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055708" w:rsidRDefault="00FD621D" w:rsidP="00E7587E">
      <w:pPr>
        <w:pStyle w:val="ad"/>
        <w:jc w:val="both"/>
      </w:pPr>
      <w:r w:rsidRPr="00F53E43">
        <w:t>Киров,</w:t>
      </w:r>
      <w:r w:rsidR="00AC3F27" w:rsidRPr="00F53E43">
        <w:t xml:space="preserve"> </w:t>
      </w:r>
      <w:r w:rsidR="00945A90">
        <w:t xml:space="preserve"> </w:t>
      </w:r>
      <w:r w:rsidR="009F14C9">
        <w:t xml:space="preserve">30 </w:t>
      </w:r>
      <w:r w:rsidR="00FD36B9">
        <w:t xml:space="preserve">августа </w:t>
      </w:r>
      <w:r w:rsidR="000D369B" w:rsidRPr="00F53E43">
        <w:t xml:space="preserve"> 2024 </w:t>
      </w:r>
      <w:r w:rsidR="00AF1B0A" w:rsidRPr="00F53E43">
        <w:t>г.</w:t>
      </w:r>
      <w:r w:rsidR="00DA15DA">
        <w:t xml:space="preserve"> </w:t>
      </w:r>
    </w:p>
    <w:p w:rsidR="00701847" w:rsidRPr="00701847" w:rsidRDefault="00701847" w:rsidP="00701847">
      <w:pPr>
        <w:pStyle w:val="ad"/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 w:rsidRPr="00701847">
        <w:rPr>
          <w:rFonts w:eastAsia="Lucida Sans Unicode"/>
          <w:b/>
          <w:bCs/>
          <w:sz w:val="28"/>
          <w:szCs w:val="28"/>
        </w:rPr>
        <w:t xml:space="preserve">Более </w:t>
      </w:r>
      <w:r w:rsidR="009F14C9">
        <w:rPr>
          <w:rFonts w:eastAsia="Lucida Sans Unicode"/>
          <w:b/>
          <w:bCs/>
          <w:sz w:val="28"/>
          <w:szCs w:val="28"/>
        </w:rPr>
        <w:t>8,5</w:t>
      </w:r>
      <w:r w:rsidRPr="00701847">
        <w:rPr>
          <w:rFonts w:eastAsia="Lucida Sans Unicode"/>
          <w:b/>
          <w:bCs/>
          <w:sz w:val="28"/>
          <w:szCs w:val="28"/>
        </w:rPr>
        <w:t xml:space="preserve"> тысяч </w:t>
      </w:r>
      <w:proofErr w:type="spellStart"/>
      <w:r w:rsidRPr="00701847">
        <w:rPr>
          <w:rFonts w:eastAsia="Lucida Sans Unicode"/>
          <w:b/>
          <w:bCs/>
          <w:sz w:val="28"/>
          <w:szCs w:val="28"/>
        </w:rPr>
        <w:t>кировчан</w:t>
      </w:r>
      <w:proofErr w:type="spellEnd"/>
      <w:r w:rsidRPr="00701847">
        <w:rPr>
          <w:rFonts w:eastAsia="Lucida Sans Unicode"/>
          <w:b/>
          <w:bCs/>
          <w:sz w:val="28"/>
          <w:szCs w:val="28"/>
        </w:rPr>
        <w:t xml:space="preserve"> получают доплату к пенсии за воспитание несовершеннолетних детей  и детей-студентов</w:t>
      </w:r>
    </w:p>
    <w:p w:rsidR="009F14C9" w:rsidRDefault="009F14C9" w:rsidP="00701847">
      <w:pPr>
        <w:pStyle w:val="ad"/>
        <w:spacing w:line="360" w:lineRule="auto"/>
        <w:jc w:val="both"/>
        <w:rPr>
          <w:rFonts w:eastAsia="SimSun"/>
          <w:color w:val="000000"/>
        </w:rPr>
      </w:pPr>
      <w:bookmarkStart w:id="0" w:name="_GoBack"/>
      <w:r>
        <w:rPr>
          <w:rFonts w:eastAsia="SimSun"/>
          <w:color w:val="000000"/>
        </w:rPr>
        <w:t>Родители-пенсионеры, на иждивении которых находятся несовершеннолетние дети или  студенты до 23 лет, обучающиеся по очной форме и не имеющие дохода (пенсий, социальных выплат, заработной платы и др.), имеют право на  повышенную фиксированную выплату к страховой пенсии по старости или инвалидности. Отделение СФР по Кировской области назначило 8765 родителям повышенную фиксированную выплату к пенсии за несовершеннолетних детей и детей-студентов.</w:t>
      </w:r>
    </w:p>
    <w:p w:rsidR="00B64BA0" w:rsidRPr="00701847" w:rsidRDefault="00B64BA0" w:rsidP="00701847">
      <w:pPr>
        <w:pStyle w:val="ad"/>
        <w:spacing w:line="360" w:lineRule="auto"/>
        <w:jc w:val="both"/>
      </w:pPr>
      <w:r w:rsidRPr="00701847">
        <w:t xml:space="preserve"> Размер доплаты к пенсии за иждивенца равен </w:t>
      </w:r>
      <w:r w:rsidR="00701847">
        <w:t xml:space="preserve">одной </w:t>
      </w:r>
      <w:r w:rsidRPr="00701847">
        <w:t>трети от фиксированной выплаты (8</w:t>
      </w:r>
      <w:r w:rsidR="00DA15DA">
        <w:t> </w:t>
      </w:r>
      <w:r w:rsidRPr="00701847">
        <w:t>133</w:t>
      </w:r>
      <w:r w:rsidR="00DA15DA">
        <w:t xml:space="preserve"> </w:t>
      </w:r>
      <w:r w:rsidRPr="00701847">
        <w:t>рублей), но не более чем за трех человек. В 2024 году за одного иждивенца пенсионер может получать доплату 2</w:t>
      </w:r>
      <w:r w:rsidR="00DA15DA">
        <w:t xml:space="preserve"> </w:t>
      </w:r>
      <w:r w:rsidRPr="00701847">
        <w:t>711,63 руб</w:t>
      </w:r>
      <w:r w:rsidR="004A3737">
        <w:t xml:space="preserve">., </w:t>
      </w:r>
      <w:r w:rsidRPr="00701847">
        <w:t xml:space="preserve"> за двух — 5</w:t>
      </w:r>
      <w:r w:rsidR="00DA15DA">
        <w:t xml:space="preserve"> </w:t>
      </w:r>
      <w:r w:rsidRPr="00701847">
        <w:t>423,26 руб</w:t>
      </w:r>
      <w:r w:rsidR="004A3737">
        <w:t>.</w:t>
      </w:r>
      <w:r w:rsidRPr="00701847">
        <w:t>, а за трех — 8</w:t>
      </w:r>
      <w:r w:rsidR="00DA15DA">
        <w:t xml:space="preserve"> </w:t>
      </w:r>
      <w:r w:rsidRPr="00701847">
        <w:t>134,89 руб. При этом за одного и того же ребёнка пенсия может быть повышена обоим родителям-пенсионерам.</w:t>
      </w:r>
    </w:p>
    <w:p w:rsidR="00B64BA0" w:rsidRPr="009F14C9" w:rsidRDefault="004A3737" w:rsidP="00701847">
      <w:pPr>
        <w:pStyle w:val="ad"/>
        <w:spacing w:line="360" w:lineRule="auto"/>
        <w:jc w:val="both"/>
      </w:pPr>
      <w:r>
        <w:t xml:space="preserve">При </w:t>
      </w:r>
      <w:r w:rsidR="00B64BA0" w:rsidRPr="00701847">
        <w:t>отчислени</w:t>
      </w:r>
      <w:r>
        <w:t>и</w:t>
      </w:r>
      <w:r w:rsidR="00B64BA0" w:rsidRPr="00701847">
        <w:t xml:space="preserve"> или перевод</w:t>
      </w:r>
      <w:r>
        <w:t>е</w:t>
      </w:r>
      <w:r w:rsidR="00B64BA0" w:rsidRPr="00701847">
        <w:t xml:space="preserve"> на заочную, вечернюю или дистанционную форму обучения ребенка выплата повышенного </w:t>
      </w:r>
      <w:r w:rsidR="00B64BA0" w:rsidRPr="009F14C9">
        <w:t>размера</w:t>
      </w:r>
      <w:r w:rsidR="00DA15DA" w:rsidRPr="009F14C9">
        <w:t xml:space="preserve"> к</w:t>
      </w:r>
      <w:r w:rsidR="00B64BA0" w:rsidRPr="009F14C9">
        <w:t xml:space="preserve"> страховой пенсии родителям-пенсионерам прекращается. Но если студент берет академический отпуск, то </w:t>
      </w:r>
      <w:r w:rsidR="00DA15DA" w:rsidRPr="009F14C9">
        <w:t xml:space="preserve">эта выплата </w:t>
      </w:r>
      <w:r w:rsidR="00B64BA0" w:rsidRPr="009F14C9">
        <w:t>будет продолжена.</w:t>
      </w:r>
    </w:p>
    <w:p w:rsidR="00B64BA0" w:rsidRPr="00701847" w:rsidRDefault="00B64BA0" w:rsidP="00701847">
      <w:pPr>
        <w:pStyle w:val="ad"/>
        <w:spacing w:line="360" w:lineRule="auto"/>
        <w:jc w:val="both"/>
      </w:pPr>
      <w:r w:rsidRPr="009F14C9">
        <w:t>Доплат</w:t>
      </w:r>
      <w:r w:rsidR="009F7B75" w:rsidRPr="009F14C9">
        <w:t>у у</w:t>
      </w:r>
      <w:r w:rsidRPr="009F14C9">
        <w:t>станавливает</w:t>
      </w:r>
      <w:r w:rsidR="009F7B75" w:rsidRPr="009F14C9">
        <w:t xml:space="preserve"> О</w:t>
      </w:r>
      <w:r w:rsidR="00DA15DA" w:rsidRPr="009F14C9">
        <w:t xml:space="preserve">тделение </w:t>
      </w:r>
      <w:r w:rsidR="009F7B75" w:rsidRPr="009F14C9">
        <w:t xml:space="preserve">СФР по Кировской области </w:t>
      </w:r>
      <w:r w:rsidRPr="009F14C9">
        <w:t xml:space="preserve"> в заявительном порядке. Если при назначении пенсии повышение фиксированной выплаты установлено не было, следует обратиться с заявлением о перерасчете пенсии. Подать заявление для назначения доплаты можно в личном кабинете на портале </w:t>
      </w:r>
      <w:proofErr w:type="spellStart"/>
      <w:r w:rsidRPr="009F14C9">
        <w:t>Госуслуг</w:t>
      </w:r>
      <w:proofErr w:type="spellEnd"/>
      <w:r w:rsidRPr="009F14C9">
        <w:t xml:space="preserve"> или при личном обращении с заявлением о перерасчете пенсии и необходимыми документами (свидетельство о рождении ребенка, справка из учебного заведения об обучении на очном отделении) в МФЦ или клиентских службах О</w:t>
      </w:r>
      <w:r w:rsidR="00DA15DA" w:rsidRPr="009F14C9">
        <w:t xml:space="preserve">тделения </w:t>
      </w:r>
      <w:r w:rsidRPr="009F14C9">
        <w:t xml:space="preserve">СФР по </w:t>
      </w:r>
      <w:r w:rsidR="004A3737" w:rsidRPr="009F14C9">
        <w:t>Кировской области</w:t>
      </w:r>
      <w:r w:rsidRPr="00701847">
        <w:t>.</w:t>
      </w:r>
    </w:p>
    <w:p w:rsidR="00B64BA0" w:rsidRDefault="00B64BA0" w:rsidP="00701847">
      <w:pPr>
        <w:pStyle w:val="ad"/>
        <w:spacing w:line="360" w:lineRule="auto"/>
        <w:jc w:val="both"/>
      </w:pPr>
      <w:r w:rsidRPr="00701847">
        <w:lastRenderedPageBreak/>
        <w:t> Перерасчет размера фиксированной выплаты к страховой пенсии производится с 1-го числа месяца, следующего за месяцем обращения.</w:t>
      </w:r>
    </w:p>
    <w:p w:rsidR="004A3737" w:rsidRDefault="004A3737" w:rsidP="004A3737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CD603B">
        <w:rPr>
          <w:rFonts w:eastAsia="SimSun"/>
        </w:rPr>
        <w:t xml:space="preserve">Если у вас остались вопросы, </w:t>
      </w:r>
      <w:r>
        <w:rPr>
          <w:rFonts w:eastAsia="SimSun"/>
        </w:rPr>
        <w:t>в</w:t>
      </w:r>
      <w:r w:rsidRPr="00CD603B">
        <w:rPr>
          <w:rFonts w:eastAsia="SimSun"/>
        </w:rPr>
        <w:t xml:space="preserve">ы можете обратиться в единый контакт-центр по номеру телефона </w:t>
      </w:r>
      <w:r>
        <w:rPr>
          <w:rFonts w:eastAsia="SimSun"/>
        </w:rPr>
        <w:t xml:space="preserve">— </w:t>
      </w:r>
      <w:r w:rsidRPr="00CD603B">
        <w:rPr>
          <w:rFonts w:eastAsia="SimSun"/>
        </w:rPr>
        <w:t xml:space="preserve">8-800-100-00-01 </w:t>
      </w:r>
      <w:r w:rsidRPr="00CD603B">
        <w:rPr>
          <w:lang w:eastAsia="ru-RU"/>
        </w:rPr>
        <w:t xml:space="preserve"> (звонок бесплатный</w:t>
      </w:r>
      <w:r>
        <w:rPr>
          <w:lang w:eastAsia="ru-RU"/>
        </w:rPr>
        <w:t>).</w:t>
      </w:r>
    </w:p>
    <w:bookmarkEnd w:id="0"/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</w:rPr>
      </w:pP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4A3737" w:rsidRPr="00F919A6" w:rsidRDefault="004A3737" w:rsidP="004A3737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4A3737" w:rsidRDefault="004A3737" w:rsidP="004A3737">
      <w:pPr>
        <w:spacing w:before="100" w:beforeAutospacing="1" w:after="100" w:afterAutospacing="1" w:line="360" w:lineRule="auto"/>
        <w:ind w:firstLine="708"/>
        <w:jc w:val="right"/>
        <w:rPr>
          <w:lang w:eastAsia="ru-RU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4A3737" w:rsidRDefault="004A3737" w:rsidP="00701847">
      <w:pPr>
        <w:pStyle w:val="ad"/>
        <w:spacing w:line="360" w:lineRule="auto"/>
        <w:jc w:val="both"/>
      </w:pPr>
    </w:p>
    <w:sectPr w:rsidR="004A3737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65" w:rsidRDefault="004F3A65" w:rsidP="00381979">
      <w:r>
        <w:separator/>
      </w:r>
    </w:p>
  </w:endnote>
  <w:endnote w:type="continuationSeparator" w:id="0">
    <w:p w:rsidR="004F3A65" w:rsidRDefault="004F3A6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65" w:rsidRDefault="004F3A65" w:rsidP="00381979">
      <w:r>
        <w:separator/>
      </w:r>
    </w:p>
  </w:footnote>
  <w:footnote w:type="continuationSeparator" w:id="0">
    <w:p w:rsidR="004F3A65" w:rsidRDefault="004F3A6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82681"/>
    <w:rsid w:val="00083545"/>
    <w:rsid w:val="00086B04"/>
    <w:rsid w:val="00090042"/>
    <w:rsid w:val="00094CEE"/>
    <w:rsid w:val="000A0310"/>
    <w:rsid w:val="000C06E2"/>
    <w:rsid w:val="000C0D91"/>
    <w:rsid w:val="000C1B4A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7193"/>
    <w:rsid w:val="003A1B06"/>
    <w:rsid w:val="003B15C7"/>
    <w:rsid w:val="003B65A9"/>
    <w:rsid w:val="003C6DBB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466FE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C4E0E"/>
    <w:rsid w:val="004C7CDB"/>
    <w:rsid w:val="004E6FFE"/>
    <w:rsid w:val="004F3A65"/>
    <w:rsid w:val="004F6D00"/>
    <w:rsid w:val="00502607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1615"/>
    <w:rsid w:val="00587AA6"/>
    <w:rsid w:val="005917E7"/>
    <w:rsid w:val="0059464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14C9"/>
    <w:rsid w:val="009F375F"/>
    <w:rsid w:val="009F6A27"/>
    <w:rsid w:val="009F7B75"/>
    <w:rsid w:val="00A0672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096A"/>
    <w:rsid w:val="00B61BB1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EAC"/>
    <w:rsid w:val="00CF2015"/>
    <w:rsid w:val="00CF210C"/>
    <w:rsid w:val="00CF545A"/>
    <w:rsid w:val="00CF7207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4576D"/>
    <w:rsid w:val="00E5141D"/>
    <w:rsid w:val="00E60837"/>
    <w:rsid w:val="00E62743"/>
    <w:rsid w:val="00E6552C"/>
    <w:rsid w:val="00E66FAB"/>
    <w:rsid w:val="00E7587E"/>
    <w:rsid w:val="00E76673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FAFC-7EDF-452C-B4A4-24630884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2024-04-17T11:34:00Z</cp:lastPrinted>
  <dcterms:created xsi:type="dcterms:W3CDTF">2024-08-30T07:44:00Z</dcterms:created>
  <dcterms:modified xsi:type="dcterms:W3CDTF">2024-08-30T07:44:00Z</dcterms:modified>
  <dc:language>ru-RU</dc:language>
</cp:coreProperties>
</file>