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6" w:rsidRDefault="001F4010">
      <w:pPr>
        <w:ind w:left="-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196" w:rsidRDefault="00A32196">
      <w:pPr>
        <w:ind w:left="-284"/>
        <w:jc w:val="center"/>
      </w:pPr>
    </w:p>
    <w:p w:rsidR="00A32196" w:rsidRDefault="004A58F9">
      <w:pPr>
        <w:pStyle w:val="a5"/>
      </w:pPr>
      <w:r>
        <w:t>ПРЕСС-РЕЛИЗ</w:t>
      </w:r>
    </w:p>
    <w:p w:rsidR="00A32196" w:rsidRDefault="004A58F9">
      <w:pPr>
        <w:ind w:right="126"/>
        <w:jc w:val="center"/>
      </w:pPr>
      <w:bookmarkStart w:id="0" w:name="_heading=h.1fob9te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A32196" w:rsidRDefault="00A32196">
      <w:pPr>
        <w:rPr>
          <w:rFonts w:ascii="Arial" w:eastAsia="Arial" w:hAnsi="Arial" w:cs="Arial"/>
          <w:b/>
          <w:i/>
          <w:sz w:val="20"/>
          <w:szCs w:val="20"/>
        </w:rPr>
      </w:pPr>
    </w:p>
    <w:p w:rsidR="00A32196" w:rsidRDefault="004A58F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A32196" w:rsidRDefault="004A58F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A32196" w:rsidRDefault="004A58F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A32196" w:rsidRDefault="004A58F9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11" w:tooltip="http://www.sfr.gov.ru/" w:history="1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A32196" w:rsidRDefault="004A58F9">
      <w:pPr>
        <w:pStyle w:val="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626EBE">
        <w:rPr>
          <w:rFonts w:ascii="Times New Roman" w:hAnsi="Times New Roman" w:cs="Times New Roman"/>
          <w:sz w:val="24"/>
          <w:szCs w:val="24"/>
        </w:rPr>
        <w:t>2</w:t>
      </w:r>
      <w:r w:rsidR="003360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июня 2025 г.</w:t>
      </w:r>
    </w:p>
    <w:p w:rsidR="00626EBE" w:rsidRPr="00626EBE" w:rsidRDefault="00626EBE" w:rsidP="00626EBE"/>
    <w:p w:rsidR="00626EBE" w:rsidRPr="00D54413" w:rsidRDefault="00626EBE" w:rsidP="00D54413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212121"/>
          <w:sz w:val="28"/>
          <w:szCs w:val="28"/>
        </w:rPr>
      </w:pPr>
      <w:r w:rsidRPr="00D54413">
        <w:rPr>
          <w:b/>
          <w:color w:val="212121"/>
          <w:sz w:val="28"/>
          <w:szCs w:val="28"/>
        </w:rPr>
        <w:t>28 июня</w:t>
      </w:r>
      <w:r w:rsidR="00D54413" w:rsidRPr="00D54413">
        <w:rPr>
          <w:b/>
          <w:color w:val="212121"/>
          <w:sz w:val="28"/>
          <w:szCs w:val="28"/>
        </w:rPr>
        <w:t xml:space="preserve"> </w:t>
      </w:r>
      <w:r w:rsidR="00D54413" w:rsidRPr="00626EBE">
        <w:rPr>
          <w:b/>
          <w:sz w:val="28"/>
          <w:szCs w:val="28"/>
        </w:rPr>
        <w:t>—</w:t>
      </w:r>
      <w:r w:rsidRPr="00D54413">
        <w:rPr>
          <w:b/>
          <w:color w:val="212121"/>
          <w:sz w:val="28"/>
          <w:szCs w:val="28"/>
        </w:rPr>
        <w:t xml:space="preserve"> </w:t>
      </w:r>
      <w:r w:rsidR="00D54413" w:rsidRPr="00D54413">
        <w:rPr>
          <w:b/>
          <w:color w:val="212121"/>
          <w:sz w:val="28"/>
          <w:szCs w:val="28"/>
        </w:rPr>
        <w:t>дополнительный день приема граждан во всех клиентских службах Отделения С</w:t>
      </w:r>
      <w:r w:rsidR="00066618">
        <w:rPr>
          <w:b/>
          <w:color w:val="212121"/>
          <w:sz w:val="28"/>
          <w:szCs w:val="28"/>
        </w:rPr>
        <w:t xml:space="preserve">оциального фонда </w:t>
      </w:r>
      <w:r w:rsidR="00D54413" w:rsidRPr="00D54413">
        <w:rPr>
          <w:b/>
          <w:color w:val="212121"/>
          <w:sz w:val="28"/>
          <w:szCs w:val="28"/>
        </w:rPr>
        <w:t>по Кировской области</w:t>
      </w:r>
    </w:p>
    <w:p w:rsidR="00626EBE" w:rsidRPr="00626EBE" w:rsidRDefault="00D54413" w:rsidP="00BC7924">
      <w:pPr>
        <w:spacing w:before="100" w:beforeAutospacing="1" w:after="100" w:afterAutospacing="1" w:line="360" w:lineRule="auto"/>
        <w:ind w:firstLine="720"/>
        <w:jc w:val="both"/>
      </w:pPr>
      <w:proofErr w:type="spellStart"/>
      <w:r>
        <w:t>Кировчане</w:t>
      </w:r>
      <w:proofErr w:type="spellEnd"/>
      <w:r>
        <w:t xml:space="preserve"> </w:t>
      </w:r>
      <w:r w:rsidR="00626EBE" w:rsidRPr="00626EBE">
        <w:t xml:space="preserve">могут посетить клиентские службы Отделения Социального фонда </w:t>
      </w:r>
      <w:r w:rsidR="001F4010">
        <w:t>по Кировской области</w:t>
      </w:r>
      <w:r w:rsidR="00626EBE" w:rsidRPr="00626EBE">
        <w:t xml:space="preserve"> в выходной день</w:t>
      </w:r>
      <w:r w:rsidR="00FC0514">
        <w:t>: к</w:t>
      </w:r>
      <w:r w:rsidR="001F4010">
        <w:t>аждая последняя суббота месяца</w:t>
      </w:r>
      <w:r w:rsidR="002C6A34">
        <w:t xml:space="preserve"> — </w:t>
      </w:r>
      <w:r w:rsidR="001F4010">
        <w:t>дополнительный день приема</w:t>
      </w:r>
      <w:r w:rsidR="00FC0514">
        <w:t>.</w:t>
      </w:r>
    </w:p>
    <w:p w:rsidR="00626EBE" w:rsidRPr="00626EBE" w:rsidRDefault="00FC0514" w:rsidP="00BB124C">
      <w:pPr>
        <w:spacing w:before="100" w:beforeAutospacing="1" w:after="100" w:afterAutospacing="1" w:line="360" w:lineRule="auto"/>
        <w:ind w:firstLine="720"/>
        <w:jc w:val="both"/>
      </w:pPr>
      <w:r>
        <w:t>В июне последняя суббота приходится на 28 число. С</w:t>
      </w:r>
      <w:r w:rsidR="00626EBE" w:rsidRPr="00626EBE">
        <w:t xml:space="preserve">пециалисты </w:t>
      </w:r>
      <w:r w:rsidR="001F4010">
        <w:t xml:space="preserve">Отделения </w:t>
      </w:r>
      <w:proofErr w:type="spellStart"/>
      <w:r w:rsidR="001F4010">
        <w:t>Соцфонда</w:t>
      </w:r>
      <w:proofErr w:type="spellEnd"/>
      <w:r w:rsidR="001F4010">
        <w:t xml:space="preserve"> по Кировской области </w:t>
      </w:r>
      <w:r w:rsidR="00626EBE" w:rsidRPr="00626EBE">
        <w:t>будут</w:t>
      </w:r>
      <w:r>
        <w:t xml:space="preserve"> вести прием </w:t>
      </w:r>
      <w:r w:rsidR="00626EBE" w:rsidRPr="00626EBE">
        <w:t>с 8:00 до 14:00 без перерыва на обед. В этот день можно получить все услуги СФР.</w:t>
      </w:r>
    </w:p>
    <w:p w:rsidR="001F4010" w:rsidRDefault="00626EBE" w:rsidP="00BB124C">
      <w:pPr>
        <w:spacing w:before="100" w:beforeAutospacing="1" w:after="100" w:afterAutospacing="1" w:line="360" w:lineRule="auto"/>
        <w:ind w:firstLine="720"/>
        <w:jc w:val="both"/>
      </w:pPr>
      <w:r w:rsidRPr="00626EBE">
        <w:t xml:space="preserve">Для планирования времени </w:t>
      </w:r>
      <w:r w:rsidR="00066618">
        <w:t xml:space="preserve">визита </w:t>
      </w:r>
      <w:r w:rsidRPr="00626EBE">
        <w:t>можно предварительно записаться на приём</w:t>
      </w:r>
      <w:r w:rsidR="00066618">
        <w:t xml:space="preserve"> </w:t>
      </w:r>
      <w:r w:rsidRPr="00626EBE">
        <w:t xml:space="preserve">по телефону: 8-800-100-00-01. Также доступна предварительная </w:t>
      </w:r>
      <w:r w:rsidRPr="003360AF">
        <w:t>запись на сайте СФР</w:t>
      </w:r>
      <w:r w:rsidR="003360AF" w:rsidRPr="003360AF">
        <w:t>: https://es.pfrf.ru/znp</w:t>
      </w:r>
      <w:r w:rsidR="002C6A34">
        <w:t xml:space="preserve"> </w:t>
      </w:r>
      <w:bookmarkStart w:id="1" w:name="_GoBack"/>
      <w:bookmarkEnd w:id="1"/>
    </w:p>
    <w:p w:rsidR="00626EBE" w:rsidRPr="00626EBE" w:rsidRDefault="00626EBE" w:rsidP="00BB124C">
      <w:pPr>
        <w:spacing w:before="100" w:beforeAutospacing="1" w:after="100" w:afterAutospacing="1" w:line="360" w:lineRule="auto"/>
        <w:ind w:firstLine="720"/>
        <w:jc w:val="both"/>
      </w:pPr>
      <w:r w:rsidRPr="00626EBE">
        <w:t xml:space="preserve">Посетить клиентскую службу можно </w:t>
      </w:r>
      <w:r w:rsidR="00066618">
        <w:t xml:space="preserve">также </w:t>
      </w:r>
      <w:r w:rsidRPr="00626EBE">
        <w:t>в порядке живой очереди.</w:t>
      </w:r>
    </w:p>
    <w:p w:rsidR="001F4010" w:rsidRPr="00626EBE" w:rsidRDefault="00626EBE" w:rsidP="00BB124C">
      <w:pPr>
        <w:spacing w:before="100" w:beforeAutospacing="1" w:after="100" w:afterAutospacing="1" w:line="360" w:lineRule="auto"/>
        <w:ind w:firstLine="720"/>
        <w:jc w:val="both"/>
      </w:pPr>
      <w:r w:rsidRPr="00626EBE">
        <w:t xml:space="preserve">Приём граждан осуществляется по экстерриториальному принципу, поэтому обращаться строго по прописке не нужно. Клиентские службы регионального </w:t>
      </w:r>
      <w:r w:rsidR="002C6A34">
        <w:t>О</w:t>
      </w:r>
      <w:r w:rsidRPr="00626EBE">
        <w:t xml:space="preserve">тделения </w:t>
      </w:r>
      <w:proofErr w:type="spellStart"/>
      <w:r w:rsidRPr="00626EBE">
        <w:t>С</w:t>
      </w:r>
      <w:r w:rsidR="00E36EB4">
        <w:t>оцфонда</w:t>
      </w:r>
      <w:proofErr w:type="spellEnd"/>
      <w:r w:rsidRPr="00626EBE">
        <w:t xml:space="preserve"> работают во всех районах области, их адреса можно найти на официальном сайте СФР.</w:t>
      </w:r>
      <w:r w:rsidR="001F4010" w:rsidRPr="001F4010">
        <w:t xml:space="preserve"> </w:t>
      </w:r>
      <w:r w:rsidR="001F4010">
        <w:t>(ссылка)</w:t>
      </w:r>
      <w:r w:rsidR="001F4010" w:rsidRPr="00626EBE">
        <w:t>.</w:t>
      </w:r>
    </w:p>
    <w:p w:rsidR="00A32196" w:rsidRPr="002C6A34" w:rsidRDefault="00626EBE" w:rsidP="002C6A34">
      <w:pPr>
        <w:spacing w:before="100" w:beforeAutospacing="1" w:after="100" w:afterAutospacing="1" w:line="360" w:lineRule="auto"/>
        <w:ind w:firstLine="720"/>
        <w:jc w:val="both"/>
      </w:pPr>
      <w:r w:rsidRPr="00626EBE">
        <w:t>Все услуги Отделения СФР по Кировской области оказываются бесплатно</w:t>
      </w:r>
      <w:r w:rsidR="002C6A34">
        <w:t xml:space="preserve">. </w:t>
      </w:r>
    </w:p>
    <w:p w:rsidR="00A32196" w:rsidRDefault="00A32196" w:rsidP="00626EBE">
      <w:pPr>
        <w:spacing w:before="100" w:beforeAutospacing="1" w:after="100" w:afterAutospacing="1" w:line="360" w:lineRule="auto"/>
      </w:pPr>
    </w:p>
    <w:p w:rsidR="00A32196" w:rsidRDefault="004A58F9">
      <w:pPr>
        <w:spacing w:line="360" w:lineRule="auto"/>
        <w:jc w:val="right"/>
      </w:pPr>
      <w:r>
        <w:t>Пресс-служба ОСФР</w:t>
      </w:r>
    </w:p>
    <w:p w:rsidR="00A32196" w:rsidRDefault="004A58F9">
      <w:pPr>
        <w:spacing w:line="360" w:lineRule="auto"/>
        <w:jc w:val="right"/>
      </w:pPr>
      <w:r>
        <w:t xml:space="preserve"> (8332) 528-185</w:t>
      </w:r>
    </w:p>
    <w:p w:rsidR="00A32196" w:rsidRDefault="004A58F9">
      <w:pPr>
        <w:spacing w:line="360" w:lineRule="auto"/>
        <w:jc w:val="right"/>
      </w:pPr>
      <w:r>
        <w:t>(8332) 528-284</w:t>
      </w:r>
    </w:p>
    <w:p w:rsidR="00A32196" w:rsidRDefault="004A58F9">
      <w:pPr>
        <w:spacing w:line="360" w:lineRule="auto"/>
        <w:jc w:val="right"/>
      </w:pPr>
      <w:r>
        <w:t>(8332) 528-584</w:t>
      </w:r>
    </w:p>
    <w:p w:rsidR="00A32196" w:rsidRDefault="004A58F9">
      <w:pPr>
        <w:spacing w:line="360" w:lineRule="auto"/>
        <w:jc w:val="right"/>
      </w:pPr>
      <w:r>
        <w:lastRenderedPageBreak/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A32196" w:rsidRDefault="004A58F9">
      <w:pPr>
        <w:spacing w:line="360" w:lineRule="auto"/>
        <w:jc w:val="right"/>
      </w:pPr>
      <w:r>
        <w:t xml:space="preserve">ВК - </w:t>
      </w:r>
      <w:hyperlink r:id="rId12" w:tooltip="https://vk.com/sfr.kirovskayaoblast" w:history="1">
        <w:r>
          <w:rPr>
            <w:color w:val="0000FF"/>
            <w:u w:val="single"/>
          </w:rPr>
          <w:t>https://vk.com/sfr.kirovskayaoblast</w:t>
        </w:r>
      </w:hyperlink>
    </w:p>
    <w:p w:rsidR="00A32196" w:rsidRDefault="004A58F9">
      <w:pPr>
        <w:spacing w:line="360" w:lineRule="auto"/>
        <w:jc w:val="right"/>
      </w:pPr>
      <w:r>
        <w:t xml:space="preserve">ОК - </w:t>
      </w:r>
      <w:hyperlink r:id="rId13" w:tooltip="https://ok.ru/sfr.kirovskayaoblast" w:history="1">
        <w:r>
          <w:rPr>
            <w:u w:val="single"/>
          </w:rPr>
          <w:t>https://ok.ru/sfr.kirovskayaoblast</w:t>
        </w:r>
      </w:hyperlink>
    </w:p>
    <w:p w:rsidR="00A32196" w:rsidRDefault="004A58F9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4" w:tooltip="https://t.me/sfr_kirovskayaoblast" w:history="1">
        <w:r>
          <w:rPr>
            <w:color w:val="000000"/>
            <w:u w:val="single"/>
          </w:rPr>
          <w:t>https://t.me/sfr_kirovskayaoblast</w:t>
        </w:r>
      </w:hyperlink>
    </w:p>
    <w:p w:rsidR="00A32196" w:rsidRDefault="00A32196">
      <w:pPr>
        <w:spacing w:line="360" w:lineRule="auto"/>
        <w:jc w:val="right"/>
        <w:rPr>
          <w:color w:val="000000"/>
          <w:u w:val="single"/>
        </w:rPr>
      </w:pPr>
    </w:p>
    <w:p w:rsidR="00626EBE" w:rsidRDefault="00626EBE">
      <w:pPr>
        <w:spacing w:line="360" w:lineRule="auto"/>
        <w:jc w:val="right"/>
        <w:rPr>
          <w:color w:val="000000"/>
          <w:u w:val="single"/>
        </w:rPr>
      </w:pPr>
    </w:p>
    <w:p w:rsidR="00626EBE" w:rsidRDefault="00626EBE">
      <w:pPr>
        <w:spacing w:line="360" w:lineRule="auto"/>
        <w:jc w:val="right"/>
        <w:rPr>
          <w:color w:val="000000"/>
          <w:u w:val="single"/>
        </w:rPr>
      </w:pPr>
    </w:p>
    <w:sectPr w:rsidR="00626EBE" w:rsidSect="00A32196">
      <w:pgSz w:w="11906" w:h="16838"/>
      <w:pgMar w:top="885" w:right="850" w:bottom="547" w:left="153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BC" w:rsidRDefault="004714BC">
      <w:r>
        <w:separator/>
      </w:r>
    </w:p>
  </w:endnote>
  <w:endnote w:type="continuationSeparator" w:id="0">
    <w:p w:rsidR="004714BC" w:rsidRDefault="0047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BC" w:rsidRDefault="004714BC">
      <w:r>
        <w:separator/>
      </w:r>
    </w:p>
  </w:footnote>
  <w:footnote w:type="continuationSeparator" w:id="0">
    <w:p w:rsidR="004714BC" w:rsidRDefault="0047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497"/>
    <w:multiLevelType w:val="hybridMultilevel"/>
    <w:tmpl w:val="7B12D256"/>
    <w:lvl w:ilvl="0" w:tplc="AB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47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AF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A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2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C6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CD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61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23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D15AA"/>
    <w:multiLevelType w:val="hybridMultilevel"/>
    <w:tmpl w:val="76CE555E"/>
    <w:lvl w:ilvl="0" w:tplc="5D8C3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D1A4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2C2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1CA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A0E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BE3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4AE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28F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360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E6046A"/>
    <w:multiLevelType w:val="hybridMultilevel"/>
    <w:tmpl w:val="F0E2CA64"/>
    <w:lvl w:ilvl="0" w:tplc="08B0A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E47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6A9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5EB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2A69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F29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6B6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AE41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1A3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20573"/>
    <w:multiLevelType w:val="hybridMultilevel"/>
    <w:tmpl w:val="8A7E6A8A"/>
    <w:lvl w:ilvl="0" w:tplc="C9C29C24">
      <w:start w:val="1"/>
      <w:numFmt w:val="decimal"/>
      <w:pStyle w:val="11"/>
      <w:lvlText w:val=""/>
      <w:lvlJc w:val="left"/>
      <w:pPr>
        <w:ind w:left="432" w:hanging="432"/>
      </w:pPr>
    </w:lvl>
    <w:lvl w:ilvl="1" w:tplc="B1E658E0">
      <w:start w:val="1"/>
      <w:numFmt w:val="decimal"/>
      <w:pStyle w:val="21"/>
      <w:lvlText w:val=""/>
      <w:lvlJc w:val="left"/>
      <w:pPr>
        <w:ind w:left="576" w:hanging="576"/>
      </w:pPr>
    </w:lvl>
    <w:lvl w:ilvl="2" w:tplc="177E9990">
      <w:start w:val="1"/>
      <w:numFmt w:val="decimal"/>
      <w:pStyle w:val="31"/>
      <w:lvlText w:val=""/>
      <w:lvlJc w:val="left"/>
      <w:pPr>
        <w:ind w:left="720" w:hanging="720"/>
      </w:pPr>
    </w:lvl>
    <w:lvl w:ilvl="3" w:tplc="B9E0753A">
      <w:start w:val="1"/>
      <w:numFmt w:val="decimal"/>
      <w:lvlText w:val=""/>
      <w:lvlJc w:val="left"/>
      <w:pPr>
        <w:ind w:left="864" w:hanging="864"/>
      </w:pPr>
    </w:lvl>
    <w:lvl w:ilvl="4" w:tplc="A920B6BE">
      <w:start w:val="1"/>
      <w:numFmt w:val="decimal"/>
      <w:lvlText w:val=""/>
      <w:lvlJc w:val="left"/>
      <w:pPr>
        <w:ind w:left="1008" w:hanging="1008"/>
      </w:pPr>
    </w:lvl>
    <w:lvl w:ilvl="5" w:tplc="113A65A0">
      <w:start w:val="1"/>
      <w:numFmt w:val="decimal"/>
      <w:lvlText w:val=""/>
      <w:lvlJc w:val="left"/>
      <w:pPr>
        <w:ind w:left="1152" w:hanging="1152"/>
      </w:pPr>
    </w:lvl>
    <w:lvl w:ilvl="6" w:tplc="3030230E">
      <w:start w:val="1"/>
      <w:numFmt w:val="decimal"/>
      <w:lvlText w:val=""/>
      <w:lvlJc w:val="left"/>
      <w:pPr>
        <w:ind w:left="1296" w:hanging="1296"/>
      </w:pPr>
    </w:lvl>
    <w:lvl w:ilvl="7" w:tplc="41FA90A8">
      <w:start w:val="1"/>
      <w:numFmt w:val="decimal"/>
      <w:lvlText w:val=""/>
      <w:lvlJc w:val="left"/>
      <w:pPr>
        <w:ind w:left="1440" w:hanging="1440"/>
      </w:pPr>
    </w:lvl>
    <w:lvl w:ilvl="8" w:tplc="1174D4EC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6DD7D3E"/>
    <w:multiLevelType w:val="hybridMultilevel"/>
    <w:tmpl w:val="29006A5E"/>
    <w:lvl w:ilvl="0" w:tplc="F782B7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B25E7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78C6B0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28CA4F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C0E2AC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01CA08F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FBAAE0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3F40E5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9286C2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93C6034"/>
    <w:multiLevelType w:val="hybridMultilevel"/>
    <w:tmpl w:val="CF081104"/>
    <w:lvl w:ilvl="0" w:tplc="4D2C2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AA2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D0D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65B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0A8F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80F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7EC3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1C09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526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1132D"/>
    <w:multiLevelType w:val="hybridMultilevel"/>
    <w:tmpl w:val="C87A9790"/>
    <w:lvl w:ilvl="0" w:tplc="F6C6B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E86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986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2251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805D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63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FEF8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C2D3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0CC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91392"/>
    <w:multiLevelType w:val="hybridMultilevel"/>
    <w:tmpl w:val="E3CA6548"/>
    <w:lvl w:ilvl="0" w:tplc="1B5E3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645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B48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36B4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8E12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47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1E0F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305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B45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C2B67"/>
    <w:multiLevelType w:val="hybridMultilevel"/>
    <w:tmpl w:val="A906D630"/>
    <w:lvl w:ilvl="0" w:tplc="A8C0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F26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E67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F8F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A425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F8E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F42D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A01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864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D6731"/>
    <w:multiLevelType w:val="hybridMultilevel"/>
    <w:tmpl w:val="2E34E6EE"/>
    <w:lvl w:ilvl="0" w:tplc="B922CE7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D4E62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1A28C9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CDC300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8AAC0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4B2385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9A06772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592754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8E461F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9EF1C18"/>
    <w:multiLevelType w:val="hybridMultilevel"/>
    <w:tmpl w:val="16900B00"/>
    <w:lvl w:ilvl="0" w:tplc="820EB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FAA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8A2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565A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F28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A29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8A1D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F69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BC7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647AF"/>
    <w:multiLevelType w:val="hybridMultilevel"/>
    <w:tmpl w:val="72A0086A"/>
    <w:lvl w:ilvl="0" w:tplc="261EA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449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C8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C45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823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E22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7224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AAF1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03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B60F5"/>
    <w:multiLevelType w:val="hybridMultilevel"/>
    <w:tmpl w:val="DC1A4E36"/>
    <w:lvl w:ilvl="0" w:tplc="E3DCF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E66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21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14DA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BEB9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665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9253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FA8E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F28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53E91"/>
    <w:multiLevelType w:val="hybridMultilevel"/>
    <w:tmpl w:val="DD8A8262"/>
    <w:lvl w:ilvl="0" w:tplc="6A22F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46D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8C6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CE67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D01E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0E0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7030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0A95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CEA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E0B50"/>
    <w:multiLevelType w:val="hybridMultilevel"/>
    <w:tmpl w:val="5F56C972"/>
    <w:lvl w:ilvl="0" w:tplc="C2F24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284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C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B8C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C006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4C35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58B6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9657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160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22779"/>
    <w:multiLevelType w:val="hybridMultilevel"/>
    <w:tmpl w:val="033A49F8"/>
    <w:lvl w:ilvl="0" w:tplc="0C347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161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DEBB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10F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CAA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88D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C07F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00D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E4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96"/>
    <w:rsid w:val="00066618"/>
    <w:rsid w:val="001F4010"/>
    <w:rsid w:val="002C6A34"/>
    <w:rsid w:val="003360AF"/>
    <w:rsid w:val="004354D0"/>
    <w:rsid w:val="004714BC"/>
    <w:rsid w:val="004A58F9"/>
    <w:rsid w:val="004E14B0"/>
    <w:rsid w:val="00626EBE"/>
    <w:rsid w:val="007C50E6"/>
    <w:rsid w:val="00953EAE"/>
    <w:rsid w:val="00A32196"/>
    <w:rsid w:val="00A8706A"/>
    <w:rsid w:val="00BB124C"/>
    <w:rsid w:val="00BC7924"/>
    <w:rsid w:val="00C1404D"/>
    <w:rsid w:val="00C23D15"/>
    <w:rsid w:val="00D54413"/>
    <w:rsid w:val="00DC5640"/>
    <w:rsid w:val="00DF59DB"/>
    <w:rsid w:val="00E36EB4"/>
    <w:rsid w:val="00F974EA"/>
    <w:rsid w:val="00F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A321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A321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A321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A321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A321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A321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321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321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321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3219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321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3219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2196"/>
  </w:style>
  <w:style w:type="character" w:customStyle="1" w:styleId="a4">
    <w:name w:val="Название Знак"/>
    <w:basedOn w:val="a0"/>
    <w:link w:val="a5"/>
    <w:uiPriority w:val="10"/>
    <w:rsid w:val="00A32196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A321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21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219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21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219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3219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32196"/>
  </w:style>
  <w:style w:type="paragraph" w:customStyle="1" w:styleId="10">
    <w:name w:val="Нижний колонтитул1"/>
    <w:basedOn w:val="a"/>
    <w:link w:val="CaptionChar"/>
    <w:uiPriority w:val="99"/>
    <w:unhideWhenUsed/>
    <w:rsid w:val="00A321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3219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321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32196"/>
  </w:style>
  <w:style w:type="table" w:customStyle="1" w:styleId="TableGridLight">
    <w:name w:val="Table Grid Light"/>
    <w:basedOn w:val="a1"/>
    <w:uiPriority w:val="59"/>
    <w:rsid w:val="00A3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321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2196"/>
    <w:rPr>
      <w:sz w:val="18"/>
    </w:rPr>
  </w:style>
  <w:style w:type="character" w:customStyle="1" w:styleId="EndnoteTextChar">
    <w:name w:val="Endnote Text Char"/>
    <w:uiPriority w:val="99"/>
    <w:rsid w:val="00A32196"/>
    <w:rPr>
      <w:sz w:val="20"/>
    </w:rPr>
  </w:style>
  <w:style w:type="paragraph" w:styleId="13">
    <w:name w:val="toc 1"/>
    <w:basedOn w:val="a"/>
    <w:next w:val="a"/>
    <w:uiPriority w:val="39"/>
    <w:unhideWhenUsed/>
    <w:rsid w:val="00A32196"/>
    <w:pPr>
      <w:spacing w:after="57"/>
    </w:pPr>
  </w:style>
  <w:style w:type="paragraph" w:styleId="22">
    <w:name w:val="toc 2"/>
    <w:basedOn w:val="a"/>
    <w:next w:val="a"/>
    <w:uiPriority w:val="39"/>
    <w:unhideWhenUsed/>
    <w:rsid w:val="00A321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21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21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21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21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21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21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2196"/>
    <w:pPr>
      <w:spacing w:after="57"/>
      <w:ind w:left="2268"/>
    </w:pPr>
  </w:style>
  <w:style w:type="paragraph" w:styleId="aa">
    <w:name w:val="TOC Heading"/>
    <w:uiPriority w:val="39"/>
    <w:unhideWhenUsed/>
    <w:rsid w:val="00A32196"/>
  </w:style>
  <w:style w:type="paragraph" w:styleId="ab">
    <w:name w:val="table of figures"/>
    <w:basedOn w:val="a"/>
    <w:next w:val="a"/>
    <w:uiPriority w:val="99"/>
    <w:unhideWhenUsed/>
    <w:rsid w:val="00A32196"/>
  </w:style>
  <w:style w:type="paragraph" w:customStyle="1" w:styleId="11">
    <w:name w:val="Заголовок 11"/>
    <w:basedOn w:val="14"/>
    <w:next w:val="ac"/>
    <w:link w:val="Heading1Char"/>
    <w:rsid w:val="00A3219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next w:val="a"/>
    <w:link w:val="Heading2Char"/>
    <w:rsid w:val="00A32196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rsid w:val="00A3219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rsid w:val="00A32196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a"/>
    <w:next w:val="a"/>
    <w:link w:val="Heading5Char"/>
    <w:rsid w:val="00A321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A32196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7"/>
    <w:link w:val="a4"/>
    <w:rsid w:val="00A3219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A32196"/>
  </w:style>
  <w:style w:type="character" w:customStyle="1" w:styleId="WW8Num1z1">
    <w:name w:val="WW8Num1z1"/>
    <w:qFormat/>
    <w:rsid w:val="00A32196"/>
  </w:style>
  <w:style w:type="character" w:customStyle="1" w:styleId="WW8Num1z2">
    <w:name w:val="WW8Num1z2"/>
    <w:qFormat/>
    <w:rsid w:val="00A32196"/>
  </w:style>
  <w:style w:type="character" w:customStyle="1" w:styleId="WW8Num1z3">
    <w:name w:val="WW8Num1z3"/>
    <w:qFormat/>
    <w:rsid w:val="00A32196"/>
  </w:style>
  <w:style w:type="character" w:customStyle="1" w:styleId="WW8Num1z4">
    <w:name w:val="WW8Num1z4"/>
    <w:qFormat/>
    <w:rsid w:val="00A32196"/>
  </w:style>
  <w:style w:type="character" w:customStyle="1" w:styleId="WW8Num1z5">
    <w:name w:val="WW8Num1z5"/>
    <w:qFormat/>
    <w:rsid w:val="00A32196"/>
  </w:style>
  <w:style w:type="character" w:customStyle="1" w:styleId="WW8Num1z6">
    <w:name w:val="WW8Num1z6"/>
    <w:qFormat/>
    <w:rsid w:val="00A32196"/>
  </w:style>
  <w:style w:type="character" w:customStyle="1" w:styleId="WW8Num1z7">
    <w:name w:val="WW8Num1z7"/>
    <w:qFormat/>
    <w:rsid w:val="00A32196"/>
  </w:style>
  <w:style w:type="character" w:customStyle="1" w:styleId="WW8Num1z8">
    <w:name w:val="WW8Num1z8"/>
    <w:qFormat/>
    <w:rsid w:val="00A32196"/>
  </w:style>
  <w:style w:type="character" w:customStyle="1" w:styleId="15">
    <w:name w:val="Основной шрифт абзаца1"/>
    <w:qFormat/>
    <w:rsid w:val="00A32196"/>
  </w:style>
  <w:style w:type="character" w:customStyle="1" w:styleId="-">
    <w:name w:val="Интернет-ссылка"/>
    <w:basedOn w:val="15"/>
    <w:rsid w:val="00A32196"/>
    <w:rPr>
      <w:color w:val="0000FF"/>
      <w:u w:val="single"/>
    </w:rPr>
  </w:style>
  <w:style w:type="character" w:customStyle="1" w:styleId="23">
    <w:name w:val="Заголовок 2 Знак"/>
    <w:basedOn w:val="a0"/>
    <w:qFormat/>
    <w:rsid w:val="00A3219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Б1 Знак"/>
    <w:qFormat/>
    <w:rsid w:val="00A32196"/>
    <w:rPr>
      <w:rFonts w:ascii="Arial" w:hAnsi="Arial" w:cs="Arial"/>
      <w:bCs/>
      <w:i/>
      <w:sz w:val="24"/>
      <w:szCs w:val="26"/>
    </w:rPr>
  </w:style>
  <w:style w:type="character" w:customStyle="1" w:styleId="ad">
    <w:name w:val="Текст новости Знак"/>
    <w:qFormat/>
    <w:rsid w:val="00A32196"/>
    <w:rPr>
      <w:sz w:val="24"/>
      <w:szCs w:val="24"/>
      <w:lang w:bidi="ar-SA"/>
    </w:rPr>
  </w:style>
  <w:style w:type="character" w:customStyle="1" w:styleId="30">
    <w:name w:val="Заголовок 3 Знак"/>
    <w:basedOn w:val="a0"/>
    <w:qFormat/>
    <w:rsid w:val="00A321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Выделение жирным"/>
    <w:basedOn w:val="a0"/>
    <w:rsid w:val="00A32196"/>
    <w:rPr>
      <w:b/>
      <w:bCs/>
    </w:rPr>
  </w:style>
  <w:style w:type="paragraph" w:customStyle="1" w:styleId="14">
    <w:name w:val="Заголовок1"/>
    <w:basedOn w:val="a"/>
    <w:next w:val="ac"/>
    <w:qFormat/>
    <w:rsid w:val="00A321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A32196"/>
    <w:pPr>
      <w:jc w:val="both"/>
    </w:pPr>
    <w:rPr>
      <w:b/>
      <w:bCs/>
    </w:rPr>
  </w:style>
  <w:style w:type="paragraph" w:styleId="af">
    <w:name w:val="List"/>
    <w:basedOn w:val="ac"/>
    <w:rsid w:val="00A32196"/>
    <w:rPr>
      <w:rFonts w:ascii="Arial" w:hAnsi="Arial" w:cs="Tahoma"/>
    </w:rPr>
  </w:style>
  <w:style w:type="paragraph" w:styleId="af0">
    <w:name w:val="index heading"/>
    <w:basedOn w:val="a"/>
    <w:qFormat/>
    <w:rsid w:val="00A32196"/>
    <w:pPr>
      <w:suppressLineNumbers/>
    </w:pPr>
    <w:rPr>
      <w:rFonts w:cs="Mangal"/>
    </w:rPr>
  </w:style>
  <w:style w:type="paragraph" w:customStyle="1" w:styleId="17">
    <w:name w:val="Название1"/>
    <w:basedOn w:val="a"/>
    <w:qFormat/>
    <w:rsid w:val="00A3219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a"/>
    <w:qFormat/>
    <w:rsid w:val="00A32196"/>
    <w:pPr>
      <w:suppressLineNumbers/>
    </w:pPr>
    <w:rPr>
      <w:rFonts w:ascii="Arial" w:hAnsi="Arial" w:cs="Tahoma"/>
    </w:rPr>
  </w:style>
  <w:style w:type="paragraph" w:styleId="a7">
    <w:name w:val="Subtitle"/>
    <w:basedOn w:val="a"/>
    <w:next w:val="a"/>
    <w:link w:val="a6"/>
    <w:rsid w:val="00A32196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1">
    <w:name w:val="Содержимое таблицы"/>
    <w:basedOn w:val="a"/>
    <w:qFormat/>
    <w:rsid w:val="00A32196"/>
    <w:pPr>
      <w:suppressLineNumbers/>
    </w:pPr>
  </w:style>
  <w:style w:type="paragraph" w:customStyle="1" w:styleId="210">
    <w:name w:val="Основной текст с отступом 21"/>
    <w:basedOn w:val="a"/>
    <w:qFormat/>
    <w:rsid w:val="00A32196"/>
    <w:pPr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f2">
    <w:name w:val="Body Text Indent"/>
    <w:basedOn w:val="a"/>
    <w:rsid w:val="00A32196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A32196"/>
    <w:pPr>
      <w:widowControl w:val="0"/>
      <w:ind w:firstLine="720"/>
    </w:pPr>
    <w:rPr>
      <w:rFonts w:ascii="Arial" w:eastAsia="Arial" w:hAnsi="Arial" w:cs="Arial"/>
      <w:szCs w:val="20"/>
    </w:rPr>
  </w:style>
  <w:style w:type="paragraph" w:customStyle="1" w:styleId="19">
    <w:name w:val="Б1"/>
    <w:basedOn w:val="31"/>
    <w:qFormat/>
    <w:rsid w:val="00A32196"/>
    <w:pPr>
      <w:keepLines/>
      <w:numPr>
        <w:ilvl w:val="0"/>
        <w:numId w:val="0"/>
      </w:numPr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3">
    <w:name w:val="Текст новости"/>
    <w:qFormat/>
    <w:rsid w:val="00A32196"/>
    <w:pPr>
      <w:spacing w:after="120"/>
      <w:jc w:val="both"/>
    </w:pPr>
  </w:style>
  <w:style w:type="paragraph" w:styleId="af4">
    <w:name w:val="Normal (Web)"/>
    <w:basedOn w:val="a"/>
    <w:uiPriority w:val="99"/>
    <w:qFormat/>
    <w:rsid w:val="00A32196"/>
    <w:pPr>
      <w:spacing w:before="280" w:after="280"/>
    </w:pPr>
  </w:style>
  <w:style w:type="paragraph" w:customStyle="1" w:styleId="af5">
    <w:name w:val="Блочная цитата"/>
    <w:basedOn w:val="a"/>
    <w:qFormat/>
    <w:rsid w:val="00A32196"/>
    <w:pPr>
      <w:spacing w:after="283"/>
      <w:ind w:left="567" w:right="567"/>
    </w:pPr>
  </w:style>
  <w:style w:type="paragraph" w:customStyle="1" w:styleId="af6">
    <w:name w:val="Заглавие"/>
    <w:basedOn w:val="14"/>
    <w:next w:val="ac"/>
    <w:rsid w:val="00A3219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A32196"/>
  </w:style>
  <w:style w:type="character" w:styleId="af7">
    <w:name w:val="Hyperlink"/>
    <w:basedOn w:val="a0"/>
    <w:uiPriority w:val="99"/>
    <w:unhideWhenUsed/>
    <w:rsid w:val="00A32196"/>
    <w:rPr>
      <w:color w:val="0000FF"/>
      <w:u w:val="single"/>
    </w:rPr>
  </w:style>
  <w:style w:type="character" w:customStyle="1" w:styleId="text-uppercase">
    <w:name w:val="text-uppercase"/>
    <w:basedOn w:val="a0"/>
    <w:rsid w:val="00A32196"/>
  </w:style>
  <w:style w:type="character" w:styleId="af8">
    <w:name w:val="Strong"/>
    <w:basedOn w:val="a0"/>
    <w:uiPriority w:val="22"/>
    <w:qFormat/>
    <w:rsid w:val="00A32196"/>
    <w:rPr>
      <w:b/>
      <w:bCs/>
    </w:rPr>
  </w:style>
  <w:style w:type="paragraph" w:styleId="af9">
    <w:name w:val="List Paragraph"/>
    <w:basedOn w:val="a"/>
    <w:uiPriority w:val="34"/>
    <w:qFormat/>
    <w:rsid w:val="00A32196"/>
    <w:pPr>
      <w:ind w:left="720"/>
      <w:contextualSpacing/>
    </w:pPr>
  </w:style>
  <w:style w:type="paragraph" w:styleId="afa">
    <w:name w:val="endnote text"/>
    <w:basedOn w:val="a"/>
    <w:link w:val="afb"/>
    <w:uiPriority w:val="99"/>
    <w:semiHidden/>
    <w:unhideWhenUsed/>
    <w:rsid w:val="00A3219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32196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endnote reference"/>
    <w:basedOn w:val="a0"/>
    <w:uiPriority w:val="99"/>
    <w:semiHidden/>
    <w:unhideWhenUsed/>
    <w:rsid w:val="00A32196"/>
    <w:rPr>
      <w:vertAlign w:val="superscript"/>
    </w:rPr>
  </w:style>
  <w:style w:type="character" w:styleId="afd">
    <w:name w:val="Emphasis"/>
    <w:basedOn w:val="a0"/>
    <w:uiPriority w:val="20"/>
    <w:qFormat/>
    <w:rsid w:val="00A32196"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rsid w:val="00A3219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A32196"/>
    <w:rPr>
      <w:rFonts w:ascii="Tahoma" w:eastAsia="Times New Roman" w:hAnsi="Tahoma" w:cs="Tahoma"/>
      <w:sz w:val="16"/>
      <w:szCs w:val="16"/>
      <w:lang w:bidi="ar-SA"/>
    </w:rPr>
  </w:style>
  <w:style w:type="paragraph" w:styleId="aff0">
    <w:name w:val="footnote text"/>
    <w:basedOn w:val="a"/>
    <w:link w:val="aff1"/>
    <w:uiPriority w:val="99"/>
    <w:semiHidden/>
    <w:unhideWhenUsed/>
    <w:rsid w:val="00A3219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A32196"/>
    <w:rPr>
      <w:rFonts w:ascii="Times New Roman" w:eastAsia="Times New Roman" w:hAnsi="Times New Roman" w:cs="Times New Roman"/>
      <w:szCs w:val="20"/>
      <w:lang w:bidi="ar-SA"/>
    </w:rPr>
  </w:style>
  <w:style w:type="character" w:styleId="aff2">
    <w:name w:val="footnote reference"/>
    <w:basedOn w:val="a0"/>
    <w:uiPriority w:val="99"/>
    <w:semiHidden/>
    <w:unhideWhenUsed/>
    <w:rsid w:val="00A32196"/>
    <w:rPr>
      <w:vertAlign w:val="superscript"/>
    </w:rPr>
  </w:style>
  <w:style w:type="table" w:styleId="aff3">
    <w:name w:val="Table Grid"/>
    <w:basedOn w:val="a1"/>
    <w:uiPriority w:val="59"/>
    <w:rsid w:val="00A321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0"/>
    <w:rsid w:val="00A32196"/>
  </w:style>
  <w:style w:type="character" w:customStyle="1" w:styleId="layout">
    <w:name w:val="layout"/>
    <w:basedOn w:val="a0"/>
    <w:rsid w:val="00A32196"/>
  </w:style>
  <w:style w:type="character" w:customStyle="1" w:styleId="js-phone-number">
    <w:name w:val="js-phone-number"/>
    <w:basedOn w:val="a0"/>
    <w:rsid w:val="00A32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A321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A321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A321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A321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A321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A321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321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321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321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3219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321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3219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2196"/>
  </w:style>
  <w:style w:type="character" w:customStyle="1" w:styleId="a4">
    <w:name w:val="Название Знак"/>
    <w:basedOn w:val="a0"/>
    <w:link w:val="a5"/>
    <w:uiPriority w:val="10"/>
    <w:rsid w:val="00A32196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A321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21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219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21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219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3219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32196"/>
  </w:style>
  <w:style w:type="paragraph" w:customStyle="1" w:styleId="10">
    <w:name w:val="Нижний колонтитул1"/>
    <w:basedOn w:val="a"/>
    <w:link w:val="CaptionChar"/>
    <w:uiPriority w:val="99"/>
    <w:unhideWhenUsed/>
    <w:rsid w:val="00A321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3219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321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32196"/>
  </w:style>
  <w:style w:type="table" w:customStyle="1" w:styleId="TableGridLight">
    <w:name w:val="Table Grid Light"/>
    <w:basedOn w:val="a1"/>
    <w:uiPriority w:val="59"/>
    <w:rsid w:val="00A3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321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2196"/>
    <w:rPr>
      <w:sz w:val="18"/>
    </w:rPr>
  </w:style>
  <w:style w:type="character" w:customStyle="1" w:styleId="EndnoteTextChar">
    <w:name w:val="Endnote Text Char"/>
    <w:uiPriority w:val="99"/>
    <w:rsid w:val="00A32196"/>
    <w:rPr>
      <w:sz w:val="20"/>
    </w:rPr>
  </w:style>
  <w:style w:type="paragraph" w:styleId="13">
    <w:name w:val="toc 1"/>
    <w:basedOn w:val="a"/>
    <w:next w:val="a"/>
    <w:uiPriority w:val="39"/>
    <w:unhideWhenUsed/>
    <w:rsid w:val="00A32196"/>
    <w:pPr>
      <w:spacing w:after="57"/>
    </w:pPr>
  </w:style>
  <w:style w:type="paragraph" w:styleId="22">
    <w:name w:val="toc 2"/>
    <w:basedOn w:val="a"/>
    <w:next w:val="a"/>
    <w:uiPriority w:val="39"/>
    <w:unhideWhenUsed/>
    <w:rsid w:val="00A321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21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21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21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21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21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21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2196"/>
    <w:pPr>
      <w:spacing w:after="57"/>
      <w:ind w:left="2268"/>
    </w:pPr>
  </w:style>
  <w:style w:type="paragraph" w:styleId="aa">
    <w:name w:val="TOC Heading"/>
    <w:uiPriority w:val="39"/>
    <w:unhideWhenUsed/>
    <w:rsid w:val="00A32196"/>
  </w:style>
  <w:style w:type="paragraph" w:styleId="ab">
    <w:name w:val="table of figures"/>
    <w:basedOn w:val="a"/>
    <w:next w:val="a"/>
    <w:uiPriority w:val="99"/>
    <w:unhideWhenUsed/>
    <w:rsid w:val="00A32196"/>
  </w:style>
  <w:style w:type="paragraph" w:customStyle="1" w:styleId="11">
    <w:name w:val="Заголовок 11"/>
    <w:basedOn w:val="14"/>
    <w:next w:val="ac"/>
    <w:link w:val="Heading1Char"/>
    <w:rsid w:val="00A3219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next w:val="a"/>
    <w:link w:val="Heading2Char"/>
    <w:rsid w:val="00A32196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rsid w:val="00A3219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rsid w:val="00A32196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a"/>
    <w:next w:val="a"/>
    <w:link w:val="Heading5Char"/>
    <w:rsid w:val="00A321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A32196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7"/>
    <w:link w:val="a4"/>
    <w:rsid w:val="00A3219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A32196"/>
  </w:style>
  <w:style w:type="character" w:customStyle="1" w:styleId="WW8Num1z1">
    <w:name w:val="WW8Num1z1"/>
    <w:qFormat/>
    <w:rsid w:val="00A32196"/>
  </w:style>
  <w:style w:type="character" w:customStyle="1" w:styleId="WW8Num1z2">
    <w:name w:val="WW8Num1z2"/>
    <w:qFormat/>
    <w:rsid w:val="00A32196"/>
  </w:style>
  <w:style w:type="character" w:customStyle="1" w:styleId="WW8Num1z3">
    <w:name w:val="WW8Num1z3"/>
    <w:qFormat/>
    <w:rsid w:val="00A32196"/>
  </w:style>
  <w:style w:type="character" w:customStyle="1" w:styleId="WW8Num1z4">
    <w:name w:val="WW8Num1z4"/>
    <w:qFormat/>
    <w:rsid w:val="00A32196"/>
  </w:style>
  <w:style w:type="character" w:customStyle="1" w:styleId="WW8Num1z5">
    <w:name w:val="WW8Num1z5"/>
    <w:qFormat/>
    <w:rsid w:val="00A32196"/>
  </w:style>
  <w:style w:type="character" w:customStyle="1" w:styleId="WW8Num1z6">
    <w:name w:val="WW8Num1z6"/>
    <w:qFormat/>
    <w:rsid w:val="00A32196"/>
  </w:style>
  <w:style w:type="character" w:customStyle="1" w:styleId="WW8Num1z7">
    <w:name w:val="WW8Num1z7"/>
    <w:qFormat/>
    <w:rsid w:val="00A32196"/>
  </w:style>
  <w:style w:type="character" w:customStyle="1" w:styleId="WW8Num1z8">
    <w:name w:val="WW8Num1z8"/>
    <w:qFormat/>
    <w:rsid w:val="00A32196"/>
  </w:style>
  <w:style w:type="character" w:customStyle="1" w:styleId="15">
    <w:name w:val="Основной шрифт абзаца1"/>
    <w:qFormat/>
    <w:rsid w:val="00A32196"/>
  </w:style>
  <w:style w:type="character" w:customStyle="1" w:styleId="-">
    <w:name w:val="Интернет-ссылка"/>
    <w:basedOn w:val="15"/>
    <w:rsid w:val="00A32196"/>
    <w:rPr>
      <w:color w:val="0000FF"/>
      <w:u w:val="single"/>
    </w:rPr>
  </w:style>
  <w:style w:type="character" w:customStyle="1" w:styleId="23">
    <w:name w:val="Заголовок 2 Знак"/>
    <w:basedOn w:val="a0"/>
    <w:qFormat/>
    <w:rsid w:val="00A3219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Б1 Знак"/>
    <w:qFormat/>
    <w:rsid w:val="00A32196"/>
    <w:rPr>
      <w:rFonts w:ascii="Arial" w:hAnsi="Arial" w:cs="Arial"/>
      <w:bCs/>
      <w:i/>
      <w:sz w:val="24"/>
      <w:szCs w:val="26"/>
    </w:rPr>
  </w:style>
  <w:style w:type="character" w:customStyle="1" w:styleId="ad">
    <w:name w:val="Текст новости Знак"/>
    <w:qFormat/>
    <w:rsid w:val="00A32196"/>
    <w:rPr>
      <w:sz w:val="24"/>
      <w:szCs w:val="24"/>
      <w:lang w:bidi="ar-SA"/>
    </w:rPr>
  </w:style>
  <w:style w:type="character" w:customStyle="1" w:styleId="30">
    <w:name w:val="Заголовок 3 Знак"/>
    <w:basedOn w:val="a0"/>
    <w:qFormat/>
    <w:rsid w:val="00A321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Выделение жирным"/>
    <w:basedOn w:val="a0"/>
    <w:rsid w:val="00A32196"/>
    <w:rPr>
      <w:b/>
      <w:bCs/>
    </w:rPr>
  </w:style>
  <w:style w:type="paragraph" w:customStyle="1" w:styleId="14">
    <w:name w:val="Заголовок1"/>
    <w:basedOn w:val="a"/>
    <w:next w:val="ac"/>
    <w:qFormat/>
    <w:rsid w:val="00A321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A32196"/>
    <w:pPr>
      <w:jc w:val="both"/>
    </w:pPr>
    <w:rPr>
      <w:b/>
      <w:bCs/>
    </w:rPr>
  </w:style>
  <w:style w:type="paragraph" w:styleId="af">
    <w:name w:val="List"/>
    <w:basedOn w:val="ac"/>
    <w:rsid w:val="00A32196"/>
    <w:rPr>
      <w:rFonts w:ascii="Arial" w:hAnsi="Arial" w:cs="Tahoma"/>
    </w:rPr>
  </w:style>
  <w:style w:type="paragraph" w:styleId="af0">
    <w:name w:val="index heading"/>
    <w:basedOn w:val="a"/>
    <w:qFormat/>
    <w:rsid w:val="00A32196"/>
    <w:pPr>
      <w:suppressLineNumbers/>
    </w:pPr>
    <w:rPr>
      <w:rFonts w:cs="Mangal"/>
    </w:rPr>
  </w:style>
  <w:style w:type="paragraph" w:customStyle="1" w:styleId="17">
    <w:name w:val="Название1"/>
    <w:basedOn w:val="a"/>
    <w:qFormat/>
    <w:rsid w:val="00A3219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a"/>
    <w:qFormat/>
    <w:rsid w:val="00A32196"/>
    <w:pPr>
      <w:suppressLineNumbers/>
    </w:pPr>
    <w:rPr>
      <w:rFonts w:ascii="Arial" w:hAnsi="Arial" w:cs="Tahoma"/>
    </w:rPr>
  </w:style>
  <w:style w:type="paragraph" w:styleId="a7">
    <w:name w:val="Subtitle"/>
    <w:basedOn w:val="a"/>
    <w:next w:val="a"/>
    <w:link w:val="a6"/>
    <w:rsid w:val="00A32196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1">
    <w:name w:val="Содержимое таблицы"/>
    <w:basedOn w:val="a"/>
    <w:qFormat/>
    <w:rsid w:val="00A32196"/>
    <w:pPr>
      <w:suppressLineNumbers/>
    </w:pPr>
  </w:style>
  <w:style w:type="paragraph" w:customStyle="1" w:styleId="210">
    <w:name w:val="Основной текст с отступом 21"/>
    <w:basedOn w:val="a"/>
    <w:qFormat/>
    <w:rsid w:val="00A32196"/>
    <w:pPr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f2">
    <w:name w:val="Body Text Indent"/>
    <w:basedOn w:val="a"/>
    <w:rsid w:val="00A32196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A32196"/>
    <w:pPr>
      <w:widowControl w:val="0"/>
      <w:ind w:firstLine="720"/>
    </w:pPr>
    <w:rPr>
      <w:rFonts w:ascii="Arial" w:eastAsia="Arial" w:hAnsi="Arial" w:cs="Arial"/>
      <w:szCs w:val="20"/>
    </w:rPr>
  </w:style>
  <w:style w:type="paragraph" w:customStyle="1" w:styleId="19">
    <w:name w:val="Б1"/>
    <w:basedOn w:val="31"/>
    <w:qFormat/>
    <w:rsid w:val="00A32196"/>
    <w:pPr>
      <w:keepLines/>
      <w:numPr>
        <w:ilvl w:val="0"/>
        <w:numId w:val="0"/>
      </w:numPr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3">
    <w:name w:val="Текст новости"/>
    <w:qFormat/>
    <w:rsid w:val="00A32196"/>
    <w:pPr>
      <w:spacing w:after="120"/>
      <w:jc w:val="both"/>
    </w:pPr>
  </w:style>
  <w:style w:type="paragraph" w:styleId="af4">
    <w:name w:val="Normal (Web)"/>
    <w:basedOn w:val="a"/>
    <w:uiPriority w:val="99"/>
    <w:qFormat/>
    <w:rsid w:val="00A32196"/>
    <w:pPr>
      <w:spacing w:before="280" w:after="280"/>
    </w:pPr>
  </w:style>
  <w:style w:type="paragraph" w:customStyle="1" w:styleId="af5">
    <w:name w:val="Блочная цитата"/>
    <w:basedOn w:val="a"/>
    <w:qFormat/>
    <w:rsid w:val="00A32196"/>
    <w:pPr>
      <w:spacing w:after="283"/>
      <w:ind w:left="567" w:right="567"/>
    </w:pPr>
  </w:style>
  <w:style w:type="paragraph" w:customStyle="1" w:styleId="af6">
    <w:name w:val="Заглавие"/>
    <w:basedOn w:val="14"/>
    <w:next w:val="ac"/>
    <w:rsid w:val="00A3219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A32196"/>
  </w:style>
  <w:style w:type="character" w:styleId="af7">
    <w:name w:val="Hyperlink"/>
    <w:basedOn w:val="a0"/>
    <w:uiPriority w:val="99"/>
    <w:unhideWhenUsed/>
    <w:rsid w:val="00A32196"/>
    <w:rPr>
      <w:color w:val="0000FF"/>
      <w:u w:val="single"/>
    </w:rPr>
  </w:style>
  <w:style w:type="character" w:customStyle="1" w:styleId="text-uppercase">
    <w:name w:val="text-uppercase"/>
    <w:basedOn w:val="a0"/>
    <w:rsid w:val="00A32196"/>
  </w:style>
  <w:style w:type="character" w:styleId="af8">
    <w:name w:val="Strong"/>
    <w:basedOn w:val="a0"/>
    <w:uiPriority w:val="22"/>
    <w:qFormat/>
    <w:rsid w:val="00A32196"/>
    <w:rPr>
      <w:b/>
      <w:bCs/>
    </w:rPr>
  </w:style>
  <w:style w:type="paragraph" w:styleId="af9">
    <w:name w:val="List Paragraph"/>
    <w:basedOn w:val="a"/>
    <w:uiPriority w:val="34"/>
    <w:qFormat/>
    <w:rsid w:val="00A32196"/>
    <w:pPr>
      <w:ind w:left="720"/>
      <w:contextualSpacing/>
    </w:pPr>
  </w:style>
  <w:style w:type="paragraph" w:styleId="afa">
    <w:name w:val="endnote text"/>
    <w:basedOn w:val="a"/>
    <w:link w:val="afb"/>
    <w:uiPriority w:val="99"/>
    <w:semiHidden/>
    <w:unhideWhenUsed/>
    <w:rsid w:val="00A3219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32196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endnote reference"/>
    <w:basedOn w:val="a0"/>
    <w:uiPriority w:val="99"/>
    <w:semiHidden/>
    <w:unhideWhenUsed/>
    <w:rsid w:val="00A32196"/>
    <w:rPr>
      <w:vertAlign w:val="superscript"/>
    </w:rPr>
  </w:style>
  <w:style w:type="character" w:styleId="afd">
    <w:name w:val="Emphasis"/>
    <w:basedOn w:val="a0"/>
    <w:uiPriority w:val="20"/>
    <w:qFormat/>
    <w:rsid w:val="00A32196"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rsid w:val="00A3219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A32196"/>
    <w:rPr>
      <w:rFonts w:ascii="Tahoma" w:eastAsia="Times New Roman" w:hAnsi="Tahoma" w:cs="Tahoma"/>
      <w:sz w:val="16"/>
      <w:szCs w:val="16"/>
      <w:lang w:bidi="ar-SA"/>
    </w:rPr>
  </w:style>
  <w:style w:type="paragraph" w:styleId="aff0">
    <w:name w:val="footnote text"/>
    <w:basedOn w:val="a"/>
    <w:link w:val="aff1"/>
    <w:uiPriority w:val="99"/>
    <w:semiHidden/>
    <w:unhideWhenUsed/>
    <w:rsid w:val="00A3219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A32196"/>
    <w:rPr>
      <w:rFonts w:ascii="Times New Roman" w:eastAsia="Times New Roman" w:hAnsi="Times New Roman" w:cs="Times New Roman"/>
      <w:szCs w:val="20"/>
      <w:lang w:bidi="ar-SA"/>
    </w:rPr>
  </w:style>
  <w:style w:type="character" w:styleId="aff2">
    <w:name w:val="footnote reference"/>
    <w:basedOn w:val="a0"/>
    <w:uiPriority w:val="99"/>
    <w:semiHidden/>
    <w:unhideWhenUsed/>
    <w:rsid w:val="00A32196"/>
    <w:rPr>
      <w:vertAlign w:val="superscript"/>
    </w:rPr>
  </w:style>
  <w:style w:type="table" w:styleId="aff3">
    <w:name w:val="Table Grid"/>
    <w:basedOn w:val="a1"/>
    <w:uiPriority w:val="59"/>
    <w:rsid w:val="00A321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0"/>
    <w:rsid w:val="00A32196"/>
  </w:style>
  <w:style w:type="character" w:customStyle="1" w:styleId="layout">
    <w:name w:val="layout"/>
    <w:basedOn w:val="a0"/>
    <w:rsid w:val="00A32196"/>
  </w:style>
  <w:style w:type="character" w:customStyle="1" w:styleId="js-phone-number">
    <w:name w:val="js-phone-number"/>
    <w:basedOn w:val="a0"/>
    <w:rsid w:val="00A3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9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0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9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fr.gov.ru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1D8772-A3A3-41F4-BDD6-82AE8C71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dcterms:created xsi:type="dcterms:W3CDTF">2025-06-17T13:30:00Z</dcterms:created>
  <dcterms:modified xsi:type="dcterms:W3CDTF">2025-06-26T10:48:00Z</dcterms:modified>
</cp:coreProperties>
</file>