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3F" w:rsidRDefault="0091049B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</w:rPr>
      </w:pPr>
      <w:r>
        <w:object w:dxaOrig="1598" w:dyaOrig="1598">
          <v:rect id="rectole0000000000" o:spid="_x0000_i1025" style="width:80.25pt;height:80.25pt" o:ole="" o:preferrelative="t" stroked="f">
            <v:imagedata r:id="rId6" o:title=""/>
          </v:rect>
          <o:OLEObject Type="Embed" ProgID="StaticMetafile" ShapeID="rectole0000000000" DrawAspect="Content" ObjectID="_1802756063" r:id="rId7"/>
        </w:object>
      </w:r>
    </w:p>
    <w:p w:rsidR="0023283F" w:rsidRDefault="0023283F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</w:rPr>
      </w:pPr>
    </w:p>
    <w:p w:rsidR="0023283F" w:rsidRDefault="0091049B">
      <w:pPr>
        <w:suppressAutoHyphens/>
        <w:spacing w:after="0" w:line="240" w:lineRule="auto"/>
        <w:ind w:right="126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ПРЕСС-РЕЛИЗ</w:t>
      </w:r>
    </w:p>
    <w:p w:rsidR="0023283F" w:rsidRDefault="0091049B">
      <w:pPr>
        <w:suppressAutoHyphens/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24"/>
        </w:rPr>
        <w:t>ОТДЕЛЕНИЯ ФОНДА ПЕНСИОННОГО И СОЦИАЛЬНОГО СТРАХОВАНИЯ РФ ПО КИРОВСКОЙ ОБЛАСТИ</w:t>
      </w:r>
    </w:p>
    <w:p w:rsidR="0023283F" w:rsidRDefault="0023283F">
      <w:pPr>
        <w:suppressAutoHyphens/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23283F" w:rsidRDefault="0091049B">
      <w:pPr>
        <w:suppressAutoHyphens/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ул. </w:t>
      </w:r>
      <w:proofErr w:type="gramStart"/>
      <w:r>
        <w:rPr>
          <w:rFonts w:ascii="Arial" w:eastAsia="Arial" w:hAnsi="Arial" w:cs="Arial"/>
          <w:sz w:val="18"/>
        </w:rPr>
        <w:t>Комсомольская</w:t>
      </w:r>
      <w:proofErr w:type="gramEnd"/>
      <w:r>
        <w:rPr>
          <w:rFonts w:ascii="Arial" w:eastAsia="Arial" w:hAnsi="Arial" w:cs="Arial"/>
          <w:sz w:val="18"/>
        </w:rPr>
        <w:t>, 34, г. Киров обл., 610001</w:t>
      </w:r>
    </w:p>
    <w:p w:rsidR="0023283F" w:rsidRDefault="0091049B">
      <w:pPr>
        <w:suppressAutoHyphens/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телефон / факс: 57-93-00 / 57-92-70</w:t>
      </w:r>
    </w:p>
    <w:p w:rsidR="0023283F" w:rsidRDefault="0091049B">
      <w:pPr>
        <w:suppressAutoHyphens/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E-</w:t>
      </w:r>
      <w:proofErr w:type="spellStart"/>
      <w:r>
        <w:rPr>
          <w:rFonts w:ascii="Arial" w:eastAsia="Arial" w:hAnsi="Arial" w:cs="Arial"/>
          <w:sz w:val="18"/>
        </w:rPr>
        <w:t>mail</w:t>
      </w:r>
      <w:proofErr w:type="spellEnd"/>
      <w:r>
        <w:rPr>
          <w:rFonts w:ascii="Arial" w:eastAsia="Arial" w:hAnsi="Arial" w:cs="Arial"/>
          <w:sz w:val="18"/>
        </w:rPr>
        <w:t>: sfr@43.sfr.gov.ru</w:t>
      </w:r>
    </w:p>
    <w:p w:rsidR="0023283F" w:rsidRDefault="0091049B">
      <w:pPr>
        <w:suppressAutoHyphens/>
        <w:spacing w:after="0" w:line="240" w:lineRule="auto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sz w:val="18"/>
        </w:rPr>
        <w:t xml:space="preserve">http:// </w:t>
      </w:r>
      <w:hyperlink r:id="rId8">
        <w:r>
          <w:rPr>
            <w:rFonts w:ascii="Arial" w:eastAsia="Arial" w:hAnsi="Arial" w:cs="Arial"/>
            <w:color w:val="0000FF"/>
            <w:sz w:val="18"/>
            <w:u w:val="single"/>
          </w:rPr>
          <w:t>www.sfr.gov.ru</w:t>
        </w:r>
      </w:hyperlink>
    </w:p>
    <w:p w:rsidR="00423EF3" w:rsidRDefault="00423EF3" w:rsidP="00423EF3">
      <w:pPr>
        <w:keepNext/>
        <w:keepLines/>
        <w:suppressAutoHyphens/>
        <w:spacing w:before="360" w:after="12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23283F" w:rsidRDefault="0091049B" w:rsidP="00423EF3">
      <w:pPr>
        <w:keepNext/>
        <w:keepLines/>
        <w:suppressAutoHyphens/>
        <w:spacing w:before="360" w:after="12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Киров, 6 марта  2025 г.</w:t>
      </w:r>
    </w:p>
    <w:p w:rsidR="0023283F" w:rsidRDefault="002328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283F" w:rsidRDefault="002328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283F" w:rsidRDefault="002328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283F" w:rsidRDefault="002328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283F" w:rsidRPr="0091049B" w:rsidRDefault="002328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283F" w:rsidRDefault="00423EF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1049B">
        <w:rPr>
          <w:rFonts w:ascii="Times New Roman" w:eastAsia="Times New Roman" w:hAnsi="Times New Roman" w:cs="Times New Roman"/>
          <w:b/>
          <w:sz w:val="28"/>
        </w:rPr>
        <w:t xml:space="preserve">6000 </w:t>
      </w:r>
      <w:r w:rsidR="0091049B" w:rsidRPr="0091049B">
        <w:rPr>
          <w:rFonts w:ascii="Times New Roman" w:eastAsia="Times New Roman" w:hAnsi="Times New Roman" w:cs="Times New Roman"/>
          <w:b/>
          <w:sz w:val="28"/>
        </w:rPr>
        <w:t>сем</w:t>
      </w:r>
      <w:r w:rsidRPr="0091049B">
        <w:rPr>
          <w:rFonts w:ascii="Times New Roman" w:eastAsia="Times New Roman" w:hAnsi="Times New Roman" w:cs="Times New Roman"/>
          <w:b/>
          <w:sz w:val="28"/>
        </w:rPr>
        <w:t xml:space="preserve">ьям </w:t>
      </w:r>
      <w:r w:rsidR="0091049B" w:rsidRPr="0091049B">
        <w:rPr>
          <w:rFonts w:ascii="Times New Roman" w:eastAsia="Times New Roman" w:hAnsi="Times New Roman" w:cs="Times New Roman"/>
          <w:b/>
          <w:sz w:val="28"/>
        </w:rPr>
        <w:t xml:space="preserve">Отделение СФР по Кировской области перечислило </w:t>
      </w:r>
      <w:bookmarkStart w:id="0" w:name="_GoBack"/>
      <w:bookmarkEnd w:id="0"/>
      <w:r w:rsidR="0091049B" w:rsidRPr="0091049B">
        <w:rPr>
          <w:rFonts w:ascii="Times New Roman" w:eastAsia="Times New Roman" w:hAnsi="Times New Roman" w:cs="Times New Roman"/>
          <w:b/>
          <w:sz w:val="28"/>
        </w:rPr>
        <w:t xml:space="preserve">единовременное пособие в связи с рождением ребенка </w:t>
      </w:r>
      <w:r w:rsidR="0091049B" w:rsidRPr="0091049B">
        <w:rPr>
          <w:rFonts w:ascii="Times New Roman" w:eastAsia="Times New Roman" w:hAnsi="Times New Roman" w:cs="Times New Roman"/>
          <w:b/>
          <w:sz w:val="28"/>
        </w:rPr>
        <w:t>в 2024г.</w:t>
      </w:r>
    </w:p>
    <w:p w:rsidR="0091049B" w:rsidRPr="0091049B" w:rsidRDefault="0091049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3283F" w:rsidRPr="0091049B" w:rsidRDefault="0091049B">
      <w:pPr>
        <w:spacing w:before="100" w:after="10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</w:rPr>
      </w:pPr>
      <w:r w:rsidRPr="0091049B">
        <w:rPr>
          <w:rFonts w:ascii="Times New Roman" w:eastAsia="Times New Roman" w:hAnsi="Times New Roman" w:cs="Times New Roman"/>
          <w:i/>
          <w:sz w:val="24"/>
        </w:rPr>
        <w:t xml:space="preserve">Единовременное пособие при рождении ребенка — это разовая мера поддержки, предназначенная для всех жителей Кировской области, независимо от уровня дохода семьи. В 2024 году данную выплату получили </w:t>
      </w:r>
      <w:r w:rsidR="00423EF3" w:rsidRPr="0091049B">
        <w:rPr>
          <w:rFonts w:ascii="Times New Roman" w:eastAsia="Times New Roman" w:hAnsi="Times New Roman" w:cs="Times New Roman"/>
          <w:i/>
          <w:sz w:val="24"/>
        </w:rPr>
        <w:t xml:space="preserve">6003 </w:t>
      </w:r>
      <w:proofErr w:type="spellStart"/>
      <w:r w:rsidRPr="0091049B">
        <w:rPr>
          <w:rFonts w:ascii="Times New Roman" w:eastAsia="Times New Roman" w:hAnsi="Times New Roman" w:cs="Times New Roman"/>
          <w:i/>
          <w:sz w:val="24"/>
        </w:rPr>
        <w:t>кировчан</w:t>
      </w:r>
      <w:proofErr w:type="spellEnd"/>
      <w:r w:rsidRPr="0091049B">
        <w:rPr>
          <w:rFonts w:ascii="Times New Roman" w:eastAsia="Times New Roman" w:hAnsi="Times New Roman" w:cs="Times New Roman"/>
          <w:i/>
          <w:sz w:val="24"/>
        </w:rPr>
        <w:t>. Отделение СФР по Кировской области перечисли</w:t>
      </w:r>
      <w:r w:rsidRPr="0091049B">
        <w:rPr>
          <w:rFonts w:ascii="Times New Roman" w:eastAsia="Times New Roman" w:hAnsi="Times New Roman" w:cs="Times New Roman"/>
          <w:i/>
          <w:sz w:val="24"/>
        </w:rPr>
        <w:t xml:space="preserve">ло на счета родителей свыше </w:t>
      </w:r>
      <w:r w:rsidR="00423EF3" w:rsidRPr="0091049B">
        <w:rPr>
          <w:rFonts w:ascii="Times New Roman" w:eastAsia="Times New Roman" w:hAnsi="Times New Roman" w:cs="Times New Roman"/>
          <w:i/>
          <w:sz w:val="24"/>
        </w:rPr>
        <w:t>199</w:t>
      </w:r>
      <w:r w:rsidRPr="0091049B">
        <w:rPr>
          <w:rFonts w:ascii="Times New Roman" w:eastAsia="Times New Roman" w:hAnsi="Times New Roman" w:cs="Times New Roman"/>
          <w:i/>
          <w:sz w:val="24"/>
        </w:rPr>
        <w:t>,5</w:t>
      </w:r>
      <w:r w:rsidRPr="0091049B">
        <w:rPr>
          <w:rFonts w:ascii="Times New Roman" w:eastAsia="Times New Roman" w:hAnsi="Times New Roman" w:cs="Times New Roman"/>
          <w:i/>
          <w:sz w:val="24"/>
        </w:rPr>
        <w:t xml:space="preserve"> миллионов рублей.</w:t>
      </w:r>
    </w:p>
    <w:p w:rsidR="0023283F" w:rsidRDefault="0091049B">
      <w:pPr>
        <w:spacing w:before="100" w:after="1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1 февраля 2025 года размер единовременного пособия проиндексирован и составляет 26 941,71 рубль. В районах, где действует районный коэффициент, сумма увеличивается до 30 982,97 рубля. Выплата предоставля</w:t>
      </w:r>
      <w:r>
        <w:rPr>
          <w:rFonts w:ascii="Times New Roman" w:eastAsia="Times New Roman" w:hAnsi="Times New Roman" w:cs="Times New Roman"/>
          <w:sz w:val="24"/>
        </w:rPr>
        <w:t>ется одному из родителей на каждого родившегося в семье ребенка, включая усыновленных. Если на свет появляется двойня или тройня, пособие выплачивается на каждого малыша.</w:t>
      </w:r>
    </w:p>
    <w:p w:rsidR="0023283F" w:rsidRDefault="0091049B">
      <w:pPr>
        <w:spacing w:before="100" w:after="1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Единовременное пособие при рождении ребенка устанавливается независимо от уровня дохо</w:t>
      </w:r>
      <w:r>
        <w:rPr>
          <w:rFonts w:ascii="Times New Roman" w:eastAsia="Times New Roman" w:hAnsi="Times New Roman" w:cs="Times New Roman"/>
          <w:sz w:val="24"/>
        </w:rPr>
        <w:t>да и количества детей. Его могут получить как работающие, так и неработающие родители.</w:t>
      </w:r>
    </w:p>
    <w:p w:rsidR="0023283F" w:rsidRDefault="0091049B">
      <w:pPr>
        <w:spacing w:before="100" w:after="1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 xml:space="preserve">Работающим мамам пособие назначается автоматически на основании данных реестра ЗАГС о рождении ребенка. Неработающим родителям для оформления выплаты необходимо подать заявление в клиентскую службу Отделения Социального фонда по </w:t>
      </w:r>
      <w:r>
        <w:rPr>
          <w:rFonts w:ascii="Times New Roman" w:eastAsia="Times New Roman" w:hAnsi="Times New Roman" w:cs="Times New Roman"/>
          <w:sz w:val="24"/>
        </w:rPr>
        <w:lastRenderedPageBreak/>
        <w:t>Кировской области или в мно</w:t>
      </w:r>
      <w:r>
        <w:rPr>
          <w:rFonts w:ascii="Times New Roman" w:eastAsia="Times New Roman" w:hAnsi="Times New Roman" w:cs="Times New Roman"/>
          <w:sz w:val="24"/>
        </w:rPr>
        <w:t xml:space="preserve">гофункциональный центр, который предоставляет такую услугу. Заявление также можно подать через портал </w:t>
      </w:r>
      <w:proofErr w:type="spellStart"/>
      <w:r>
        <w:rPr>
          <w:rFonts w:ascii="Times New Roman" w:eastAsia="Times New Roman" w:hAnsi="Times New Roman" w:cs="Times New Roman"/>
          <w:sz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— рассказал Управляющий Отделением СФР по Кировской области </w:t>
      </w:r>
      <w:r>
        <w:rPr>
          <w:rFonts w:ascii="Times New Roman" w:eastAsia="Times New Roman" w:hAnsi="Times New Roman" w:cs="Times New Roman"/>
          <w:b/>
          <w:sz w:val="24"/>
        </w:rPr>
        <w:t>Николай Пасынков.</w:t>
      </w:r>
    </w:p>
    <w:p w:rsidR="0023283F" w:rsidRDefault="0091049B">
      <w:pPr>
        <w:spacing w:before="100" w:after="1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Средства перечисляются на счет в течение 10 рабочих дней после по</w:t>
      </w:r>
      <w:r>
        <w:rPr>
          <w:rFonts w:ascii="Times New Roman" w:eastAsia="Times New Roman" w:hAnsi="Times New Roman" w:cs="Times New Roman"/>
          <w:sz w:val="24"/>
        </w:rPr>
        <w:t>лучения всех необходимых данных. Если по каким-либо причинам деньги не поступили на счет одного из работающих родителей, следует обратиться к своему работодателю.</w:t>
      </w:r>
    </w:p>
    <w:p w:rsidR="0023283F" w:rsidRDefault="0091049B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действующим правилам, пособие также полагается опекуну, усыновителю или приемному родителю</w:t>
      </w:r>
      <w:r>
        <w:rPr>
          <w:rFonts w:ascii="Times New Roman" w:eastAsia="Times New Roman" w:hAnsi="Times New Roman" w:cs="Times New Roman"/>
          <w:sz w:val="24"/>
        </w:rPr>
        <w:t xml:space="preserve"> ребенка.</w:t>
      </w:r>
    </w:p>
    <w:p w:rsidR="0023283F" w:rsidRDefault="0091049B">
      <w:pPr>
        <w:spacing w:before="100" w:after="1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Если у вас возникли вопросы, вы можете обратиться в ближайшую клиентскую службу Отделения СФР по Кировско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й области или позвонить в единый контакт-центр по номеру телефона: 8 800 100 00 01; режим работы региональной линии —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пн-чт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 с 8:00 до 17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в пятницу с 8 до 15:45.</w:t>
      </w:r>
    </w:p>
    <w:p w:rsidR="0023283F" w:rsidRDefault="0091049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Пресс-служба ОСФР</w:t>
      </w:r>
    </w:p>
    <w:p w:rsidR="0023283F" w:rsidRDefault="0091049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(8332) 528-185</w:t>
      </w:r>
    </w:p>
    <w:p w:rsidR="0023283F" w:rsidRDefault="0091049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(8332) 528-284</w:t>
      </w:r>
    </w:p>
    <w:p w:rsidR="0023283F" w:rsidRDefault="0091049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(8332) 528-584</w:t>
      </w:r>
    </w:p>
    <w:p w:rsidR="0023283F" w:rsidRDefault="0091049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Наши группы в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4"/>
        </w:rPr>
        <w:t>: </w:t>
      </w:r>
    </w:p>
    <w:p w:rsidR="0023283F" w:rsidRDefault="0091049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ВК -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https://vk.com/sfr.kirovskayaoblast</w:t>
        </w:r>
      </w:hyperlink>
    </w:p>
    <w:p w:rsidR="0023283F" w:rsidRDefault="0091049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-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https://ok.ru/sfr.kirovskayaoblast</w:t>
        </w:r>
      </w:hyperlink>
    </w:p>
    <w:p w:rsidR="0023283F" w:rsidRDefault="0091049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https://t.me/sfr_kirovskayaoblast</w:t>
        </w:r>
      </w:hyperlink>
    </w:p>
    <w:p w:rsidR="0023283F" w:rsidRDefault="0023283F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sectPr w:rsidR="0023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84369"/>
    <w:multiLevelType w:val="multilevel"/>
    <w:tmpl w:val="A2448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5B239F"/>
    <w:multiLevelType w:val="multilevel"/>
    <w:tmpl w:val="6650A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3F"/>
    <w:rsid w:val="0023283F"/>
    <w:rsid w:val="00423EF3"/>
    <w:rsid w:val="0091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.me/sfr_kirovskayaobla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sfr.kirovskayaob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Татьяна Петровна</dc:creator>
  <cp:lastModifiedBy>053NosovaTP</cp:lastModifiedBy>
  <cp:revision>3</cp:revision>
  <dcterms:created xsi:type="dcterms:W3CDTF">2025-03-06T05:28:00Z</dcterms:created>
  <dcterms:modified xsi:type="dcterms:W3CDTF">2025-03-06T05:48:00Z</dcterms:modified>
</cp:coreProperties>
</file>