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</w:p>
    <w:p w:rsidR="00EA33E6" w:rsidRPr="00D9309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D93093"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D93093" w:rsidRPr="00D93093">
        <w:rPr>
          <w:rFonts w:ascii="Times New Roman" w:hAnsi="Times New Roman" w:cs="Times New Roman"/>
          <w:sz w:val="24"/>
          <w:szCs w:val="24"/>
        </w:rPr>
        <w:t xml:space="preserve"> 03 апреля </w:t>
      </w:r>
      <w:r w:rsidR="00AF1B0A" w:rsidRPr="00D93093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BC217D" w:rsidRPr="00D93093" w:rsidRDefault="00BC217D" w:rsidP="00BC217D">
      <w:pPr>
        <w:pStyle w:val="1"/>
        <w:rPr>
          <w:rFonts w:ascii="Times New Roman" w:hAnsi="Times New Roman" w:cs="Times New Roman"/>
          <w:sz w:val="28"/>
          <w:szCs w:val="28"/>
        </w:rPr>
      </w:pPr>
      <w:r w:rsidRPr="00D93093">
        <w:rPr>
          <w:rFonts w:ascii="Times New Roman" w:hAnsi="Times New Roman" w:cs="Times New Roman"/>
          <w:sz w:val="28"/>
          <w:szCs w:val="28"/>
        </w:rPr>
        <w:t>Свыше</w:t>
      </w:r>
      <w:r w:rsidR="00382B13" w:rsidRPr="00D93093">
        <w:rPr>
          <w:rFonts w:ascii="Times New Roman" w:hAnsi="Times New Roman" w:cs="Times New Roman"/>
          <w:sz w:val="28"/>
          <w:szCs w:val="28"/>
        </w:rPr>
        <w:t xml:space="preserve"> 2</w:t>
      </w:r>
      <w:r w:rsidR="00450F18" w:rsidRPr="00D93093">
        <w:rPr>
          <w:rFonts w:ascii="Times New Roman" w:hAnsi="Times New Roman" w:cs="Times New Roman"/>
          <w:sz w:val="28"/>
          <w:szCs w:val="28"/>
        </w:rPr>
        <w:t>0</w:t>
      </w:r>
      <w:r w:rsidR="00382B13" w:rsidRPr="00D93093">
        <w:rPr>
          <w:rFonts w:ascii="Times New Roman" w:hAnsi="Times New Roman" w:cs="Times New Roman"/>
          <w:sz w:val="28"/>
          <w:szCs w:val="28"/>
        </w:rPr>
        <w:t> </w:t>
      </w:r>
      <w:r w:rsidR="00B82037" w:rsidRPr="00D93093">
        <w:rPr>
          <w:rFonts w:ascii="Times New Roman" w:hAnsi="Times New Roman" w:cs="Times New Roman"/>
          <w:sz w:val="28"/>
          <w:szCs w:val="28"/>
        </w:rPr>
        <w:t>тысячи</w:t>
      </w:r>
      <w:r w:rsidR="00382B13" w:rsidRPr="00D93093">
        <w:rPr>
          <w:rFonts w:ascii="Times New Roman" w:hAnsi="Times New Roman" w:cs="Times New Roman"/>
          <w:sz w:val="28"/>
          <w:szCs w:val="28"/>
        </w:rPr>
        <w:t xml:space="preserve"> </w:t>
      </w:r>
      <w:r w:rsidRPr="00D93093">
        <w:rPr>
          <w:rFonts w:ascii="Times New Roman" w:hAnsi="Times New Roman" w:cs="Times New Roman"/>
          <w:sz w:val="28"/>
          <w:szCs w:val="28"/>
        </w:rPr>
        <w:t>кировских семей направили материнский капитал на покупку или строительство жилья без кредита</w:t>
      </w:r>
    </w:p>
    <w:p w:rsidR="00450F18" w:rsidRPr="00D93093" w:rsidRDefault="00450F18" w:rsidP="00BC217D">
      <w:pPr>
        <w:pStyle w:val="ae"/>
        <w:rPr>
          <w:i/>
        </w:rPr>
      </w:pPr>
      <w:r w:rsidRPr="00D93093">
        <w:rPr>
          <w:i/>
        </w:rPr>
        <w:t>В целом за все время на улучшение жилищных условий подано свыше 94 тысяч заявлений. Они включают не только распоряжения на прямую покупку жилья, но и решение квартирных вопросов с привлечением кредита или займа.</w:t>
      </w:r>
    </w:p>
    <w:p w:rsidR="00382B13" w:rsidRPr="00D93093" w:rsidRDefault="00BC217D" w:rsidP="00BC217D">
      <w:pPr>
        <w:pStyle w:val="ae"/>
        <w:rPr>
          <w:i/>
        </w:rPr>
      </w:pPr>
      <w:r w:rsidRPr="00D93093">
        <w:rPr>
          <w:i/>
        </w:rPr>
        <w:t>С момента старта программы материнского капитала ОСФР по Кировской области</w:t>
      </w:r>
      <w:r w:rsidR="002C7111" w:rsidRPr="00D93093">
        <w:rPr>
          <w:i/>
        </w:rPr>
        <w:t xml:space="preserve"> </w:t>
      </w:r>
      <w:r w:rsidRPr="00D93093">
        <w:rPr>
          <w:i/>
        </w:rPr>
        <w:t>одобрил</w:t>
      </w:r>
      <w:r w:rsidR="002C7111" w:rsidRPr="00D93093">
        <w:rPr>
          <w:i/>
        </w:rPr>
        <w:t xml:space="preserve">о </w:t>
      </w:r>
      <w:r w:rsidR="00382B13" w:rsidRPr="00D93093">
        <w:rPr>
          <w:i/>
        </w:rPr>
        <w:t>20 </w:t>
      </w:r>
      <w:r w:rsidR="00450F18" w:rsidRPr="00D93093">
        <w:rPr>
          <w:i/>
        </w:rPr>
        <w:t>212</w:t>
      </w:r>
      <w:r w:rsidR="00382B13" w:rsidRPr="00D93093">
        <w:rPr>
          <w:i/>
        </w:rPr>
        <w:t xml:space="preserve"> </w:t>
      </w:r>
      <w:r w:rsidRPr="00D93093">
        <w:rPr>
          <w:i/>
        </w:rPr>
        <w:t xml:space="preserve">заявлений на покупку и строительство жилья без использования кредитных средств. </w:t>
      </w:r>
    </w:p>
    <w:p w:rsidR="00ED0668" w:rsidRPr="00D93093" w:rsidRDefault="00BC217D" w:rsidP="00BC217D">
      <w:pPr>
        <w:pStyle w:val="ae"/>
      </w:pPr>
      <w:r w:rsidRPr="00D93093">
        <w:t xml:space="preserve">С начала 2023 года </w:t>
      </w:r>
      <w:r w:rsidR="00450F18" w:rsidRPr="00D93093">
        <w:t>129</w:t>
      </w:r>
      <w:r w:rsidRPr="00D93093">
        <w:t xml:space="preserve"> семей улучшили жилищные условия за счет материнского капитала без привлечения кредитных средств. При этом</w:t>
      </w:r>
      <w:r w:rsidR="002C7111" w:rsidRPr="00D93093">
        <w:t xml:space="preserve"> </w:t>
      </w:r>
      <w:r w:rsidR="00450F18" w:rsidRPr="00D93093">
        <w:t>101 семья</w:t>
      </w:r>
      <w:r w:rsidRPr="00D93093">
        <w:t xml:space="preserve"> приобрели готовое жилье и </w:t>
      </w:r>
      <w:r w:rsidR="00D20946" w:rsidRPr="00D93093">
        <w:t>28</w:t>
      </w:r>
      <w:r w:rsidRPr="00D93093">
        <w:t xml:space="preserve"> семей направили деньги на строительство. Общий объем одобренных заявок по двум направлениям превысил </w:t>
      </w:r>
      <w:r w:rsidR="00450F18" w:rsidRPr="00D93093">
        <w:t>64</w:t>
      </w:r>
      <w:r w:rsidR="00D20946" w:rsidRPr="00D93093">
        <w:t xml:space="preserve"> млн. </w:t>
      </w:r>
      <w:r w:rsidRPr="00D93093">
        <w:t>рублей.</w:t>
      </w:r>
      <w:r w:rsidRPr="00D93093">
        <w:br/>
      </w:r>
      <w:r w:rsidRPr="00D93093">
        <w:br/>
      </w:r>
      <w:r w:rsidR="002C7111" w:rsidRPr="00D93093">
        <w:t>Управляющий ОСФР по Кировской области Николай Пасынков: « С февраля 2023 года</w:t>
      </w:r>
      <w:r w:rsidR="00ED0668" w:rsidRPr="00D93093">
        <w:t xml:space="preserve"> </w:t>
      </w:r>
      <w:r w:rsidR="002C7111" w:rsidRPr="00D93093">
        <w:t xml:space="preserve">материнский капитал проиндексирован </w:t>
      </w:r>
      <w:r w:rsidR="00ED0668" w:rsidRPr="00D93093">
        <w:t xml:space="preserve"> на 11,9 % . Также с </w:t>
      </w:r>
      <w:r w:rsidR="002C7111" w:rsidRPr="00D93093">
        <w:t xml:space="preserve"> 2023 года расширены возможности получения ежемесячных выплат из материнского капитала. Теперь они предоставляются на всех детей до 3 лет, а не только на второго, как это было раньше</w:t>
      </w:r>
      <w:r w:rsidR="00ED0668" w:rsidRPr="00D93093">
        <w:t xml:space="preserve">». </w:t>
      </w:r>
    </w:p>
    <w:p w:rsidR="00CC6D5F" w:rsidRPr="00D93093" w:rsidRDefault="002C7111" w:rsidP="00BC217D">
      <w:pPr>
        <w:pStyle w:val="ae"/>
      </w:pPr>
      <w:r w:rsidRPr="00D93093">
        <w:t xml:space="preserve"> </w:t>
      </w:r>
      <w:r w:rsidR="00BC217D" w:rsidRPr="00D93093">
        <w:br/>
      </w:r>
      <w:bookmarkStart w:id="0" w:name="_GoBack"/>
      <w:r w:rsidR="00BC217D" w:rsidRPr="00D93093">
        <w:t xml:space="preserve">Напомним, что использовать материнский капитал на улучшение жилищных условий без </w:t>
      </w:r>
      <w:bookmarkEnd w:id="0"/>
      <w:r w:rsidR="00BC217D" w:rsidRPr="00D93093">
        <w:t xml:space="preserve">кредита можно после того, как ребенку исполнится три года. Заявление о распоряжении </w:t>
      </w:r>
      <w:r w:rsidR="00CC6D5F" w:rsidRPr="00D93093">
        <w:t>может быть подано в электронном виде через "Личный кабинет " на сайте СФР  либо на  ЕПГУ, а так же в клиентской службе Отделения СФР по Кировской области или</w:t>
      </w:r>
      <w:r w:rsidR="00737026" w:rsidRPr="00D93093">
        <w:t xml:space="preserve"> через МФЦ независимо от места регистрации и места жительства.</w:t>
      </w:r>
      <w:r w:rsidR="00CC6D5F" w:rsidRPr="00D93093">
        <w:br/>
      </w:r>
    </w:p>
    <w:p w:rsidR="00BC217D" w:rsidRPr="00D93093" w:rsidRDefault="00BC217D" w:rsidP="00BC217D">
      <w:pPr>
        <w:pStyle w:val="ae"/>
      </w:pPr>
      <w:r w:rsidRPr="00D93093">
        <w:t>Приобретаемое или строящееся жилье должно находиться на территории России. Важно отметить, что ремонт квартиры или дома не входит в перечень работ по улучшению жилищных условий, поэтому использовать материнский капитал на эти цели нельзя.</w:t>
      </w:r>
    </w:p>
    <w:p w:rsidR="00EA33E6" w:rsidRPr="00D93093" w:rsidRDefault="001D377A" w:rsidP="000D012C">
      <w:pPr>
        <w:jc w:val="right"/>
      </w:pPr>
      <w:r w:rsidRPr="00D93093">
        <w:t>Пресс-служба ОС</w:t>
      </w:r>
      <w:r w:rsidR="00AF1B0A" w:rsidRPr="00D93093">
        <w:t>ФР</w:t>
      </w:r>
    </w:p>
    <w:p w:rsidR="00EA33E6" w:rsidRPr="00D93093" w:rsidRDefault="00AF1B0A" w:rsidP="000D012C">
      <w:pPr>
        <w:jc w:val="right"/>
      </w:pPr>
      <w:r w:rsidRPr="00D93093">
        <w:t>(8332) 528-185</w:t>
      </w:r>
    </w:p>
    <w:p w:rsidR="00EA33E6" w:rsidRPr="00D93093" w:rsidRDefault="00AF1B0A" w:rsidP="000D012C">
      <w:pPr>
        <w:jc w:val="right"/>
      </w:pPr>
      <w:r w:rsidRPr="00D93093">
        <w:t>(8332) 528-284</w:t>
      </w:r>
    </w:p>
    <w:p w:rsidR="00AF1B0A" w:rsidRPr="00D93093" w:rsidRDefault="00AF1B0A" w:rsidP="000D012C">
      <w:pPr>
        <w:jc w:val="right"/>
      </w:pPr>
      <w:r w:rsidRPr="00D93093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lastRenderedPageBreak/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20" w:rsidRDefault="005C6220" w:rsidP="00381979">
      <w:r>
        <w:separator/>
      </w:r>
    </w:p>
  </w:endnote>
  <w:endnote w:type="continuationSeparator" w:id="0">
    <w:p w:rsidR="005C6220" w:rsidRDefault="005C6220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20" w:rsidRDefault="005C6220" w:rsidP="00381979">
      <w:r>
        <w:separator/>
      </w:r>
    </w:p>
  </w:footnote>
  <w:footnote w:type="continuationSeparator" w:id="0">
    <w:p w:rsidR="005C6220" w:rsidRDefault="005C6220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74220"/>
    <w:rsid w:val="00083545"/>
    <w:rsid w:val="00094CEE"/>
    <w:rsid w:val="000D012C"/>
    <w:rsid w:val="00151E94"/>
    <w:rsid w:val="0015582E"/>
    <w:rsid w:val="001A569B"/>
    <w:rsid w:val="001A7191"/>
    <w:rsid w:val="001D377A"/>
    <w:rsid w:val="00254E5B"/>
    <w:rsid w:val="00272BA6"/>
    <w:rsid w:val="002C7111"/>
    <w:rsid w:val="003108D0"/>
    <w:rsid w:val="00377D82"/>
    <w:rsid w:val="00381979"/>
    <w:rsid w:val="00382B13"/>
    <w:rsid w:val="004059BB"/>
    <w:rsid w:val="00435F4F"/>
    <w:rsid w:val="00450F18"/>
    <w:rsid w:val="005C6220"/>
    <w:rsid w:val="006155F1"/>
    <w:rsid w:val="006A0A82"/>
    <w:rsid w:val="006F61B5"/>
    <w:rsid w:val="00717225"/>
    <w:rsid w:val="00737026"/>
    <w:rsid w:val="00831730"/>
    <w:rsid w:val="008E7AAC"/>
    <w:rsid w:val="00936732"/>
    <w:rsid w:val="00954F4A"/>
    <w:rsid w:val="00960F63"/>
    <w:rsid w:val="009B5F2B"/>
    <w:rsid w:val="009C7283"/>
    <w:rsid w:val="00AB16B7"/>
    <w:rsid w:val="00AC6974"/>
    <w:rsid w:val="00AE3306"/>
    <w:rsid w:val="00AF1B0A"/>
    <w:rsid w:val="00B61BB1"/>
    <w:rsid w:val="00B7741F"/>
    <w:rsid w:val="00B82037"/>
    <w:rsid w:val="00BA7A67"/>
    <w:rsid w:val="00BB15AC"/>
    <w:rsid w:val="00BC217D"/>
    <w:rsid w:val="00CA43D8"/>
    <w:rsid w:val="00CC6D5F"/>
    <w:rsid w:val="00D03C1F"/>
    <w:rsid w:val="00D20946"/>
    <w:rsid w:val="00D55226"/>
    <w:rsid w:val="00D93093"/>
    <w:rsid w:val="00E220DA"/>
    <w:rsid w:val="00E5141D"/>
    <w:rsid w:val="00EA33E6"/>
    <w:rsid w:val="00EC1A0C"/>
    <w:rsid w:val="00ED0668"/>
    <w:rsid w:val="00F1281D"/>
    <w:rsid w:val="00F22EA2"/>
    <w:rsid w:val="00F42E23"/>
    <w:rsid w:val="00F75EDC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8215-DE02-4D7E-83B9-CF1623E0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2023-04-03T10:51:00Z</cp:lastPrinted>
  <dcterms:created xsi:type="dcterms:W3CDTF">2023-04-03T11:24:00Z</dcterms:created>
  <dcterms:modified xsi:type="dcterms:W3CDTF">2023-04-03T11:24:00Z</dcterms:modified>
  <dc:language>ru-RU</dc:language>
</cp:coreProperties>
</file>