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>Киров,</w:t>
      </w:r>
      <w:r w:rsidR="002938FD">
        <w:rPr>
          <w:rStyle w:val="-"/>
          <w:b/>
          <w:color w:val="auto"/>
          <w:u w:val="none"/>
        </w:rPr>
        <w:t xml:space="preserve">  </w:t>
      </w:r>
      <w:r w:rsidR="00046759">
        <w:rPr>
          <w:rStyle w:val="-"/>
          <w:b/>
          <w:color w:val="auto"/>
          <w:u w:val="none"/>
        </w:rPr>
        <w:t>20</w:t>
      </w:r>
      <w:r w:rsidR="002938FD">
        <w:rPr>
          <w:rStyle w:val="-"/>
          <w:b/>
          <w:color w:val="auto"/>
          <w:u w:val="none"/>
        </w:rPr>
        <w:t xml:space="preserve"> </w:t>
      </w:r>
      <w:r w:rsidR="00F218E0">
        <w:rPr>
          <w:rStyle w:val="-"/>
          <w:b/>
          <w:color w:val="auto"/>
          <w:u w:val="none"/>
        </w:rPr>
        <w:t>ию</w:t>
      </w:r>
      <w:r w:rsidR="00F81DBE">
        <w:rPr>
          <w:rStyle w:val="-"/>
          <w:b/>
          <w:color w:val="auto"/>
          <w:u w:val="none"/>
        </w:rPr>
        <w:t>л</w:t>
      </w:r>
      <w:r w:rsidR="00F218E0">
        <w:rPr>
          <w:rStyle w:val="-"/>
          <w:b/>
          <w:color w:val="auto"/>
          <w:u w:val="none"/>
        </w:rPr>
        <w:t>я 2023 г.</w:t>
      </w:r>
    </w:p>
    <w:p w:rsidR="00F218E0" w:rsidRDefault="00F218E0">
      <w:pPr>
        <w:rPr>
          <w:rStyle w:val="-"/>
          <w:b/>
          <w:color w:val="auto"/>
          <w:u w:val="none"/>
        </w:rPr>
      </w:pPr>
    </w:p>
    <w:p w:rsidR="00EE0815" w:rsidRPr="00E921B3" w:rsidRDefault="00EE0815" w:rsidP="00E921B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921B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30886">
        <w:rPr>
          <w:rFonts w:ascii="Times New Roman" w:hAnsi="Times New Roman" w:cs="Times New Roman"/>
          <w:sz w:val="28"/>
          <w:szCs w:val="28"/>
        </w:rPr>
        <w:t>30</w:t>
      </w:r>
      <w:r w:rsidRPr="00E921B3">
        <w:rPr>
          <w:rFonts w:ascii="Times New Roman" w:hAnsi="Times New Roman" w:cs="Times New Roman"/>
          <w:sz w:val="28"/>
          <w:szCs w:val="28"/>
        </w:rPr>
        <w:t xml:space="preserve"> тысяч работодателей отчитались в ОСФР по Кировской области  с начала 2023 года</w:t>
      </w:r>
      <w:r w:rsidR="00BC79D5">
        <w:rPr>
          <w:rFonts w:ascii="Times New Roman" w:hAnsi="Times New Roman" w:cs="Times New Roman"/>
          <w:sz w:val="28"/>
          <w:szCs w:val="28"/>
        </w:rPr>
        <w:t xml:space="preserve"> досрочно</w:t>
      </w:r>
      <w:bookmarkStart w:id="0" w:name="_GoBack"/>
      <w:bookmarkEnd w:id="0"/>
    </w:p>
    <w:p w:rsidR="00EE0815" w:rsidRPr="00E921B3" w:rsidRDefault="00EE0815">
      <w:pPr>
        <w:rPr>
          <w:rStyle w:val="-"/>
          <w:b/>
          <w:color w:val="auto"/>
          <w:sz w:val="28"/>
          <w:szCs w:val="28"/>
          <w:u w:val="none"/>
        </w:rPr>
      </w:pPr>
    </w:p>
    <w:p w:rsidR="00192209" w:rsidRPr="00E921B3" w:rsidRDefault="00630886" w:rsidP="00192209">
      <w:pPr>
        <w:suppressAutoHyphens w:val="0"/>
        <w:spacing w:before="100" w:beforeAutospacing="1" w:after="100" w:afterAutospacing="1"/>
        <w:jc w:val="both"/>
        <w:rPr>
          <w:i/>
          <w:lang w:eastAsia="ru-RU"/>
        </w:rPr>
      </w:pPr>
      <w:r>
        <w:rPr>
          <w:i/>
          <w:lang w:eastAsia="ru-RU"/>
        </w:rPr>
        <w:t xml:space="preserve"> 30 тысяч</w:t>
      </w:r>
      <w:r w:rsidR="000C213A">
        <w:rPr>
          <w:i/>
          <w:lang w:eastAsia="ru-RU"/>
        </w:rPr>
        <w:t xml:space="preserve"> 980 </w:t>
      </w:r>
      <w:r>
        <w:rPr>
          <w:i/>
          <w:lang w:eastAsia="ru-RU"/>
        </w:rPr>
        <w:t xml:space="preserve"> </w:t>
      </w:r>
      <w:r w:rsidR="00EE0815" w:rsidRPr="00E921B3">
        <w:rPr>
          <w:i/>
          <w:lang w:eastAsia="ru-RU"/>
        </w:rPr>
        <w:t xml:space="preserve"> </w:t>
      </w:r>
      <w:r w:rsidR="00192209" w:rsidRPr="00192209">
        <w:rPr>
          <w:i/>
          <w:lang w:eastAsia="ru-RU"/>
        </w:rPr>
        <w:t xml:space="preserve">страхователей представили отчётность по обязательному социальному страхованию от несчастных случаев на производстве и профессиональных заболеваний  в региональное ОСФР за первое полугодие 2023 года. Всего в </w:t>
      </w:r>
      <w:r w:rsidR="00EE0815" w:rsidRPr="00E921B3">
        <w:rPr>
          <w:i/>
          <w:lang w:eastAsia="ru-RU"/>
        </w:rPr>
        <w:t xml:space="preserve">регионе </w:t>
      </w:r>
      <w:r w:rsidR="00192209" w:rsidRPr="00192209">
        <w:rPr>
          <w:i/>
          <w:lang w:eastAsia="ru-RU"/>
        </w:rPr>
        <w:t xml:space="preserve"> на 1 апреля 2023 года на учёте по обязательному социальному страхованию от несчастных случаев на производстве</w:t>
      </w:r>
      <w:r w:rsidR="00B561D7" w:rsidRPr="00E921B3">
        <w:rPr>
          <w:i/>
          <w:lang w:eastAsia="ru-RU"/>
        </w:rPr>
        <w:t xml:space="preserve"> </w:t>
      </w:r>
      <w:r w:rsidR="00192209" w:rsidRPr="00192209">
        <w:rPr>
          <w:i/>
          <w:lang w:eastAsia="ru-RU"/>
        </w:rPr>
        <w:t xml:space="preserve">стоят </w:t>
      </w:r>
      <w:r>
        <w:rPr>
          <w:i/>
          <w:lang w:eastAsia="ru-RU"/>
        </w:rPr>
        <w:t>33538</w:t>
      </w:r>
      <w:r w:rsidR="00EE0815" w:rsidRPr="00E921B3">
        <w:rPr>
          <w:i/>
          <w:lang w:eastAsia="ru-RU"/>
        </w:rPr>
        <w:t xml:space="preserve">  р</w:t>
      </w:r>
      <w:r w:rsidR="00192209" w:rsidRPr="00192209">
        <w:rPr>
          <w:i/>
          <w:lang w:eastAsia="ru-RU"/>
        </w:rPr>
        <w:t>аботодателей. </w:t>
      </w:r>
    </w:p>
    <w:p w:rsidR="00192209" w:rsidRPr="00192209" w:rsidRDefault="00192209" w:rsidP="00192209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192209">
        <w:rPr>
          <w:lang w:eastAsia="ru-RU"/>
        </w:rPr>
        <w:t>Напомним, с 1 января 2023 года вве</w:t>
      </w:r>
      <w:r w:rsidR="00EE0815" w:rsidRPr="00E921B3">
        <w:rPr>
          <w:lang w:eastAsia="ru-RU"/>
        </w:rPr>
        <w:t xml:space="preserve">дена </w:t>
      </w:r>
      <w:r w:rsidRPr="00192209">
        <w:rPr>
          <w:lang w:eastAsia="ru-RU"/>
        </w:rPr>
        <w:t>нов</w:t>
      </w:r>
      <w:r w:rsidR="00EE0815" w:rsidRPr="00E921B3">
        <w:rPr>
          <w:lang w:eastAsia="ru-RU"/>
        </w:rPr>
        <w:t xml:space="preserve">ая </w:t>
      </w:r>
      <w:r w:rsidRPr="00192209">
        <w:rPr>
          <w:lang w:eastAsia="ru-RU"/>
        </w:rPr>
        <w:t>форм</w:t>
      </w:r>
      <w:r w:rsidR="00EE0815" w:rsidRPr="00E921B3">
        <w:rPr>
          <w:lang w:eastAsia="ru-RU"/>
        </w:rPr>
        <w:t xml:space="preserve">а </w:t>
      </w:r>
      <w:r w:rsidRPr="00192209">
        <w:rPr>
          <w:lang w:eastAsia="ru-RU"/>
        </w:rPr>
        <w:t>сведений ЕФС-1. Она объединила в себе данные для ведения индивидуального (персонифицированного) учета</w:t>
      </w:r>
      <w:r w:rsidR="00EE0815" w:rsidRPr="00E921B3">
        <w:rPr>
          <w:lang w:eastAsia="ru-RU"/>
        </w:rPr>
        <w:t xml:space="preserve"> </w:t>
      </w:r>
      <w:r w:rsidRPr="00192209">
        <w:rPr>
          <w:lang w:eastAsia="ru-RU"/>
        </w:rPr>
        <w:t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="00EE0815" w:rsidRPr="00E921B3">
        <w:rPr>
          <w:lang w:eastAsia="ru-RU"/>
        </w:rPr>
        <w:t>.</w:t>
      </w:r>
      <w:r w:rsidRPr="00192209">
        <w:rPr>
          <w:lang w:eastAsia="ru-RU"/>
        </w:rPr>
        <w:t xml:space="preserve"> ОСФР по </w:t>
      </w:r>
      <w:r w:rsidR="00EE0815" w:rsidRPr="00E921B3">
        <w:rPr>
          <w:lang w:eastAsia="ru-RU"/>
        </w:rPr>
        <w:t xml:space="preserve">Кировской области </w:t>
      </w:r>
      <w:r w:rsidRPr="00192209">
        <w:rPr>
          <w:lang w:eastAsia="ru-RU"/>
        </w:rPr>
        <w:t xml:space="preserve"> напоминает, что сведения по форме ЕФС-1 за полугодие 2023 года следует представлять</w:t>
      </w:r>
      <w:r w:rsidR="00B561D7" w:rsidRPr="00E921B3">
        <w:rPr>
          <w:lang w:eastAsia="ru-RU"/>
        </w:rPr>
        <w:t xml:space="preserve"> </w:t>
      </w:r>
      <w:r w:rsidRPr="00192209">
        <w:rPr>
          <w:lang w:eastAsia="ru-RU"/>
        </w:rPr>
        <w:t xml:space="preserve"> не позднее 25 июля 2023 года.</w:t>
      </w:r>
    </w:p>
    <w:p w:rsidR="00192209" w:rsidRPr="00192209" w:rsidRDefault="00192209" w:rsidP="00192209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192209">
        <w:rPr>
          <w:lang w:eastAsia="ru-RU"/>
        </w:rPr>
        <w:t>Отсутствие финансово-хозяйственной деятельности не освобождает страхователя от обязанности представления отчётности</w:t>
      </w:r>
      <w:r w:rsidR="00EE0815" w:rsidRPr="00E921B3">
        <w:rPr>
          <w:lang w:eastAsia="ru-RU"/>
        </w:rPr>
        <w:t>. Е</w:t>
      </w:r>
      <w:r w:rsidRPr="00192209">
        <w:rPr>
          <w:lang w:eastAsia="ru-RU"/>
        </w:rPr>
        <w:t>сли численность работающих</w:t>
      </w:r>
      <w:r w:rsidR="00EE0815" w:rsidRPr="00E921B3">
        <w:rPr>
          <w:lang w:eastAsia="ru-RU"/>
        </w:rPr>
        <w:t>, в том числе</w:t>
      </w:r>
      <w:r w:rsidR="00B561D7" w:rsidRPr="00E921B3">
        <w:rPr>
          <w:lang w:eastAsia="ru-RU"/>
        </w:rPr>
        <w:t xml:space="preserve">, </w:t>
      </w:r>
      <w:r w:rsidR="00EE0815" w:rsidRPr="00E921B3">
        <w:rPr>
          <w:lang w:eastAsia="ru-RU"/>
        </w:rPr>
        <w:t xml:space="preserve"> граждан</w:t>
      </w:r>
      <w:r w:rsidRPr="00192209">
        <w:rPr>
          <w:lang w:eastAsia="ru-RU"/>
        </w:rPr>
        <w:t xml:space="preserve">, заключивших договоры гражданско-правового характера, на вознаграждения по которым начисляются страховые взносы, </w:t>
      </w:r>
      <w:r w:rsidR="00EE0815" w:rsidRPr="00E921B3">
        <w:rPr>
          <w:lang w:eastAsia="ru-RU"/>
        </w:rPr>
        <w:t xml:space="preserve">более </w:t>
      </w:r>
      <w:r w:rsidRPr="00192209">
        <w:rPr>
          <w:lang w:eastAsia="ru-RU"/>
        </w:rPr>
        <w:t xml:space="preserve"> 10 человек, </w:t>
      </w:r>
      <w:r w:rsidR="00EE0815" w:rsidRPr="00E921B3">
        <w:rPr>
          <w:lang w:eastAsia="ru-RU"/>
        </w:rPr>
        <w:t xml:space="preserve"> отчетный документ предоставляется в электронном виде с </w:t>
      </w:r>
      <w:r w:rsidRPr="00192209">
        <w:rPr>
          <w:lang w:eastAsia="ru-RU"/>
        </w:rPr>
        <w:t>усиленной квалифицированной электронной подписью.</w:t>
      </w:r>
    </w:p>
    <w:p w:rsidR="00192209" w:rsidRPr="00192209" w:rsidRDefault="00EE0815" w:rsidP="00192209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E921B3">
        <w:rPr>
          <w:lang w:eastAsia="ru-RU"/>
        </w:rPr>
        <w:t>Пр</w:t>
      </w:r>
      <w:r w:rsidR="00192209" w:rsidRPr="00192209">
        <w:rPr>
          <w:lang w:eastAsia="ru-RU"/>
        </w:rPr>
        <w:t>изывае</w:t>
      </w:r>
      <w:r w:rsidRPr="00E921B3">
        <w:rPr>
          <w:lang w:eastAsia="ru-RU"/>
        </w:rPr>
        <w:t xml:space="preserve">м </w:t>
      </w:r>
      <w:r w:rsidR="00192209" w:rsidRPr="00192209">
        <w:rPr>
          <w:lang w:eastAsia="ru-RU"/>
        </w:rPr>
        <w:t xml:space="preserve"> работодателей </w:t>
      </w:r>
      <w:r w:rsidRPr="00E921B3">
        <w:rPr>
          <w:lang w:eastAsia="ru-RU"/>
        </w:rPr>
        <w:t xml:space="preserve"> </w:t>
      </w:r>
      <w:r w:rsidR="00192209" w:rsidRPr="00192209">
        <w:rPr>
          <w:lang w:eastAsia="ru-RU"/>
        </w:rPr>
        <w:t>своевременно представить отчётность и не допускать нарушений, приводящих к штрафным санкциям</w:t>
      </w:r>
      <w:r w:rsidR="00192209" w:rsidRPr="00192209">
        <w:rPr>
          <w:sz w:val="28"/>
          <w:szCs w:val="28"/>
          <w:lang w:eastAsia="ru-RU"/>
        </w:rPr>
        <w:t>.</w:t>
      </w:r>
    </w:p>
    <w:p w:rsidR="00EA33E6" w:rsidRPr="00592E2F" w:rsidRDefault="00D0347F" w:rsidP="000D012C">
      <w:pPr>
        <w:jc w:val="right"/>
      </w:pPr>
      <w:r w:rsidRPr="00592E2F">
        <w:t xml:space="preserve"> </w:t>
      </w:r>
      <w:r w:rsidR="00AF1B0A" w:rsidRPr="00592E2F">
        <w:t>(8332) 528-185</w:t>
      </w:r>
    </w:p>
    <w:p w:rsidR="00EA33E6" w:rsidRPr="00592E2F" w:rsidRDefault="00AF1B0A" w:rsidP="000D012C">
      <w:pPr>
        <w:jc w:val="right"/>
      </w:pPr>
      <w:r w:rsidRPr="00592E2F">
        <w:t>(8332) 528-284</w:t>
      </w:r>
    </w:p>
    <w:p w:rsidR="00AF1B0A" w:rsidRPr="00592E2F" w:rsidRDefault="00AF1B0A" w:rsidP="000D012C">
      <w:pPr>
        <w:jc w:val="right"/>
      </w:pPr>
      <w:r w:rsidRPr="00592E2F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D4" w:rsidRDefault="00B168D4" w:rsidP="00381979">
      <w:r>
        <w:separator/>
      </w:r>
    </w:p>
  </w:endnote>
  <w:endnote w:type="continuationSeparator" w:id="0">
    <w:p w:rsidR="00B168D4" w:rsidRDefault="00B168D4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D4" w:rsidRDefault="00B168D4" w:rsidP="00381979">
      <w:r>
        <w:separator/>
      </w:r>
    </w:p>
  </w:footnote>
  <w:footnote w:type="continuationSeparator" w:id="0">
    <w:p w:rsidR="00B168D4" w:rsidRDefault="00B168D4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46759"/>
    <w:rsid w:val="0006166E"/>
    <w:rsid w:val="00065B77"/>
    <w:rsid w:val="00074220"/>
    <w:rsid w:val="000777BF"/>
    <w:rsid w:val="00083545"/>
    <w:rsid w:val="00094CEE"/>
    <w:rsid w:val="000A5CAD"/>
    <w:rsid w:val="000C213A"/>
    <w:rsid w:val="000D012C"/>
    <w:rsid w:val="000D7DC4"/>
    <w:rsid w:val="000E22AB"/>
    <w:rsid w:val="000E6A9C"/>
    <w:rsid w:val="00122762"/>
    <w:rsid w:val="0012518C"/>
    <w:rsid w:val="00137AE0"/>
    <w:rsid w:val="00142735"/>
    <w:rsid w:val="001463E6"/>
    <w:rsid w:val="00151E94"/>
    <w:rsid w:val="0015582E"/>
    <w:rsid w:val="001630CC"/>
    <w:rsid w:val="0017708E"/>
    <w:rsid w:val="00186741"/>
    <w:rsid w:val="00192209"/>
    <w:rsid w:val="00194355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43EEE"/>
    <w:rsid w:val="00244678"/>
    <w:rsid w:val="00254E5B"/>
    <w:rsid w:val="00264DB8"/>
    <w:rsid w:val="00270619"/>
    <w:rsid w:val="00270855"/>
    <w:rsid w:val="00272BA6"/>
    <w:rsid w:val="002826B5"/>
    <w:rsid w:val="00283F44"/>
    <w:rsid w:val="002938FD"/>
    <w:rsid w:val="002B2627"/>
    <w:rsid w:val="002B342D"/>
    <w:rsid w:val="002C4A1D"/>
    <w:rsid w:val="002C4CD0"/>
    <w:rsid w:val="002C7111"/>
    <w:rsid w:val="002D561B"/>
    <w:rsid w:val="002E05A2"/>
    <w:rsid w:val="002E7E09"/>
    <w:rsid w:val="002F396E"/>
    <w:rsid w:val="0030410E"/>
    <w:rsid w:val="003108D0"/>
    <w:rsid w:val="00313973"/>
    <w:rsid w:val="0031472B"/>
    <w:rsid w:val="00323DE4"/>
    <w:rsid w:val="00331CE7"/>
    <w:rsid w:val="00331E65"/>
    <w:rsid w:val="00374D8B"/>
    <w:rsid w:val="00377D82"/>
    <w:rsid w:val="00377D93"/>
    <w:rsid w:val="00381979"/>
    <w:rsid w:val="00382B13"/>
    <w:rsid w:val="00396A1C"/>
    <w:rsid w:val="003D1BC7"/>
    <w:rsid w:val="003D3560"/>
    <w:rsid w:val="003D4432"/>
    <w:rsid w:val="003D6CE6"/>
    <w:rsid w:val="003F54F2"/>
    <w:rsid w:val="004059BB"/>
    <w:rsid w:val="0040740F"/>
    <w:rsid w:val="00435F4F"/>
    <w:rsid w:val="0043685B"/>
    <w:rsid w:val="00450F18"/>
    <w:rsid w:val="00450F71"/>
    <w:rsid w:val="004516A3"/>
    <w:rsid w:val="004844EC"/>
    <w:rsid w:val="00487FB5"/>
    <w:rsid w:val="00492FD4"/>
    <w:rsid w:val="00494ABA"/>
    <w:rsid w:val="004B19E9"/>
    <w:rsid w:val="004C67B5"/>
    <w:rsid w:val="004D106C"/>
    <w:rsid w:val="004E453E"/>
    <w:rsid w:val="004E6B21"/>
    <w:rsid w:val="004F29F6"/>
    <w:rsid w:val="00526C79"/>
    <w:rsid w:val="00526EF5"/>
    <w:rsid w:val="0053055D"/>
    <w:rsid w:val="00592E2F"/>
    <w:rsid w:val="005A01A9"/>
    <w:rsid w:val="005A14D5"/>
    <w:rsid w:val="005C6220"/>
    <w:rsid w:val="005F1DFF"/>
    <w:rsid w:val="006155F1"/>
    <w:rsid w:val="00630886"/>
    <w:rsid w:val="00630B81"/>
    <w:rsid w:val="00632F83"/>
    <w:rsid w:val="00656579"/>
    <w:rsid w:val="0067018D"/>
    <w:rsid w:val="006742B5"/>
    <w:rsid w:val="00681722"/>
    <w:rsid w:val="006A0A82"/>
    <w:rsid w:val="006C09FC"/>
    <w:rsid w:val="006F2538"/>
    <w:rsid w:val="006F61B5"/>
    <w:rsid w:val="007023DB"/>
    <w:rsid w:val="00704CD9"/>
    <w:rsid w:val="00717225"/>
    <w:rsid w:val="00720652"/>
    <w:rsid w:val="00726233"/>
    <w:rsid w:val="00737026"/>
    <w:rsid w:val="0075714E"/>
    <w:rsid w:val="00765B1B"/>
    <w:rsid w:val="007740A7"/>
    <w:rsid w:val="007B0407"/>
    <w:rsid w:val="007B33CD"/>
    <w:rsid w:val="007B544A"/>
    <w:rsid w:val="007C0087"/>
    <w:rsid w:val="007C534A"/>
    <w:rsid w:val="007D109E"/>
    <w:rsid w:val="007E0E79"/>
    <w:rsid w:val="00802D63"/>
    <w:rsid w:val="00825C2F"/>
    <w:rsid w:val="00831730"/>
    <w:rsid w:val="008415FE"/>
    <w:rsid w:val="00862532"/>
    <w:rsid w:val="008B2698"/>
    <w:rsid w:val="008C4C09"/>
    <w:rsid w:val="008E427D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63A45"/>
    <w:rsid w:val="009832D2"/>
    <w:rsid w:val="009A1A9E"/>
    <w:rsid w:val="009B5F2B"/>
    <w:rsid w:val="009C7283"/>
    <w:rsid w:val="009D41D9"/>
    <w:rsid w:val="009D4EE3"/>
    <w:rsid w:val="009E76E6"/>
    <w:rsid w:val="00A214EB"/>
    <w:rsid w:val="00A23034"/>
    <w:rsid w:val="00A33E3D"/>
    <w:rsid w:val="00A34E76"/>
    <w:rsid w:val="00A43DBA"/>
    <w:rsid w:val="00A445EC"/>
    <w:rsid w:val="00A5544B"/>
    <w:rsid w:val="00A7420C"/>
    <w:rsid w:val="00A772BF"/>
    <w:rsid w:val="00A94C61"/>
    <w:rsid w:val="00AB16B7"/>
    <w:rsid w:val="00AC6974"/>
    <w:rsid w:val="00AE3306"/>
    <w:rsid w:val="00AE47B3"/>
    <w:rsid w:val="00AF110D"/>
    <w:rsid w:val="00AF1B0A"/>
    <w:rsid w:val="00B168D4"/>
    <w:rsid w:val="00B2336C"/>
    <w:rsid w:val="00B561D7"/>
    <w:rsid w:val="00B61BB1"/>
    <w:rsid w:val="00B66E41"/>
    <w:rsid w:val="00B76942"/>
    <w:rsid w:val="00B7741F"/>
    <w:rsid w:val="00B82037"/>
    <w:rsid w:val="00BA7A67"/>
    <w:rsid w:val="00BB15AC"/>
    <w:rsid w:val="00BC217D"/>
    <w:rsid w:val="00BC31DB"/>
    <w:rsid w:val="00BC79D5"/>
    <w:rsid w:val="00BF6AA2"/>
    <w:rsid w:val="00C26112"/>
    <w:rsid w:val="00C416EE"/>
    <w:rsid w:val="00C418B8"/>
    <w:rsid w:val="00C52A49"/>
    <w:rsid w:val="00C759FB"/>
    <w:rsid w:val="00C92239"/>
    <w:rsid w:val="00CA43D8"/>
    <w:rsid w:val="00CC6D5F"/>
    <w:rsid w:val="00CE1FDF"/>
    <w:rsid w:val="00CE2E72"/>
    <w:rsid w:val="00D0347F"/>
    <w:rsid w:val="00D03C1F"/>
    <w:rsid w:val="00D20946"/>
    <w:rsid w:val="00D46FD2"/>
    <w:rsid w:val="00D47882"/>
    <w:rsid w:val="00D55226"/>
    <w:rsid w:val="00D80708"/>
    <w:rsid w:val="00D9071A"/>
    <w:rsid w:val="00D93093"/>
    <w:rsid w:val="00DA5E85"/>
    <w:rsid w:val="00DA5EB7"/>
    <w:rsid w:val="00DB1597"/>
    <w:rsid w:val="00DB60DF"/>
    <w:rsid w:val="00DC05C4"/>
    <w:rsid w:val="00DD486C"/>
    <w:rsid w:val="00DF6766"/>
    <w:rsid w:val="00DF7BA8"/>
    <w:rsid w:val="00E16B2C"/>
    <w:rsid w:val="00E220DA"/>
    <w:rsid w:val="00E334EB"/>
    <w:rsid w:val="00E426C0"/>
    <w:rsid w:val="00E448D1"/>
    <w:rsid w:val="00E5141D"/>
    <w:rsid w:val="00E64D6C"/>
    <w:rsid w:val="00E921B3"/>
    <w:rsid w:val="00EA33E6"/>
    <w:rsid w:val="00EB6297"/>
    <w:rsid w:val="00EC1A0C"/>
    <w:rsid w:val="00EC4E37"/>
    <w:rsid w:val="00ED0668"/>
    <w:rsid w:val="00ED1BE3"/>
    <w:rsid w:val="00ED72A2"/>
    <w:rsid w:val="00EE0815"/>
    <w:rsid w:val="00EE6B40"/>
    <w:rsid w:val="00EF1A4A"/>
    <w:rsid w:val="00EF53C5"/>
    <w:rsid w:val="00F07F73"/>
    <w:rsid w:val="00F10BA5"/>
    <w:rsid w:val="00F1281D"/>
    <w:rsid w:val="00F17905"/>
    <w:rsid w:val="00F21061"/>
    <w:rsid w:val="00F218E0"/>
    <w:rsid w:val="00F22EA2"/>
    <w:rsid w:val="00F2357B"/>
    <w:rsid w:val="00F3764D"/>
    <w:rsid w:val="00F42E23"/>
    <w:rsid w:val="00F746E2"/>
    <w:rsid w:val="00F75EDC"/>
    <w:rsid w:val="00F80364"/>
    <w:rsid w:val="00F81DBE"/>
    <w:rsid w:val="00F877B1"/>
    <w:rsid w:val="00F9023C"/>
    <w:rsid w:val="00F9039F"/>
    <w:rsid w:val="00F96BEF"/>
    <w:rsid w:val="00FC4DE9"/>
    <w:rsid w:val="00FD621D"/>
    <w:rsid w:val="00FE2DFB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13E5-45A9-4EA5-BE5B-21831A5F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2023-04-13T09:50:00Z</cp:lastPrinted>
  <dcterms:created xsi:type="dcterms:W3CDTF">2023-07-20T10:28:00Z</dcterms:created>
  <dcterms:modified xsi:type="dcterms:W3CDTF">2023-07-20T10:28:00Z</dcterms:modified>
  <dc:language>ru-RU</dc:language>
</cp:coreProperties>
</file>