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Pr="00D93093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D93093">
        <w:rPr>
          <w:rFonts w:ascii="Times New Roman" w:hAnsi="Times New Roman" w:cs="Times New Roman"/>
          <w:sz w:val="24"/>
          <w:szCs w:val="24"/>
        </w:rPr>
        <w:t xml:space="preserve">Киров, </w:t>
      </w:r>
      <w:r w:rsidR="00D93093" w:rsidRPr="00D93093">
        <w:rPr>
          <w:rFonts w:ascii="Times New Roman" w:hAnsi="Times New Roman" w:cs="Times New Roman"/>
          <w:sz w:val="24"/>
          <w:szCs w:val="24"/>
        </w:rPr>
        <w:t xml:space="preserve"> </w:t>
      </w:r>
      <w:r w:rsidR="00B65C62">
        <w:rPr>
          <w:rFonts w:ascii="Times New Roman" w:hAnsi="Times New Roman" w:cs="Times New Roman"/>
          <w:sz w:val="24"/>
          <w:szCs w:val="24"/>
        </w:rPr>
        <w:t xml:space="preserve">5 </w:t>
      </w:r>
      <w:bookmarkStart w:id="0" w:name="_GoBack"/>
      <w:bookmarkEnd w:id="0"/>
      <w:r w:rsidR="003659ED">
        <w:rPr>
          <w:rFonts w:ascii="Times New Roman" w:hAnsi="Times New Roman" w:cs="Times New Roman"/>
          <w:sz w:val="24"/>
          <w:szCs w:val="24"/>
        </w:rPr>
        <w:t xml:space="preserve"> мая </w:t>
      </w:r>
      <w:r w:rsidR="00D93093" w:rsidRPr="00D93093">
        <w:rPr>
          <w:rFonts w:ascii="Times New Roman" w:hAnsi="Times New Roman" w:cs="Times New Roman"/>
          <w:sz w:val="24"/>
          <w:szCs w:val="24"/>
        </w:rPr>
        <w:t xml:space="preserve"> </w:t>
      </w:r>
      <w:r w:rsidR="00AF1B0A" w:rsidRPr="00D93093">
        <w:rPr>
          <w:rFonts w:ascii="Times New Roman" w:hAnsi="Times New Roman" w:cs="Times New Roman"/>
          <w:sz w:val="24"/>
          <w:szCs w:val="24"/>
        </w:rPr>
        <w:t xml:space="preserve"> 2023г.</w:t>
      </w:r>
    </w:p>
    <w:p w:rsidR="00034F30" w:rsidRDefault="00034F30" w:rsidP="00034F30">
      <w:pPr>
        <w:pStyle w:val="1"/>
        <w:spacing w:before="0" w:after="0"/>
        <w:jc w:val="center"/>
      </w:pPr>
      <w:r>
        <w:rPr>
          <w:color w:val="000000"/>
          <w:sz w:val="26"/>
          <w:szCs w:val="26"/>
        </w:rPr>
        <w:t>Награжденным знаком «Житель осажденного Сталинграда» с 2023 года предоставят дополнительные льготы</w:t>
      </w:r>
    </w:p>
    <w:p w:rsidR="00034F30" w:rsidRDefault="00034F30" w:rsidP="00034F30">
      <w:pPr>
        <w:pStyle w:val="ae"/>
      </w:pPr>
      <w:r>
        <w:rPr>
          <w:color w:val="000000"/>
          <w:sz w:val="26"/>
          <w:szCs w:val="26"/>
        </w:rPr>
        <w:t>В 2023 году Россия отмечает значимое событие отечественной истории, которое  напоминает о невероятном мужестве и силе духа нашего народа – 80-летие победы в Сталинградской битве. </w:t>
      </w:r>
    </w:p>
    <w:p w:rsidR="00034F30" w:rsidRDefault="00034F30" w:rsidP="00034F30">
      <w:pPr>
        <w:pStyle w:val="ae"/>
        <w:spacing w:before="0" w:after="0"/>
      </w:pPr>
      <w:r>
        <w:rPr>
          <w:color w:val="000000"/>
          <w:sz w:val="26"/>
          <w:szCs w:val="26"/>
        </w:rPr>
        <w:t>Федеральным законом предусматривается отнесение лиц, награжденных знаком «Житель осажденного Сталинграда», к категории ветеранов Великой Отечественной войны и установление им правовых гарантий социальной защиты наравне с лицами, награжденными знаком «Жителю блокадного Ленинграда», и лицами, награжденными знаком «Житель осажденного Севастополя».</w:t>
      </w:r>
    </w:p>
    <w:p w:rsidR="00034F30" w:rsidRDefault="00034F30" w:rsidP="00034F30">
      <w:pPr>
        <w:pStyle w:val="ae"/>
        <w:spacing w:before="0" w:after="0"/>
      </w:pPr>
      <w:r>
        <w:rPr>
          <w:color w:val="000000"/>
          <w:sz w:val="26"/>
          <w:szCs w:val="26"/>
        </w:rPr>
        <w:br/>
        <w:t>Так, в частности, им предоставляется право на одновременное получение двух пенсий (пенсии по инвалидности и страховой пенсии по старости) и на ЕДВ.</w:t>
      </w:r>
    </w:p>
    <w:p w:rsidR="00034F30" w:rsidRDefault="00034F30" w:rsidP="00034F30">
      <w:pPr>
        <w:pStyle w:val="ae"/>
        <w:spacing w:before="0" w:after="0"/>
      </w:pPr>
      <w:r>
        <w:rPr>
          <w:color w:val="000000"/>
          <w:sz w:val="26"/>
          <w:szCs w:val="26"/>
        </w:rPr>
        <w:t> </w:t>
      </w:r>
    </w:p>
    <w:p w:rsidR="00034F30" w:rsidRDefault="00034F30" w:rsidP="00034F30">
      <w:pPr>
        <w:pStyle w:val="ae"/>
        <w:spacing w:before="0" w:after="0"/>
      </w:pPr>
      <w:r>
        <w:rPr>
          <w:color w:val="000000"/>
          <w:sz w:val="26"/>
          <w:szCs w:val="26"/>
        </w:rPr>
        <w:t>Знак «Житель осажденного Сталинграда» с удостоверением и фрачным</w:t>
      </w:r>
      <w:r>
        <w:rPr>
          <w:color w:val="000000"/>
          <w:sz w:val="26"/>
          <w:szCs w:val="26"/>
        </w:rPr>
        <w:br/>
        <w:t>значком выдается на основании заявления и соответствующих документов,</w:t>
      </w:r>
      <w:r>
        <w:rPr>
          <w:color w:val="000000"/>
          <w:sz w:val="26"/>
          <w:szCs w:val="26"/>
        </w:rPr>
        <w:br/>
        <w:t>подтверждающих факт нахождения гражданина во время Сталинградской битвы</w:t>
      </w:r>
      <w:r>
        <w:rPr>
          <w:color w:val="000000"/>
          <w:sz w:val="26"/>
          <w:szCs w:val="26"/>
        </w:rPr>
        <w:br/>
        <w:t>с 23 августа 1942 года по 2 февраля 1943 года на территории города Сталинграда. За получением данного знака нужно обратиться в орган социальной защиты</w:t>
      </w:r>
      <w:r>
        <w:rPr>
          <w:color w:val="000000"/>
          <w:sz w:val="26"/>
          <w:szCs w:val="26"/>
        </w:rPr>
        <w:br/>
        <w:t>населения. </w:t>
      </w:r>
    </w:p>
    <w:p w:rsidR="00034F30" w:rsidRDefault="00034F30" w:rsidP="00034F30">
      <w:pPr>
        <w:pStyle w:val="ae"/>
        <w:spacing w:before="0" w:after="0"/>
      </w:pPr>
      <w:r>
        <w:rPr>
          <w:color w:val="000000"/>
          <w:sz w:val="26"/>
          <w:szCs w:val="26"/>
        </w:rPr>
        <w:br/>
        <w:t>Удостоверение к знаку будет являться основанием для выдачи органами соцзащиты населения удостоверения ветерана Великой Отечественной войны единого образца, которое подтверждает право указанных лиц на получение ЕДВ.</w:t>
      </w:r>
    </w:p>
    <w:p w:rsidR="00EA33E6" w:rsidRPr="00D93093" w:rsidRDefault="001D377A" w:rsidP="000D012C">
      <w:pPr>
        <w:jc w:val="right"/>
      </w:pPr>
      <w:r w:rsidRPr="00D93093">
        <w:t>Пресс-служба ОС</w:t>
      </w:r>
      <w:r w:rsidR="00AF1B0A" w:rsidRPr="00D93093">
        <w:t>ФР</w:t>
      </w:r>
    </w:p>
    <w:p w:rsidR="00EA33E6" w:rsidRPr="00D93093" w:rsidRDefault="00AF1B0A" w:rsidP="000D012C">
      <w:pPr>
        <w:jc w:val="right"/>
      </w:pPr>
      <w:r w:rsidRPr="00D93093">
        <w:t>(8332) 528-185</w:t>
      </w:r>
    </w:p>
    <w:p w:rsidR="00EA33E6" w:rsidRPr="00D93093" w:rsidRDefault="00AF1B0A" w:rsidP="000D012C">
      <w:pPr>
        <w:jc w:val="right"/>
      </w:pPr>
      <w:r w:rsidRPr="00D93093">
        <w:t>(8332) 528-284</w:t>
      </w:r>
    </w:p>
    <w:p w:rsidR="00AF1B0A" w:rsidRPr="00D93093" w:rsidRDefault="00AF1B0A" w:rsidP="000D012C">
      <w:pPr>
        <w:jc w:val="right"/>
      </w:pPr>
      <w:r w:rsidRPr="00D93093">
        <w:t>(8332) 528-584</w:t>
      </w:r>
    </w:p>
    <w:p w:rsidR="00AF1B0A" w:rsidRPr="00D93093" w:rsidRDefault="00AF1B0A">
      <w:pPr>
        <w:jc w:val="right"/>
      </w:pPr>
    </w:p>
    <w:p w:rsidR="00AF1B0A" w:rsidRPr="00D93093" w:rsidRDefault="00AF1B0A" w:rsidP="00AF1B0A">
      <w:pPr>
        <w:jc w:val="right"/>
        <w:rPr>
          <w:lang w:eastAsia="ru-RU"/>
        </w:rPr>
      </w:pPr>
      <w:r w:rsidRPr="00D93093">
        <w:rPr>
          <w:lang w:eastAsia="ru-RU"/>
        </w:rPr>
        <w:t xml:space="preserve">Наши группы в </w:t>
      </w:r>
      <w:proofErr w:type="spellStart"/>
      <w:r w:rsidRPr="00D93093">
        <w:rPr>
          <w:lang w:eastAsia="ru-RU"/>
        </w:rPr>
        <w:t>соцсетях</w:t>
      </w:r>
      <w:proofErr w:type="spellEnd"/>
      <w:r w:rsidRPr="00D93093">
        <w:rPr>
          <w:lang w:eastAsia="ru-RU"/>
        </w:rPr>
        <w:t>: </w:t>
      </w:r>
    </w:p>
    <w:p w:rsidR="00AF1B0A" w:rsidRPr="00D93093" w:rsidRDefault="00AF1B0A" w:rsidP="00AF1B0A">
      <w:pPr>
        <w:jc w:val="right"/>
        <w:rPr>
          <w:lang w:eastAsia="ru-RU"/>
        </w:rPr>
      </w:pPr>
      <w:r w:rsidRPr="00D93093">
        <w:rPr>
          <w:lang w:eastAsia="ru-RU"/>
        </w:rPr>
        <w:t xml:space="preserve">ВК - </w:t>
      </w:r>
      <w:hyperlink r:id="rId11" w:history="1">
        <w:r w:rsidRPr="00D93093">
          <w:rPr>
            <w:color w:val="0000FF"/>
            <w:u w:val="single"/>
            <w:lang w:eastAsia="ru-RU"/>
          </w:rPr>
          <w:t>https://vk.com/sfr.kirovskayaoblast</w:t>
        </w:r>
      </w:hyperlink>
    </w:p>
    <w:p w:rsidR="00AF1B0A" w:rsidRPr="00D93093" w:rsidRDefault="00AF1B0A" w:rsidP="00AF1B0A">
      <w:pPr>
        <w:jc w:val="right"/>
        <w:rPr>
          <w:lang w:eastAsia="ru-RU"/>
        </w:rPr>
      </w:pPr>
      <w:proofErr w:type="gramStart"/>
      <w:r w:rsidRPr="00D93093">
        <w:rPr>
          <w:lang w:eastAsia="ru-RU"/>
        </w:rPr>
        <w:t>ОК</w:t>
      </w:r>
      <w:proofErr w:type="gramEnd"/>
      <w:r w:rsidRPr="00D93093">
        <w:rPr>
          <w:lang w:eastAsia="ru-RU"/>
        </w:rPr>
        <w:t xml:space="preserve"> - </w:t>
      </w:r>
      <w:hyperlink r:id="rId12" w:history="1">
        <w:r w:rsidRPr="00D93093">
          <w:rPr>
            <w:color w:val="0000FF"/>
            <w:u w:val="single"/>
            <w:lang w:eastAsia="ru-RU"/>
          </w:rPr>
          <w:t>https://ok.ru/sfr.kirovskayaoblast</w:t>
        </w:r>
      </w:hyperlink>
    </w:p>
    <w:p w:rsidR="00EA33E6" w:rsidRPr="00D93093" w:rsidRDefault="00AF1B0A" w:rsidP="00AF1B0A">
      <w:pPr>
        <w:jc w:val="right"/>
      </w:pPr>
      <w:proofErr w:type="spellStart"/>
      <w:r w:rsidRPr="00D93093">
        <w:t>Телеграм</w:t>
      </w:r>
      <w:proofErr w:type="spellEnd"/>
      <w:r w:rsidRPr="00D93093">
        <w:t xml:space="preserve"> - </w:t>
      </w:r>
      <w:hyperlink r:id="rId13" w:history="1">
        <w:r w:rsidRPr="00D93093">
          <w:rPr>
            <w:rStyle w:val="af1"/>
          </w:rPr>
          <w:t>https://t.me/sfr_kirovskayaoblast</w:t>
        </w:r>
      </w:hyperlink>
    </w:p>
    <w:p w:rsidR="00EA33E6" w:rsidRPr="00D93093" w:rsidRDefault="00EA33E6">
      <w:pPr>
        <w:jc w:val="right"/>
      </w:pPr>
    </w:p>
    <w:p w:rsidR="00EA33E6" w:rsidRPr="00D93093" w:rsidRDefault="00AF1B0A">
      <w:pPr>
        <w:jc w:val="center"/>
        <w:rPr>
          <w:color w:val="808080"/>
        </w:rPr>
      </w:pPr>
      <w:r w:rsidRPr="00D93093">
        <w:rPr>
          <w:color w:val="808080"/>
        </w:rPr>
        <w:t>При использовании данной информации ссылка на пресс-службу О</w:t>
      </w:r>
      <w:r w:rsidR="001D377A" w:rsidRPr="00D93093">
        <w:rPr>
          <w:color w:val="808080"/>
        </w:rPr>
        <w:t>С</w:t>
      </w:r>
      <w:r w:rsidRPr="00D93093">
        <w:rPr>
          <w:color w:val="808080"/>
        </w:rPr>
        <w:t>ФР обязательна.</w:t>
      </w:r>
    </w:p>
    <w:sectPr w:rsidR="00EA33E6" w:rsidRPr="00D93093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0E5" w:rsidRDefault="004E70E5" w:rsidP="00381979">
      <w:r>
        <w:separator/>
      </w:r>
    </w:p>
  </w:endnote>
  <w:endnote w:type="continuationSeparator" w:id="0">
    <w:p w:rsidR="004E70E5" w:rsidRDefault="004E70E5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0E5" w:rsidRDefault="004E70E5" w:rsidP="00381979">
      <w:r>
        <w:separator/>
      </w:r>
    </w:p>
  </w:footnote>
  <w:footnote w:type="continuationSeparator" w:id="0">
    <w:p w:rsidR="004E70E5" w:rsidRDefault="004E70E5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227DE"/>
    <w:rsid w:val="00034F30"/>
    <w:rsid w:val="00072574"/>
    <w:rsid w:val="00074220"/>
    <w:rsid w:val="00083545"/>
    <w:rsid w:val="00094CEE"/>
    <w:rsid w:val="000A5CAD"/>
    <w:rsid w:val="000D012C"/>
    <w:rsid w:val="000D7DC4"/>
    <w:rsid w:val="00151E94"/>
    <w:rsid w:val="0015582E"/>
    <w:rsid w:val="00196DDA"/>
    <w:rsid w:val="001A569B"/>
    <w:rsid w:val="001A7191"/>
    <w:rsid w:val="001D377A"/>
    <w:rsid w:val="001D67F5"/>
    <w:rsid w:val="00243EEE"/>
    <w:rsid w:val="00254E5B"/>
    <w:rsid w:val="00264DB8"/>
    <w:rsid w:val="00272BA6"/>
    <w:rsid w:val="002C7111"/>
    <w:rsid w:val="003108D0"/>
    <w:rsid w:val="00313973"/>
    <w:rsid w:val="003659ED"/>
    <w:rsid w:val="00374D8B"/>
    <w:rsid w:val="00377D82"/>
    <w:rsid w:val="00381979"/>
    <w:rsid w:val="00382B13"/>
    <w:rsid w:val="003D6CE6"/>
    <w:rsid w:val="004059BB"/>
    <w:rsid w:val="004076CB"/>
    <w:rsid w:val="00435F4F"/>
    <w:rsid w:val="00450F18"/>
    <w:rsid w:val="004516A3"/>
    <w:rsid w:val="00457813"/>
    <w:rsid w:val="004844EC"/>
    <w:rsid w:val="00487FB5"/>
    <w:rsid w:val="00494ABA"/>
    <w:rsid w:val="004C7CB4"/>
    <w:rsid w:val="004E70E5"/>
    <w:rsid w:val="00526EF5"/>
    <w:rsid w:val="005C6220"/>
    <w:rsid w:val="006155F1"/>
    <w:rsid w:val="006A0A82"/>
    <w:rsid w:val="006C09FC"/>
    <w:rsid w:val="006F61B5"/>
    <w:rsid w:val="00704CD9"/>
    <w:rsid w:val="00717225"/>
    <w:rsid w:val="00720652"/>
    <w:rsid w:val="00737026"/>
    <w:rsid w:val="00765B1B"/>
    <w:rsid w:val="00776EE7"/>
    <w:rsid w:val="007B0407"/>
    <w:rsid w:val="007B33CD"/>
    <w:rsid w:val="007C0087"/>
    <w:rsid w:val="00802D63"/>
    <w:rsid w:val="00821302"/>
    <w:rsid w:val="00831730"/>
    <w:rsid w:val="008E7AAC"/>
    <w:rsid w:val="00926314"/>
    <w:rsid w:val="00936732"/>
    <w:rsid w:val="009535A0"/>
    <w:rsid w:val="00954F4A"/>
    <w:rsid w:val="00960F63"/>
    <w:rsid w:val="009B5F2B"/>
    <w:rsid w:val="009C7283"/>
    <w:rsid w:val="009D41D9"/>
    <w:rsid w:val="009E76E6"/>
    <w:rsid w:val="00A34E76"/>
    <w:rsid w:val="00A5544B"/>
    <w:rsid w:val="00A7420C"/>
    <w:rsid w:val="00A772BF"/>
    <w:rsid w:val="00A94C61"/>
    <w:rsid w:val="00AB16B7"/>
    <w:rsid w:val="00AC6974"/>
    <w:rsid w:val="00AE3306"/>
    <w:rsid w:val="00AF1B0A"/>
    <w:rsid w:val="00B61BB1"/>
    <w:rsid w:val="00B65C62"/>
    <w:rsid w:val="00B66E41"/>
    <w:rsid w:val="00B7741F"/>
    <w:rsid w:val="00B82037"/>
    <w:rsid w:val="00BA7A67"/>
    <w:rsid w:val="00BB15AC"/>
    <w:rsid w:val="00BC217D"/>
    <w:rsid w:val="00BC31DB"/>
    <w:rsid w:val="00C418B8"/>
    <w:rsid w:val="00CA43D8"/>
    <w:rsid w:val="00CC6D5F"/>
    <w:rsid w:val="00CE2E72"/>
    <w:rsid w:val="00D03C1F"/>
    <w:rsid w:val="00D20946"/>
    <w:rsid w:val="00D46FD2"/>
    <w:rsid w:val="00D55226"/>
    <w:rsid w:val="00D80708"/>
    <w:rsid w:val="00D9071A"/>
    <w:rsid w:val="00D93093"/>
    <w:rsid w:val="00DA5EB7"/>
    <w:rsid w:val="00DF6766"/>
    <w:rsid w:val="00DF7BA8"/>
    <w:rsid w:val="00E220DA"/>
    <w:rsid w:val="00E426C0"/>
    <w:rsid w:val="00E5141D"/>
    <w:rsid w:val="00E64D6C"/>
    <w:rsid w:val="00EA33E6"/>
    <w:rsid w:val="00EC1A0C"/>
    <w:rsid w:val="00ED0668"/>
    <w:rsid w:val="00ED1BE3"/>
    <w:rsid w:val="00EF53C5"/>
    <w:rsid w:val="00F1281D"/>
    <w:rsid w:val="00F15882"/>
    <w:rsid w:val="00F21061"/>
    <w:rsid w:val="00F22EA2"/>
    <w:rsid w:val="00F2357B"/>
    <w:rsid w:val="00F42E23"/>
    <w:rsid w:val="00F75EDC"/>
    <w:rsid w:val="00F80364"/>
    <w:rsid w:val="00FC4DE9"/>
    <w:rsid w:val="00FD621D"/>
    <w:rsid w:val="00F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A9E97-359F-46EE-91C2-496345C0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cp:lastPrinted>2023-04-13T09:50:00Z</cp:lastPrinted>
  <dcterms:created xsi:type="dcterms:W3CDTF">2023-05-05T06:05:00Z</dcterms:created>
  <dcterms:modified xsi:type="dcterms:W3CDTF">2023-05-05T06:05:00Z</dcterms:modified>
  <dc:language>ru-RU</dc:language>
</cp:coreProperties>
</file>