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EA33E6" w:rsidRPr="00F53E43" w:rsidRDefault="00FD621D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 w:rsidRPr="00F53E43">
        <w:rPr>
          <w:rFonts w:ascii="Times New Roman" w:hAnsi="Times New Roman" w:cs="Times New Roman"/>
          <w:sz w:val="24"/>
          <w:szCs w:val="24"/>
        </w:rPr>
        <w:t>Киров,</w:t>
      </w:r>
      <w:r w:rsidR="004A5623">
        <w:rPr>
          <w:rFonts w:ascii="Times New Roman" w:hAnsi="Times New Roman" w:cs="Times New Roman"/>
          <w:sz w:val="24"/>
          <w:szCs w:val="24"/>
        </w:rPr>
        <w:t xml:space="preserve"> 26 </w:t>
      </w:r>
      <w:bookmarkStart w:id="0" w:name="_GoBack"/>
      <w:bookmarkEnd w:id="0"/>
      <w:r w:rsidR="00937193">
        <w:rPr>
          <w:rFonts w:ascii="Times New Roman" w:hAnsi="Times New Roman" w:cs="Times New Roman"/>
          <w:sz w:val="24"/>
          <w:szCs w:val="24"/>
        </w:rPr>
        <w:t xml:space="preserve"> март</w:t>
      </w:r>
      <w:r w:rsidR="003642D6">
        <w:rPr>
          <w:rFonts w:ascii="Times New Roman" w:hAnsi="Times New Roman" w:cs="Times New Roman"/>
          <w:sz w:val="24"/>
          <w:szCs w:val="24"/>
        </w:rPr>
        <w:t xml:space="preserve">а </w:t>
      </w:r>
      <w:r w:rsidR="00937193">
        <w:rPr>
          <w:rFonts w:ascii="Times New Roman" w:hAnsi="Times New Roman" w:cs="Times New Roman"/>
          <w:sz w:val="24"/>
          <w:szCs w:val="24"/>
        </w:rPr>
        <w:t xml:space="preserve"> </w:t>
      </w:r>
      <w:r w:rsidR="000D369B" w:rsidRPr="00F53E43">
        <w:rPr>
          <w:rFonts w:ascii="Times New Roman" w:hAnsi="Times New Roman" w:cs="Times New Roman"/>
          <w:sz w:val="24"/>
          <w:szCs w:val="24"/>
        </w:rPr>
        <w:t xml:space="preserve">  2024 </w:t>
      </w:r>
      <w:r w:rsidR="00AF1B0A" w:rsidRPr="00F53E43">
        <w:rPr>
          <w:rFonts w:ascii="Times New Roman" w:hAnsi="Times New Roman" w:cs="Times New Roman"/>
          <w:sz w:val="24"/>
          <w:szCs w:val="24"/>
        </w:rPr>
        <w:t>г.</w:t>
      </w:r>
    </w:p>
    <w:p w:rsidR="00C217CC" w:rsidRPr="00C217CC" w:rsidRDefault="00C217CC" w:rsidP="00C217CC"/>
    <w:p w:rsidR="00EE4E54" w:rsidRPr="00EE4E54" w:rsidRDefault="0094618D" w:rsidP="009977A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9 </w:t>
      </w:r>
      <w:r w:rsidR="00EE4E54" w:rsidRPr="00EE4E54">
        <w:rPr>
          <w:rFonts w:ascii="Times New Roman" w:hAnsi="Times New Roman" w:cs="Times New Roman"/>
          <w:sz w:val="28"/>
          <w:szCs w:val="28"/>
        </w:rPr>
        <w:t xml:space="preserve"> тысяч родителей-пенсионеро</w:t>
      </w:r>
      <w:r w:rsidR="009977A6">
        <w:rPr>
          <w:rFonts w:ascii="Times New Roman" w:hAnsi="Times New Roman" w:cs="Times New Roman"/>
          <w:sz w:val="28"/>
          <w:szCs w:val="28"/>
        </w:rPr>
        <w:t xml:space="preserve">в в Кировской области  получают </w:t>
      </w:r>
      <w:r w:rsidR="00EE4E54" w:rsidRPr="00EE4E54">
        <w:rPr>
          <w:rFonts w:ascii="Times New Roman" w:hAnsi="Times New Roman" w:cs="Times New Roman"/>
          <w:sz w:val="28"/>
          <w:szCs w:val="28"/>
        </w:rPr>
        <w:t>повышенную фиксированную выплату за детей</w:t>
      </w:r>
    </w:p>
    <w:p w:rsidR="008E4561" w:rsidRPr="008E4561" w:rsidRDefault="008E4561" w:rsidP="008E4561">
      <w:pPr>
        <w:pStyle w:val="a1"/>
      </w:pPr>
    </w:p>
    <w:p w:rsidR="008E4561" w:rsidRDefault="008E4561" w:rsidP="008E4561">
      <w:pPr>
        <w:spacing w:before="100" w:beforeAutospacing="1" w:after="100" w:afterAutospacing="1"/>
        <w:jc w:val="both"/>
        <w:rPr>
          <w:rStyle w:val="af2"/>
          <w:b w:val="0"/>
          <w:i/>
          <w:iCs/>
        </w:rPr>
      </w:pPr>
      <w:r w:rsidRPr="00167530">
        <w:rPr>
          <w:rStyle w:val="af2"/>
          <w:b w:val="0"/>
          <w:i/>
          <w:iCs/>
        </w:rPr>
        <w:t xml:space="preserve">У родителей-пенсионеров, которые получают пенсию по старости или по инвалидности и  имеют на иждивении несовершеннолетних детей или детей — студентов до 23 лет, есть право на получение повышенного размера фиксированной выплаты к страховой пенсии. В Кировской области </w:t>
      </w:r>
      <w:r w:rsidRPr="00167530">
        <w:rPr>
          <w:rStyle w:val="af2"/>
          <w:iCs/>
        </w:rPr>
        <w:t xml:space="preserve"> </w:t>
      </w:r>
      <w:r w:rsidRPr="00167530">
        <w:rPr>
          <w:rStyle w:val="af2"/>
          <w:b w:val="0"/>
          <w:i/>
          <w:iCs/>
        </w:rPr>
        <w:t xml:space="preserve">такая доплата  установлена </w:t>
      </w:r>
      <w:r w:rsidR="0094618D">
        <w:rPr>
          <w:rStyle w:val="af2"/>
          <w:b w:val="0"/>
          <w:i/>
          <w:iCs/>
        </w:rPr>
        <w:t xml:space="preserve"> 9382 </w:t>
      </w:r>
      <w:r w:rsidRPr="00167530">
        <w:rPr>
          <w:rStyle w:val="af2"/>
          <w:b w:val="0"/>
          <w:i/>
          <w:iCs/>
        </w:rPr>
        <w:t xml:space="preserve">  пенсионерам.</w:t>
      </w:r>
    </w:p>
    <w:p w:rsidR="00C97622" w:rsidRDefault="00C97622" w:rsidP="00C97622">
      <w:pPr>
        <w:pStyle w:val="ae"/>
      </w:pPr>
      <w:r>
        <w:t>С этого года для прабабушек и прадедушек, если на их иждивении находятся правнуки, не имеющие трудоспособных родителей, фиксированная выплата к страховой пенсии по старости или инвалидности также может быть увеличена на треть.</w:t>
      </w:r>
    </w:p>
    <w:p w:rsidR="008E4561" w:rsidRPr="00FF2608" w:rsidRDefault="008E4561" w:rsidP="008E4561">
      <w:pPr>
        <w:spacing w:before="100" w:beforeAutospacing="1" w:after="100" w:afterAutospacing="1"/>
        <w:jc w:val="both"/>
        <w:rPr>
          <w:lang w:eastAsia="ru-RU"/>
        </w:rPr>
      </w:pPr>
      <w:r w:rsidRPr="00FF2608">
        <w:rPr>
          <w:lang w:eastAsia="ru-RU"/>
        </w:rPr>
        <w:t>Повышенная фиксированная выплата назначается до совершеннолетия детей независимо от факта учебы и иждивения, а родителям</w:t>
      </w:r>
      <w:r w:rsidR="0094618D">
        <w:rPr>
          <w:lang w:eastAsia="ru-RU"/>
        </w:rPr>
        <w:t>, прабаб</w:t>
      </w:r>
      <w:r w:rsidR="00C97622">
        <w:rPr>
          <w:lang w:eastAsia="ru-RU"/>
        </w:rPr>
        <w:t xml:space="preserve">ушкам и прадедушкам </w:t>
      </w:r>
      <w:r w:rsidRPr="00FF2608">
        <w:rPr>
          <w:lang w:eastAsia="ru-RU"/>
        </w:rPr>
        <w:t xml:space="preserve">детей-студентов — на период учёбы по очной форме в колледже или вузе, но не более чем до 23-летнего возраста ребенка. Обязательное условие — отсутствие работы у студента. </w:t>
      </w:r>
    </w:p>
    <w:p w:rsidR="008E4561" w:rsidRPr="00676C88" w:rsidRDefault="008E4561" w:rsidP="008E4561">
      <w:pPr>
        <w:pStyle w:val="ae"/>
        <w:jc w:val="both"/>
      </w:pPr>
      <w:r w:rsidRPr="00676C88">
        <w:t xml:space="preserve"> Размер доплаты составляет 1/3 от величины фиксированной выплаты  в составе  страховой пенсии. Фиксированная выплата к страховой пенсии для неработающих пенсионеров </w:t>
      </w:r>
      <w:r>
        <w:t>в Кировской области</w:t>
      </w:r>
      <w:r w:rsidRPr="00676C88">
        <w:t xml:space="preserve"> </w:t>
      </w:r>
      <w:r>
        <w:t xml:space="preserve"> с 1 января 2024  </w:t>
      </w:r>
      <w:r w:rsidRPr="00676C88">
        <w:t>составляет</w:t>
      </w:r>
      <w:r w:rsidR="009977A6">
        <w:t xml:space="preserve"> 8134, 88</w:t>
      </w:r>
      <w:r w:rsidRPr="00676C88">
        <w:t xml:space="preserve"> руб</w:t>
      </w:r>
      <w:r w:rsidR="009977A6">
        <w:t>лей</w:t>
      </w:r>
      <w:r w:rsidRPr="00676C88">
        <w:t>. Соответственно надбавка на одного иждивенца — 2</w:t>
      </w:r>
      <w:r>
        <w:t>711</w:t>
      </w:r>
      <w:r w:rsidRPr="00676C88">
        <w:t xml:space="preserve"> руб</w:t>
      </w:r>
      <w:r w:rsidR="009977A6">
        <w:t>лей</w:t>
      </w:r>
      <w:r w:rsidRPr="00676C88">
        <w:t>, на двоих —</w:t>
      </w:r>
      <w:r w:rsidR="00BE3184">
        <w:t xml:space="preserve"> </w:t>
      </w:r>
      <w:r>
        <w:t xml:space="preserve">5423,25 </w:t>
      </w:r>
      <w:r w:rsidRPr="00676C88">
        <w:t>руб</w:t>
      </w:r>
      <w:r w:rsidR="009977A6">
        <w:t>ля</w:t>
      </w:r>
      <w:r>
        <w:t xml:space="preserve"> </w:t>
      </w:r>
      <w:r w:rsidRPr="00676C88">
        <w:t xml:space="preserve"> на трех — </w:t>
      </w:r>
      <w:r>
        <w:t>8134,88</w:t>
      </w:r>
      <w:r w:rsidRPr="00676C88">
        <w:t xml:space="preserve"> </w:t>
      </w:r>
      <w:r w:rsidR="009977A6">
        <w:t>рублей</w:t>
      </w:r>
      <w:r>
        <w:t>.</w:t>
      </w:r>
      <w:r w:rsidRPr="00676C88">
        <w:t xml:space="preserve"> При этом за одного и того же ребенка пенсия может быть повышена обоим пенсионерам.</w:t>
      </w:r>
    </w:p>
    <w:p w:rsidR="008E4561" w:rsidRPr="00676C88" w:rsidRDefault="008E4561" w:rsidP="009977A6">
      <w:pPr>
        <w:spacing w:before="100" w:beforeAutospacing="1" w:after="100" w:afterAutospacing="1"/>
        <w:jc w:val="both"/>
        <w:rPr>
          <w:lang w:eastAsia="ru-RU"/>
        </w:rPr>
      </w:pPr>
      <w:r w:rsidRPr="00676C88">
        <w:t>Родители студентов, находящихся в академическом отпуске, также имеют право на получение доплаты за иждивенцев</w:t>
      </w:r>
      <w:r w:rsidR="009977A6">
        <w:t>, но</w:t>
      </w:r>
      <w:r w:rsidRPr="00676C88">
        <w:t xml:space="preserve"> при отчислении ребенка из учебного заведения или переводе на заочную, вечернюю, дистанционную форму обучения, а также при </w:t>
      </w:r>
      <w:r>
        <w:rPr>
          <w:lang w:eastAsia="ru-RU"/>
        </w:rPr>
        <w:t xml:space="preserve"> </w:t>
      </w:r>
      <w:r w:rsidRPr="00FF2608">
        <w:rPr>
          <w:lang w:eastAsia="ru-RU"/>
        </w:rPr>
        <w:t>устройств</w:t>
      </w:r>
      <w:r w:rsidRPr="00676C88">
        <w:t>е</w:t>
      </w:r>
      <w:r w:rsidR="009977A6">
        <w:t xml:space="preserve"> на работу, </w:t>
      </w:r>
      <w:r w:rsidRPr="00FF2608">
        <w:rPr>
          <w:lang w:eastAsia="ru-RU"/>
        </w:rPr>
        <w:t>право на прибавку к страховой пенсии утрачивается.</w:t>
      </w:r>
      <w:r w:rsidR="009977A6">
        <w:rPr>
          <w:lang w:eastAsia="ru-RU"/>
        </w:rPr>
        <w:t xml:space="preserve"> </w:t>
      </w:r>
      <w:r w:rsidRPr="00676C88">
        <w:t xml:space="preserve">При этом родителям необходимо незамедлительно сообщить </w:t>
      </w:r>
      <w:r w:rsidR="009977A6">
        <w:t xml:space="preserve">об этом </w:t>
      </w:r>
      <w:r w:rsidRPr="00676C88">
        <w:t xml:space="preserve">в клиентскую службу </w:t>
      </w:r>
      <w:r w:rsidR="009977A6">
        <w:t xml:space="preserve">Отделения фонда. </w:t>
      </w:r>
    </w:p>
    <w:p w:rsidR="008E4561" w:rsidRPr="00FF2608" w:rsidRDefault="008E4561" w:rsidP="008E4561">
      <w:pPr>
        <w:spacing w:before="100" w:beforeAutospacing="1" w:after="100" w:afterAutospacing="1"/>
        <w:jc w:val="both"/>
        <w:rPr>
          <w:lang w:eastAsia="ru-RU"/>
        </w:rPr>
      </w:pPr>
      <w:r w:rsidRPr="00FF2608">
        <w:rPr>
          <w:lang w:eastAsia="ru-RU"/>
        </w:rPr>
        <w:t xml:space="preserve">Подать заявление на получение повышенной фиксированной выплаты за иждивенца можно на портале </w:t>
      </w:r>
      <w:proofErr w:type="spellStart"/>
      <w:r w:rsidRPr="00FF2608">
        <w:rPr>
          <w:lang w:eastAsia="ru-RU"/>
        </w:rPr>
        <w:t>Госуслуг</w:t>
      </w:r>
      <w:proofErr w:type="spellEnd"/>
      <w:r w:rsidRPr="00FF2608">
        <w:rPr>
          <w:lang w:eastAsia="ru-RU"/>
        </w:rPr>
        <w:t xml:space="preserve">, в МФЦ или лично в клиентской службе Отделения СФР по </w:t>
      </w:r>
      <w:r>
        <w:rPr>
          <w:lang w:eastAsia="ru-RU"/>
        </w:rPr>
        <w:t>Кировской области</w:t>
      </w:r>
      <w:r w:rsidRPr="00FF2608">
        <w:rPr>
          <w:lang w:eastAsia="ru-RU"/>
        </w:rPr>
        <w:t>.</w:t>
      </w:r>
    </w:p>
    <w:p w:rsidR="008E4561" w:rsidRPr="00676C88" w:rsidRDefault="008E4561" w:rsidP="008E4561">
      <w:pPr>
        <w:spacing w:before="100" w:beforeAutospacing="1" w:after="100" w:afterAutospacing="1"/>
        <w:jc w:val="both"/>
        <w:rPr>
          <w:lang w:eastAsia="ru-RU"/>
        </w:rPr>
      </w:pPr>
      <w:r w:rsidRPr="00FF2608">
        <w:rPr>
          <w:lang w:eastAsia="ru-RU"/>
        </w:rPr>
        <w:t> Консультацию по этому и по другим вопр</w:t>
      </w:r>
      <w:r w:rsidRPr="00676C88">
        <w:rPr>
          <w:lang w:eastAsia="ru-RU"/>
        </w:rPr>
        <w:t xml:space="preserve">осам можно получить  по </w:t>
      </w:r>
      <w:r w:rsidR="009977A6">
        <w:rPr>
          <w:lang w:eastAsia="ru-RU"/>
        </w:rPr>
        <w:t xml:space="preserve">телефону </w:t>
      </w:r>
      <w:proofErr w:type="gramStart"/>
      <w:r w:rsidR="009977A6">
        <w:rPr>
          <w:lang w:eastAsia="ru-RU"/>
        </w:rPr>
        <w:t>единого</w:t>
      </w:r>
      <w:proofErr w:type="gramEnd"/>
      <w:r w:rsidR="009977A6">
        <w:rPr>
          <w:lang w:eastAsia="ru-RU"/>
        </w:rPr>
        <w:t xml:space="preserve"> контакт-центра: </w:t>
      </w:r>
      <w:r w:rsidRPr="00676C88">
        <w:rPr>
          <w:lang w:eastAsia="ru-RU"/>
        </w:rPr>
        <w:t>88001000001 (звонок бесплатный)</w:t>
      </w:r>
    </w:p>
    <w:p w:rsidR="008E4561" w:rsidRPr="00676C88" w:rsidRDefault="008E4561" w:rsidP="008E4561">
      <w:pPr>
        <w:pStyle w:val="ae"/>
      </w:pPr>
    </w:p>
    <w:p w:rsidR="008E4561" w:rsidRDefault="008E4561" w:rsidP="008E4561"/>
    <w:p w:rsidR="008E4561" w:rsidRDefault="008E4561" w:rsidP="008E4561"/>
    <w:p w:rsidR="00C97646" w:rsidRPr="00814042" w:rsidRDefault="00C97646" w:rsidP="00814042">
      <w:pPr>
        <w:suppressAutoHyphens w:val="0"/>
        <w:spacing w:before="100" w:beforeAutospacing="1" w:after="100" w:afterAutospacing="1" w:line="360" w:lineRule="auto"/>
        <w:jc w:val="both"/>
        <w:rPr>
          <w:lang w:eastAsia="ru-RU"/>
        </w:rPr>
      </w:pPr>
    </w:p>
    <w:p w:rsidR="00F919A6" w:rsidRPr="00F919A6" w:rsidRDefault="00F919A6" w:rsidP="00F919A6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>Пресс-служба ОСФР</w:t>
      </w:r>
    </w:p>
    <w:p w:rsidR="00F919A6" w:rsidRPr="00F919A6" w:rsidRDefault="00467DCA" w:rsidP="00F919A6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 xml:space="preserve"> </w:t>
      </w:r>
      <w:r w:rsidR="00F919A6" w:rsidRPr="00F919A6">
        <w:rPr>
          <w:sz w:val="20"/>
          <w:szCs w:val="20"/>
        </w:rPr>
        <w:t>(8332) 528-185</w:t>
      </w:r>
    </w:p>
    <w:p w:rsidR="00F919A6" w:rsidRPr="00F919A6" w:rsidRDefault="00F919A6" w:rsidP="00F919A6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>(8332) 528-284</w:t>
      </w:r>
    </w:p>
    <w:p w:rsidR="00F919A6" w:rsidRPr="00F919A6" w:rsidRDefault="00F919A6" w:rsidP="00F919A6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>(8332) 528-584</w:t>
      </w:r>
    </w:p>
    <w:p w:rsidR="00F919A6" w:rsidRPr="00F919A6" w:rsidRDefault="00F919A6" w:rsidP="00F919A6">
      <w:pPr>
        <w:spacing w:line="360" w:lineRule="auto"/>
        <w:jc w:val="right"/>
        <w:rPr>
          <w:sz w:val="20"/>
          <w:szCs w:val="20"/>
        </w:rPr>
      </w:pPr>
    </w:p>
    <w:p w:rsidR="00F919A6" w:rsidRPr="00F919A6" w:rsidRDefault="00F919A6" w:rsidP="00F919A6">
      <w:pPr>
        <w:spacing w:line="360" w:lineRule="auto"/>
        <w:jc w:val="right"/>
        <w:rPr>
          <w:sz w:val="20"/>
          <w:szCs w:val="20"/>
          <w:lang w:eastAsia="ru-RU"/>
        </w:rPr>
      </w:pPr>
      <w:r w:rsidRPr="00F919A6">
        <w:rPr>
          <w:sz w:val="20"/>
          <w:szCs w:val="20"/>
          <w:lang w:eastAsia="ru-RU"/>
        </w:rPr>
        <w:t xml:space="preserve">Наши группы в </w:t>
      </w:r>
      <w:proofErr w:type="spellStart"/>
      <w:r w:rsidRPr="00F919A6">
        <w:rPr>
          <w:sz w:val="20"/>
          <w:szCs w:val="20"/>
          <w:lang w:eastAsia="ru-RU"/>
        </w:rPr>
        <w:t>соцсетях</w:t>
      </w:r>
      <w:proofErr w:type="spellEnd"/>
      <w:r w:rsidRPr="00F919A6">
        <w:rPr>
          <w:sz w:val="20"/>
          <w:szCs w:val="20"/>
          <w:lang w:eastAsia="ru-RU"/>
        </w:rPr>
        <w:t>: </w:t>
      </w:r>
    </w:p>
    <w:p w:rsidR="00F919A6" w:rsidRPr="00F919A6" w:rsidRDefault="00F919A6" w:rsidP="00F919A6">
      <w:pPr>
        <w:spacing w:line="360" w:lineRule="auto"/>
        <w:jc w:val="right"/>
        <w:rPr>
          <w:sz w:val="20"/>
          <w:szCs w:val="20"/>
          <w:lang w:eastAsia="ru-RU"/>
        </w:rPr>
      </w:pPr>
      <w:r w:rsidRPr="00F919A6">
        <w:rPr>
          <w:sz w:val="20"/>
          <w:szCs w:val="20"/>
          <w:lang w:eastAsia="ru-RU"/>
        </w:rPr>
        <w:t xml:space="preserve">ВК - </w:t>
      </w:r>
      <w:hyperlink r:id="rId11" w:history="1">
        <w:r w:rsidRPr="00F919A6">
          <w:rPr>
            <w:sz w:val="20"/>
            <w:szCs w:val="20"/>
            <w:u w:val="single"/>
            <w:lang w:eastAsia="ru-RU"/>
          </w:rPr>
          <w:t>https://vk.com/sfr.kirovskayaoblast</w:t>
        </w:r>
      </w:hyperlink>
    </w:p>
    <w:p w:rsidR="00F919A6" w:rsidRPr="00F919A6" w:rsidRDefault="00F919A6" w:rsidP="00F919A6">
      <w:pPr>
        <w:spacing w:line="360" w:lineRule="auto"/>
        <w:jc w:val="right"/>
        <w:rPr>
          <w:sz w:val="20"/>
          <w:szCs w:val="20"/>
          <w:lang w:eastAsia="ru-RU"/>
        </w:rPr>
      </w:pPr>
      <w:proofErr w:type="gramStart"/>
      <w:r w:rsidRPr="00F919A6">
        <w:rPr>
          <w:sz w:val="20"/>
          <w:szCs w:val="20"/>
          <w:lang w:eastAsia="ru-RU"/>
        </w:rPr>
        <w:t>ОК</w:t>
      </w:r>
      <w:proofErr w:type="gramEnd"/>
      <w:r w:rsidRPr="00F919A6">
        <w:rPr>
          <w:sz w:val="20"/>
          <w:szCs w:val="20"/>
          <w:lang w:eastAsia="ru-RU"/>
        </w:rPr>
        <w:t xml:space="preserve"> - </w:t>
      </w:r>
      <w:hyperlink r:id="rId12" w:history="1">
        <w:r w:rsidRPr="00F919A6">
          <w:rPr>
            <w:sz w:val="20"/>
            <w:szCs w:val="20"/>
            <w:u w:val="single"/>
            <w:lang w:eastAsia="ru-RU"/>
          </w:rPr>
          <w:t>https://ok.ru/sfr.kirovskayaoblast</w:t>
        </w:r>
      </w:hyperlink>
    </w:p>
    <w:p w:rsidR="009C5FE4" w:rsidRPr="00F919A6" w:rsidRDefault="00F919A6" w:rsidP="00F919A6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eastAsia="SimSun"/>
          <w:sz w:val="20"/>
          <w:szCs w:val="20"/>
        </w:rPr>
      </w:pPr>
      <w:proofErr w:type="spellStart"/>
      <w:r w:rsidRPr="00F919A6">
        <w:rPr>
          <w:sz w:val="20"/>
          <w:szCs w:val="20"/>
        </w:rPr>
        <w:t>Телеграм</w:t>
      </w:r>
      <w:proofErr w:type="spellEnd"/>
      <w:r w:rsidRPr="00F919A6">
        <w:rPr>
          <w:sz w:val="20"/>
          <w:szCs w:val="20"/>
        </w:rPr>
        <w:t xml:space="preserve"> - </w:t>
      </w:r>
      <w:hyperlink r:id="rId13" w:history="1">
        <w:r w:rsidRPr="00F919A6">
          <w:rPr>
            <w:rStyle w:val="af1"/>
            <w:color w:val="auto"/>
            <w:sz w:val="20"/>
            <w:szCs w:val="20"/>
          </w:rPr>
          <w:t>https://t.me/sfr_kirovskayaoblast</w:t>
        </w:r>
      </w:hyperlink>
    </w:p>
    <w:p w:rsidR="009C5FE4" w:rsidRPr="00F919A6" w:rsidRDefault="009C5FE4" w:rsidP="00F919A6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eastAsia="SimSun"/>
          <w:sz w:val="20"/>
          <w:szCs w:val="20"/>
        </w:rPr>
      </w:pPr>
    </w:p>
    <w:p w:rsidR="009C5FE4" w:rsidRPr="00F919A6" w:rsidRDefault="009C5FE4" w:rsidP="00F919A6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</w:rPr>
      </w:pPr>
    </w:p>
    <w:p w:rsidR="009C5FE4" w:rsidRPr="00F919A6" w:rsidRDefault="009C5FE4" w:rsidP="00F919A6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</w:rPr>
      </w:pPr>
    </w:p>
    <w:p w:rsidR="005D364F" w:rsidRPr="00AD41F7" w:rsidRDefault="005D364F" w:rsidP="005D364F">
      <w:pPr>
        <w:jc w:val="both"/>
      </w:pPr>
    </w:p>
    <w:p w:rsidR="005D364F" w:rsidRPr="00F919A6" w:rsidRDefault="005D364F" w:rsidP="00F919A6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</w:rPr>
      </w:pPr>
    </w:p>
    <w:sectPr w:rsidR="005D364F" w:rsidRPr="00F919A6" w:rsidSect="00A37DFB">
      <w:type w:val="continuous"/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11E" w:rsidRDefault="00FC011E" w:rsidP="00381979">
      <w:r>
        <w:separator/>
      </w:r>
    </w:p>
  </w:endnote>
  <w:endnote w:type="continuationSeparator" w:id="0">
    <w:p w:rsidR="00FC011E" w:rsidRDefault="00FC011E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11E" w:rsidRDefault="00FC011E" w:rsidP="00381979">
      <w:r>
        <w:separator/>
      </w:r>
    </w:p>
  </w:footnote>
  <w:footnote w:type="continuationSeparator" w:id="0">
    <w:p w:rsidR="00FC011E" w:rsidRDefault="00FC011E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543FC2"/>
    <w:lvl w:ilvl="0">
      <w:numFmt w:val="bullet"/>
      <w:lvlText w:val="*"/>
      <w:lvlJc w:val="left"/>
    </w:lvl>
  </w:abstractNum>
  <w:abstractNum w:abstractNumId="1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E4DBA"/>
    <w:multiLevelType w:val="hybridMultilevel"/>
    <w:tmpl w:val="21BC9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86482"/>
    <w:multiLevelType w:val="hybridMultilevel"/>
    <w:tmpl w:val="5854E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40214"/>
    <w:multiLevelType w:val="hybridMultilevel"/>
    <w:tmpl w:val="EF96D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D40577"/>
    <w:multiLevelType w:val="hybridMultilevel"/>
    <w:tmpl w:val="9A8C6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6354"/>
    <w:rsid w:val="000227DE"/>
    <w:rsid w:val="00074220"/>
    <w:rsid w:val="00074262"/>
    <w:rsid w:val="00082681"/>
    <w:rsid w:val="00083545"/>
    <w:rsid w:val="00086B04"/>
    <w:rsid w:val="00094CEE"/>
    <w:rsid w:val="000C06E2"/>
    <w:rsid w:val="000D012C"/>
    <w:rsid w:val="000D369B"/>
    <w:rsid w:val="000F2A30"/>
    <w:rsid w:val="0010029C"/>
    <w:rsid w:val="001211FA"/>
    <w:rsid w:val="001224CC"/>
    <w:rsid w:val="00134106"/>
    <w:rsid w:val="00151E94"/>
    <w:rsid w:val="0015582E"/>
    <w:rsid w:val="00155C5D"/>
    <w:rsid w:val="00160CDC"/>
    <w:rsid w:val="00164BBB"/>
    <w:rsid w:val="00165890"/>
    <w:rsid w:val="00167530"/>
    <w:rsid w:val="00195F4E"/>
    <w:rsid w:val="001960B8"/>
    <w:rsid w:val="001A569B"/>
    <w:rsid w:val="001A7191"/>
    <w:rsid w:val="001C6783"/>
    <w:rsid w:val="001D006F"/>
    <w:rsid w:val="001D377A"/>
    <w:rsid w:val="001E1DE8"/>
    <w:rsid w:val="001F4FF2"/>
    <w:rsid w:val="002075D2"/>
    <w:rsid w:val="00254E5B"/>
    <w:rsid w:val="00255930"/>
    <w:rsid w:val="00272BA6"/>
    <w:rsid w:val="00285AFE"/>
    <w:rsid w:val="002B5509"/>
    <w:rsid w:val="002D545B"/>
    <w:rsid w:val="002E0B7B"/>
    <w:rsid w:val="00303F8C"/>
    <w:rsid w:val="003108D0"/>
    <w:rsid w:val="00333F69"/>
    <w:rsid w:val="0034693D"/>
    <w:rsid w:val="00355959"/>
    <w:rsid w:val="00355BFB"/>
    <w:rsid w:val="003642D6"/>
    <w:rsid w:val="00366024"/>
    <w:rsid w:val="00372282"/>
    <w:rsid w:val="00377D82"/>
    <w:rsid w:val="00381979"/>
    <w:rsid w:val="003A1B06"/>
    <w:rsid w:val="003B65A9"/>
    <w:rsid w:val="003F5339"/>
    <w:rsid w:val="003F5FBE"/>
    <w:rsid w:val="00410E97"/>
    <w:rsid w:val="004150BD"/>
    <w:rsid w:val="0042239C"/>
    <w:rsid w:val="00435F4F"/>
    <w:rsid w:val="00450E60"/>
    <w:rsid w:val="004608D5"/>
    <w:rsid w:val="00460B5B"/>
    <w:rsid w:val="00466DA4"/>
    <w:rsid w:val="00467DCA"/>
    <w:rsid w:val="00475C39"/>
    <w:rsid w:val="00486E5A"/>
    <w:rsid w:val="004A5623"/>
    <w:rsid w:val="004A6496"/>
    <w:rsid w:val="004C4E0E"/>
    <w:rsid w:val="004C7CDB"/>
    <w:rsid w:val="004D459D"/>
    <w:rsid w:val="005125A2"/>
    <w:rsid w:val="00542A49"/>
    <w:rsid w:val="00545253"/>
    <w:rsid w:val="005536C8"/>
    <w:rsid w:val="00554C74"/>
    <w:rsid w:val="00557BDA"/>
    <w:rsid w:val="00557E7D"/>
    <w:rsid w:val="00587AA6"/>
    <w:rsid w:val="0059464C"/>
    <w:rsid w:val="005D364F"/>
    <w:rsid w:val="005E2FF5"/>
    <w:rsid w:val="005F4D00"/>
    <w:rsid w:val="00626384"/>
    <w:rsid w:val="00642313"/>
    <w:rsid w:val="00651304"/>
    <w:rsid w:val="00664997"/>
    <w:rsid w:val="00674957"/>
    <w:rsid w:val="006918F6"/>
    <w:rsid w:val="006A0A82"/>
    <w:rsid w:val="006B10F2"/>
    <w:rsid w:val="006B5B22"/>
    <w:rsid w:val="006C2192"/>
    <w:rsid w:val="006C5841"/>
    <w:rsid w:val="006D1818"/>
    <w:rsid w:val="006F40F4"/>
    <w:rsid w:val="006F61B5"/>
    <w:rsid w:val="006F66EB"/>
    <w:rsid w:val="007102DF"/>
    <w:rsid w:val="00717225"/>
    <w:rsid w:val="00756B3E"/>
    <w:rsid w:val="0076105B"/>
    <w:rsid w:val="00763BC0"/>
    <w:rsid w:val="0076556B"/>
    <w:rsid w:val="007C79BB"/>
    <w:rsid w:val="007C7E3F"/>
    <w:rsid w:val="007E0E46"/>
    <w:rsid w:val="007F4188"/>
    <w:rsid w:val="007F4A29"/>
    <w:rsid w:val="008027E1"/>
    <w:rsid w:val="008079D3"/>
    <w:rsid w:val="00814042"/>
    <w:rsid w:val="008152D2"/>
    <w:rsid w:val="00874E81"/>
    <w:rsid w:val="008C4FFC"/>
    <w:rsid w:val="008C6E33"/>
    <w:rsid w:val="008D53DA"/>
    <w:rsid w:val="008E4561"/>
    <w:rsid w:val="008E7AAC"/>
    <w:rsid w:val="00907B94"/>
    <w:rsid w:val="00907EDD"/>
    <w:rsid w:val="0093495B"/>
    <w:rsid w:val="00936732"/>
    <w:rsid w:val="00937193"/>
    <w:rsid w:val="00943065"/>
    <w:rsid w:val="0094618D"/>
    <w:rsid w:val="00947B8E"/>
    <w:rsid w:val="00954F4A"/>
    <w:rsid w:val="00960F63"/>
    <w:rsid w:val="0097271C"/>
    <w:rsid w:val="00976787"/>
    <w:rsid w:val="00983F8B"/>
    <w:rsid w:val="009977A6"/>
    <w:rsid w:val="009A1F27"/>
    <w:rsid w:val="009B5F2B"/>
    <w:rsid w:val="009C5FE4"/>
    <w:rsid w:val="009C7283"/>
    <w:rsid w:val="00A06725"/>
    <w:rsid w:val="00A25C17"/>
    <w:rsid w:val="00A37DFB"/>
    <w:rsid w:val="00A4005F"/>
    <w:rsid w:val="00A739A6"/>
    <w:rsid w:val="00A81407"/>
    <w:rsid w:val="00A856E0"/>
    <w:rsid w:val="00AA7C77"/>
    <w:rsid w:val="00AB16B7"/>
    <w:rsid w:val="00AC14D9"/>
    <w:rsid w:val="00AC3F27"/>
    <w:rsid w:val="00AD2E55"/>
    <w:rsid w:val="00AD7E16"/>
    <w:rsid w:val="00AE3306"/>
    <w:rsid w:val="00AF1B0A"/>
    <w:rsid w:val="00B01589"/>
    <w:rsid w:val="00B25DBC"/>
    <w:rsid w:val="00B61BB1"/>
    <w:rsid w:val="00B6404A"/>
    <w:rsid w:val="00B7741F"/>
    <w:rsid w:val="00B818FA"/>
    <w:rsid w:val="00B83157"/>
    <w:rsid w:val="00BA7A67"/>
    <w:rsid w:val="00BC1D48"/>
    <w:rsid w:val="00BC7E96"/>
    <w:rsid w:val="00BD0CFC"/>
    <w:rsid w:val="00BD2BEA"/>
    <w:rsid w:val="00BD55B6"/>
    <w:rsid w:val="00BD7D05"/>
    <w:rsid w:val="00BE3184"/>
    <w:rsid w:val="00BE3F05"/>
    <w:rsid w:val="00BF08F1"/>
    <w:rsid w:val="00C01F33"/>
    <w:rsid w:val="00C217CC"/>
    <w:rsid w:val="00C41F88"/>
    <w:rsid w:val="00C4554F"/>
    <w:rsid w:val="00C6638B"/>
    <w:rsid w:val="00C9410C"/>
    <w:rsid w:val="00C97622"/>
    <w:rsid w:val="00C97646"/>
    <w:rsid w:val="00CA43D8"/>
    <w:rsid w:val="00CA5A49"/>
    <w:rsid w:val="00CF7207"/>
    <w:rsid w:val="00D03C1F"/>
    <w:rsid w:val="00D22916"/>
    <w:rsid w:val="00D45899"/>
    <w:rsid w:val="00D55226"/>
    <w:rsid w:val="00D566B8"/>
    <w:rsid w:val="00D6380A"/>
    <w:rsid w:val="00D87B19"/>
    <w:rsid w:val="00D93792"/>
    <w:rsid w:val="00DA44E7"/>
    <w:rsid w:val="00DA4E34"/>
    <w:rsid w:val="00DA6689"/>
    <w:rsid w:val="00DC3451"/>
    <w:rsid w:val="00DE7CBE"/>
    <w:rsid w:val="00DF72F4"/>
    <w:rsid w:val="00E077C4"/>
    <w:rsid w:val="00E10935"/>
    <w:rsid w:val="00E12030"/>
    <w:rsid w:val="00E220DA"/>
    <w:rsid w:val="00E31053"/>
    <w:rsid w:val="00E40B0B"/>
    <w:rsid w:val="00E420ED"/>
    <w:rsid w:val="00E5141D"/>
    <w:rsid w:val="00E6552C"/>
    <w:rsid w:val="00E76673"/>
    <w:rsid w:val="00E84CE5"/>
    <w:rsid w:val="00E90C17"/>
    <w:rsid w:val="00E94C5A"/>
    <w:rsid w:val="00EA33E6"/>
    <w:rsid w:val="00EC1A0C"/>
    <w:rsid w:val="00EC46B5"/>
    <w:rsid w:val="00ED778A"/>
    <w:rsid w:val="00EE4E54"/>
    <w:rsid w:val="00EE6A88"/>
    <w:rsid w:val="00EF2FC3"/>
    <w:rsid w:val="00EF3538"/>
    <w:rsid w:val="00F00869"/>
    <w:rsid w:val="00F1281D"/>
    <w:rsid w:val="00F209BE"/>
    <w:rsid w:val="00F2269C"/>
    <w:rsid w:val="00F231A5"/>
    <w:rsid w:val="00F42E23"/>
    <w:rsid w:val="00F53E43"/>
    <w:rsid w:val="00F61767"/>
    <w:rsid w:val="00F674F3"/>
    <w:rsid w:val="00F75EDC"/>
    <w:rsid w:val="00F85390"/>
    <w:rsid w:val="00F919A6"/>
    <w:rsid w:val="00F96FCF"/>
    <w:rsid w:val="00FC011E"/>
    <w:rsid w:val="00FC4DD0"/>
    <w:rsid w:val="00FD4170"/>
    <w:rsid w:val="00FD621D"/>
    <w:rsid w:val="00FE269A"/>
    <w:rsid w:val="00FF189F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a">
    <w:name w:val="footnote text"/>
    <w:basedOn w:val="a"/>
    <w:link w:val="afb"/>
    <w:uiPriority w:val="99"/>
    <w:semiHidden/>
    <w:unhideWhenUsed/>
    <w:rsid w:val="00A37DFB"/>
    <w:rPr>
      <w:sz w:val="20"/>
      <w:szCs w:val="20"/>
    </w:rPr>
  </w:style>
  <w:style w:type="character" w:customStyle="1" w:styleId="afb">
    <w:name w:val="Текст сноски Знак"/>
    <w:basedOn w:val="a2"/>
    <w:link w:val="afa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c">
    <w:name w:val="footnote reference"/>
    <w:basedOn w:val="a2"/>
    <w:uiPriority w:val="99"/>
    <w:semiHidden/>
    <w:unhideWhenUsed/>
    <w:rsid w:val="00A37D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a">
    <w:name w:val="footnote text"/>
    <w:basedOn w:val="a"/>
    <w:link w:val="afb"/>
    <w:uiPriority w:val="99"/>
    <w:semiHidden/>
    <w:unhideWhenUsed/>
    <w:rsid w:val="00A37DFB"/>
    <w:rPr>
      <w:sz w:val="20"/>
      <w:szCs w:val="20"/>
    </w:rPr>
  </w:style>
  <w:style w:type="character" w:customStyle="1" w:styleId="afb">
    <w:name w:val="Текст сноски Знак"/>
    <w:basedOn w:val="a2"/>
    <w:link w:val="afa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c">
    <w:name w:val="footnote reference"/>
    <w:basedOn w:val="a2"/>
    <w:uiPriority w:val="99"/>
    <w:semiHidden/>
    <w:unhideWhenUsed/>
    <w:rsid w:val="00A37D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5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00FEF-71CB-4325-A42D-C4FD8DB3C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4</cp:revision>
  <cp:lastPrinted>2024-02-27T08:30:00Z</cp:lastPrinted>
  <dcterms:created xsi:type="dcterms:W3CDTF">2024-03-26T11:35:00Z</dcterms:created>
  <dcterms:modified xsi:type="dcterms:W3CDTF">2024-03-26T13:16:00Z</dcterms:modified>
  <dc:language>ru-RU</dc:language>
</cp:coreProperties>
</file>