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E2D7" w14:textId="2DA52F6D" w:rsidR="00CB0212" w:rsidRDefault="00A12E11" w:rsidP="00E55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поручения Заместителя Председателя Правительства Российской Федерации  Т.А. Голиковой от 28.12.2023 г. № ТГ-П45-21927 в клиент</w:t>
      </w:r>
      <w:r w:rsidR="00E865C1">
        <w:rPr>
          <w:rFonts w:ascii="Times New Roman" w:hAnsi="Times New Roman" w:cs="Times New Roman"/>
          <w:sz w:val="28"/>
          <w:szCs w:val="28"/>
        </w:rPr>
        <w:t>ских службах Социального фонда России с марта 2024 года вводится дополнительный рабочий день (каждая последняя суббота месяца)</w:t>
      </w:r>
    </w:p>
    <w:p w14:paraId="016C28A0" w14:textId="7F8D6030" w:rsidR="00E55BF3" w:rsidRDefault="00E55BF3" w:rsidP="00E55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 установлен с 8:00 до 14:00 без перерыва на обед.</w:t>
      </w:r>
    </w:p>
    <w:p w14:paraId="1542E21B" w14:textId="5AC86310" w:rsidR="00E55BF3" w:rsidRPr="00A12E11" w:rsidRDefault="00E55BF3" w:rsidP="00E55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рабочая суббота – 30 марта.</w:t>
      </w:r>
    </w:p>
    <w:sectPr w:rsidR="00E55BF3" w:rsidRPr="00A1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12"/>
    <w:rsid w:val="00A12E11"/>
    <w:rsid w:val="00CB0212"/>
    <w:rsid w:val="00E55BF3"/>
    <w:rsid w:val="00E865C1"/>
    <w:rsid w:val="00E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458"/>
  <w15:chartTrackingRefBased/>
  <w15:docId w15:val="{B222E722-C3BF-4537-A9F1-6E710FD9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2024-03-06T13:55:00Z</dcterms:created>
  <dcterms:modified xsi:type="dcterms:W3CDTF">2024-03-07T08:19:00Z</dcterms:modified>
</cp:coreProperties>
</file>