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9AA" w:rsidRDefault="00E139AA" w:rsidP="00E139AA">
      <w:pPr>
        <w:suppressAutoHyphens/>
        <w:spacing w:after="0" w:line="240" w:lineRule="auto"/>
        <w:jc w:val="right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Проект</w:t>
      </w:r>
    </w:p>
    <w:p w:rsidR="00E139AA" w:rsidRDefault="00E139AA" w:rsidP="00E139AA">
      <w:pPr>
        <w:suppressAutoHyphens/>
        <w:spacing w:after="0" w:line="240" w:lineRule="auto"/>
        <w:jc w:val="right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</w:pPr>
    </w:p>
    <w:p w:rsidR="00E139AA" w:rsidRDefault="00E139AA" w:rsidP="009E43EC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</w:pPr>
    </w:p>
    <w:p w:rsidR="009E43EC" w:rsidRPr="00935E11" w:rsidRDefault="009E43EC" w:rsidP="009E43EC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</w:pPr>
      <w:r w:rsidRPr="00935E11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АДМИНИСТРАЦИЯ МАЛМЫЖСКОГО РАЙОНА</w:t>
      </w:r>
    </w:p>
    <w:p w:rsidR="009E43EC" w:rsidRPr="00935E11" w:rsidRDefault="009E43EC" w:rsidP="009E43EC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32"/>
          <w:szCs w:val="32"/>
          <w:lang w:eastAsia="zh-CN"/>
        </w:rPr>
      </w:pPr>
      <w:r w:rsidRPr="00935E11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КИРОВСКОЙ ОБЛАСТИ</w:t>
      </w:r>
    </w:p>
    <w:p w:rsidR="009E43EC" w:rsidRPr="00935E11" w:rsidRDefault="009E43EC" w:rsidP="009E43E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2"/>
          <w:szCs w:val="32"/>
          <w:lang w:eastAsia="zh-CN"/>
        </w:rPr>
      </w:pPr>
    </w:p>
    <w:p w:rsidR="009E43EC" w:rsidRPr="00935E11" w:rsidRDefault="009E43EC" w:rsidP="009E43EC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32"/>
          <w:szCs w:val="32"/>
          <w:lang w:eastAsia="zh-CN"/>
        </w:rPr>
      </w:pPr>
      <w:r w:rsidRPr="00935E11">
        <w:rPr>
          <w:rFonts w:ascii="Times New Roman" w:eastAsia="Times New Roman" w:hAnsi="Times New Roman"/>
          <w:b/>
          <w:color w:val="000000"/>
          <w:sz w:val="32"/>
          <w:szCs w:val="32"/>
          <w:lang w:eastAsia="zh-CN"/>
        </w:rPr>
        <w:t>ПОСТАНОВЛЕНИЕ</w:t>
      </w:r>
    </w:p>
    <w:p w:rsidR="009E43EC" w:rsidRPr="00935E11" w:rsidRDefault="009E43EC" w:rsidP="009E43E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2"/>
          <w:szCs w:val="32"/>
          <w:lang w:eastAsia="zh-CN"/>
        </w:rPr>
      </w:pPr>
    </w:p>
    <w:tbl>
      <w:tblPr>
        <w:tblW w:w="9600" w:type="dxa"/>
        <w:tblLayout w:type="fixed"/>
        <w:tblLook w:val="04A0" w:firstRow="1" w:lastRow="0" w:firstColumn="1" w:lastColumn="0" w:noHBand="0" w:noVBand="1"/>
      </w:tblPr>
      <w:tblGrid>
        <w:gridCol w:w="3269"/>
        <w:gridCol w:w="3221"/>
        <w:gridCol w:w="3110"/>
      </w:tblGrid>
      <w:tr w:rsidR="009E43EC" w:rsidRPr="00935E11" w:rsidTr="00454EE1">
        <w:trPr>
          <w:trHeight w:val="390"/>
        </w:trPr>
        <w:tc>
          <w:tcPr>
            <w:tcW w:w="3271" w:type="dxa"/>
            <w:hideMark/>
          </w:tcPr>
          <w:p w:rsidR="009E43EC" w:rsidRPr="00AE6F0B" w:rsidRDefault="00AE6F0B" w:rsidP="00454EE1">
            <w:pPr>
              <w:suppressAutoHyphens/>
              <w:spacing w:after="0" w:line="240" w:lineRule="auto"/>
              <w:ind w:right="5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_________</w:t>
            </w:r>
          </w:p>
        </w:tc>
        <w:tc>
          <w:tcPr>
            <w:tcW w:w="3223" w:type="dxa"/>
          </w:tcPr>
          <w:p w:rsidR="009E43EC" w:rsidRPr="00935E11" w:rsidRDefault="009E43EC" w:rsidP="00454E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3112" w:type="dxa"/>
            <w:hideMark/>
          </w:tcPr>
          <w:p w:rsidR="009E43EC" w:rsidRPr="005D464E" w:rsidRDefault="005D464E" w:rsidP="00AE6F0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                  № </w:t>
            </w:r>
            <w:r w:rsidR="00AE6F0B" w:rsidRPr="00AE6F0B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___</w:t>
            </w:r>
          </w:p>
        </w:tc>
      </w:tr>
    </w:tbl>
    <w:p w:rsidR="009E43EC" w:rsidRPr="00935E11" w:rsidRDefault="009E43EC" w:rsidP="009E43EC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г. </w:t>
      </w:r>
      <w:proofErr w:type="spellStart"/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</w:t>
      </w:r>
      <w:proofErr w:type="spellEnd"/>
    </w:p>
    <w:p w:rsidR="009E43EC" w:rsidRPr="00840980" w:rsidRDefault="009E43EC" w:rsidP="009E43EC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</w:p>
    <w:p w:rsidR="009E43EC" w:rsidRDefault="009E43EC" w:rsidP="009E43EC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</w:p>
    <w:p w:rsidR="00840980" w:rsidRPr="00840980" w:rsidRDefault="00840980" w:rsidP="009E43EC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</w:p>
    <w:p w:rsidR="009E43EC" w:rsidRPr="00935E11" w:rsidRDefault="009E43EC" w:rsidP="00812A64">
      <w:pPr>
        <w:tabs>
          <w:tab w:val="left" w:pos="540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</w:pPr>
      <w:r w:rsidRPr="00935E11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О внесении изменений в постановление администрации</w:t>
      </w:r>
    </w:p>
    <w:p w:rsidR="009E43EC" w:rsidRPr="00935E11" w:rsidRDefault="00FD7E28" w:rsidP="00812A64">
      <w:pPr>
        <w:tabs>
          <w:tab w:val="left" w:pos="5400"/>
        </w:tabs>
        <w:suppressAutoHyphens/>
        <w:spacing w:after="0" w:line="240" w:lineRule="auto"/>
        <w:ind w:right="-10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proofErr w:type="spellStart"/>
      <w:r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Малмыжского</w:t>
      </w:r>
      <w:proofErr w:type="spellEnd"/>
      <w:r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 xml:space="preserve"> района  от 07.12</w:t>
      </w:r>
      <w:r w:rsidR="009E43EC" w:rsidRPr="00935E11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.201</w:t>
      </w:r>
      <w:r w:rsidR="009E43EC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5</w:t>
      </w:r>
      <w:r w:rsidR="009E43EC" w:rsidRPr="00935E11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 xml:space="preserve">  №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1034</w:t>
      </w:r>
    </w:p>
    <w:p w:rsidR="009E43EC" w:rsidRPr="00840980" w:rsidRDefault="009E43EC" w:rsidP="00812A64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</w:p>
    <w:p w:rsidR="009E43EC" w:rsidRPr="00840980" w:rsidRDefault="009E43EC" w:rsidP="00812A64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</w:p>
    <w:p w:rsidR="009E43EC" w:rsidRPr="00935E11" w:rsidRDefault="009E43EC" w:rsidP="00812A6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Администрация </w:t>
      </w:r>
      <w:proofErr w:type="spellStart"/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Малмыжского</w:t>
      </w:r>
      <w:proofErr w:type="spellEnd"/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района ПОСТАНОВЛЯЕТ:</w:t>
      </w:r>
    </w:p>
    <w:p w:rsidR="009E43EC" w:rsidRDefault="009E43EC" w:rsidP="00812A6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1. Вн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ести </w:t>
      </w:r>
      <w:r w:rsidR="00611AFE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изменения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в Административный реглам</w:t>
      </w:r>
      <w:bookmarkStart w:id="0" w:name="_GoBack"/>
      <w:bookmarkEnd w:id="0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ент предоставления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муниципальной услуги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«</w:t>
      </w:r>
      <w:r w:rsidR="00FD7E2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Продление срока действия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разрешения на строительство объект</w:t>
      </w:r>
      <w:r w:rsidR="00FD7E2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а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капитального строительства на территории муниципального образования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Малмыжский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муниципальный район Кировской области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»</w:t>
      </w:r>
      <w:r w:rsidRPr="00935E11">
        <w:rPr>
          <w:rFonts w:ascii="Times New Roman" w:eastAsia="Times New Roman" w:hAnsi="Times New Roman"/>
          <w:color w:val="2D2D2D"/>
          <w:sz w:val="28"/>
          <w:szCs w:val="28"/>
          <w:lang w:eastAsia="ru-RU"/>
        </w:rPr>
        <w:t>,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утвержденн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ый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постановлением администрации  </w:t>
      </w:r>
      <w:proofErr w:type="spellStart"/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Малмыжского</w:t>
      </w:r>
      <w:proofErr w:type="spellEnd"/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района от </w:t>
      </w:r>
      <w:r w:rsidR="00FD7E2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0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7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</w:t>
      </w:r>
      <w:r w:rsidR="00FD7E2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12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.201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5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№ </w:t>
      </w:r>
      <w:r w:rsidR="00FD7E2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1034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«Об 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Административном регламенте предоставления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муниципальной 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услуги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«</w:t>
      </w:r>
      <w:r w:rsidR="007264A3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Продление срока действия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разрешения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на строительство </w:t>
      </w:r>
      <w:r w:rsidR="007264A3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объекта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капитального строительства на территории муниципального образования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ий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муниципальный 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район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Кировской области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» (с изменениями, внесенными постановлени</w:t>
      </w:r>
      <w:r w:rsidR="001D5F0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я</w:t>
      </w:r>
      <w:r w:rsidR="007264A3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</w:t>
      </w:r>
      <w:r w:rsidR="001D5F0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и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администрации </w:t>
      </w:r>
      <w:proofErr w:type="spellStart"/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Малмыжского</w:t>
      </w:r>
      <w:proofErr w:type="spellEnd"/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района от</w:t>
      </w:r>
      <w:proofErr w:type="gramEnd"/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proofErr w:type="gramStart"/>
      <w:r w:rsidR="007264A3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29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.0</w:t>
      </w:r>
      <w:r w:rsidR="007264A3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2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.201</w:t>
      </w:r>
      <w:r w:rsidR="007264A3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6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№ </w:t>
      </w:r>
      <w:r w:rsidR="007264A3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135</w:t>
      </w:r>
      <w:r w:rsidR="001C37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,</w:t>
      </w:r>
      <w:r w:rsidR="001D5F0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от 02.03.2017 № 126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), </w:t>
      </w:r>
      <w:r w:rsidR="00611AFE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(далее – Административный регламент) 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согласно приложению.</w:t>
      </w:r>
      <w:proofErr w:type="gramEnd"/>
    </w:p>
    <w:p w:rsidR="009E43EC" w:rsidRPr="00935E11" w:rsidRDefault="009E43EC" w:rsidP="00812A64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2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. 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Малмыжский</w:t>
      </w:r>
      <w:proofErr w:type="spellEnd"/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муниципальный район Кировской области.</w:t>
      </w:r>
    </w:p>
    <w:p w:rsidR="009E43EC" w:rsidRPr="00935E11" w:rsidRDefault="009E43EC" w:rsidP="00812A6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3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 Постановление вступает в силу после его официального опубликования.</w:t>
      </w:r>
    </w:p>
    <w:p w:rsidR="009E43EC" w:rsidRDefault="00840980" w:rsidP="0084098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zh-CN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zh-CN"/>
        </w:rPr>
        <w:t xml:space="preserve">4. </w:t>
      </w:r>
      <w:proofErr w:type="gramStart"/>
      <w:r>
        <w:rPr>
          <w:rFonts w:ascii="Times New Roman" w:eastAsia="Times New Roman" w:hAnsi="Times New Roman"/>
          <w:color w:val="000000"/>
          <w:sz w:val="27"/>
          <w:szCs w:val="27"/>
          <w:lang w:eastAsia="zh-CN"/>
        </w:rPr>
        <w:t>Контроль за</w:t>
      </w:r>
      <w:proofErr w:type="gramEnd"/>
      <w:r>
        <w:rPr>
          <w:rFonts w:ascii="Times New Roman" w:eastAsia="Times New Roman" w:hAnsi="Times New Roman"/>
          <w:color w:val="000000"/>
          <w:sz w:val="27"/>
          <w:szCs w:val="27"/>
          <w:lang w:eastAsia="zh-CN"/>
        </w:rPr>
        <w:t xml:space="preserve"> выполнением постановления возложить на заместителя главы администрации </w:t>
      </w:r>
      <w:proofErr w:type="spellStart"/>
      <w:r>
        <w:rPr>
          <w:rFonts w:ascii="Times New Roman" w:eastAsia="Times New Roman" w:hAnsi="Times New Roman"/>
          <w:color w:val="000000"/>
          <w:sz w:val="27"/>
          <w:szCs w:val="27"/>
          <w:lang w:eastAsia="zh-CN"/>
        </w:rPr>
        <w:t>Малмыжского</w:t>
      </w:r>
      <w:proofErr w:type="spellEnd"/>
      <w:r>
        <w:rPr>
          <w:rFonts w:ascii="Times New Roman" w:eastAsia="Times New Roman" w:hAnsi="Times New Roman"/>
          <w:color w:val="000000"/>
          <w:sz w:val="27"/>
          <w:szCs w:val="27"/>
          <w:lang w:eastAsia="zh-CN"/>
        </w:rPr>
        <w:t xml:space="preserve"> района по вопросам промышленности, строительства и жизнеобеспечения Мерзлякова В.В.</w:t>
      </w:r>
    </w:p>
    <w:p w:rsidR="00840980" w:rsidRPr="00E71EFE" w:rsidRDefault="00840980" w:rsidP="0084098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zh-CN"/>
        </w:rPr>
      </w:pPr>
    </w:p>
    <w:p w:rsidR="009E43EC" w:rsidRPr="00EC614A" w:rsidRDefault="009E43EC" w:rsidP="009E43EC">
      <w:pPr>
        <w:suppressAutoHyphens/>
        <w:spacing w:after="0" w:line="36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zh-CN"/>
        </w:rPr>
      </w:pPr>
    </w:p>
    <w:p w:rsidR="009E43EC" w:rsidRDefault="009E43EC" w:rsidP="00840980">
      <w:pPr>
        <w:tabs>
          <w:tab w:val="left" w:pos="7513"/>
          <w:tab w:val="left" w:pos="7797"/>
        </w:tabs>
        <w:suppressAutoHyphens/>
        <w:spacing w:after="0" w:line="240" w:lineRule="auto"/>
        <w:ind w:right="-1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Глава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Малмыжского</w:t>
      </w:r>
      <w:proofErr w:type="spellEnd"/>
      <w:r w:rsidR="00E71EFE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района</w:t>
      </w:r>
      <w:r w:rsidR="00E71EFE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     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 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                                         </w:t>
      </w:r>
      <w:r w:rsidR="001752B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r w:rsidR="00C70C14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   </w:t>
      </w:r>
      <w:r w:rsidR="007264A3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  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В.В. Константинов</w:t>
      </w:r>
    </w:p>
    <w:p w:rsidR="00611AFE" w:rsidRPr="00E71EFE" w:rsidRDefault="00611AFE" w:rsidP="009E43EC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zh-CN"/>
        </w:rPr>
      </w:pPr>
    </w:p>
    <w:sectPr w:rsidR="00611AFE" w:rsidRPr="00E71EFE" w:rsidSect="00C70C14">
      <w:headerReference w:type="default" r:id="rId9"/>
      <w:pgSz w:w="11906" w:h="16838"/>
      <w:pgMar w:top="1418" w:right="567" w:bottom="96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4A2" w:rsidRDefault="004834A2" w:rsidP="00E826C8">
      <w:pPr>
        <w:spacing w:after="0" w:line="240" w:lineRule="auto"/>
      </w:pPr>
      <w:r>
        <w:separator/>
      </w:r>
    </w:p>
  </w:endnote>
  <w:endnote w:type="continuationSeparator" w:id="0">
    <w:p w:rsidR="004834A2" w:rsidRDefault="004834A2" w:rsidP="00E82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4A2" w:rsidRDefault="004834A2" w:rsidP="00E826C8">
      <w:pPr>
        <w:spacing w:after="0" w:line="240" w:lineRule="auto"/>
      </w:pPr>
      <w:r>
        <w:separator/>
      </w:r>
    </w:p>
  </w:footnote>
  <w:footnote w:type="continuationSeparator" w:id="0">
    <w:p w:rsidR="004834A2" w:rsidRDefault="004834A2" w:rsidP="00E826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3860065"/>
      <w:docPartObj>
        <w:docPartGallery w:val="Page Numbers (Top of Page)"/>
        <w:docPartUnique/>
      </w:docPartObj>
    </w:sdtPr>
    <w:sdtEndPr/>
    <w:sdtContent>
      <w:p w:rsidR="00E826C8" w:rsidRDefault="00E826C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39AA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17FD0"/>
    <w:multiLevelType w:val="hybridMultilevel"/>
    <w:tmpl w:val="BC8A7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7D165B"/>
    <w:multiLevelType w:val="multilevel"/>
    <w:tmpl w:val="2AE60480"/>
    <w:lvl w:ilvl="0">
      <w:start w:val="1"/>
      <w:numFmt w:val="decimal"/>
      <w:pStyle w:val="1"/>
      <w:lvlText w:val="%1"/>
      <w:lvlJc w:val="left"/>
      <w:pPr>
        <w:tabs>
          <w:tab w:val="num" w:pos="1072"/>
        </w:tabs>
        <w:ind w:firstLine="709"/>
      </w:pPr>
      <w:rPr>
        <w:rFonts w:hint="default"/>
      </w:rPr>
    </w:lvl>
    <w:lvl w:ilvl="1">
      <w:start w:val="7"/>
      <w:numFmt w:val="decimal"/>
      <w:lvlRestart w:val="0"/>
      <w:pStyle w:val="2"/>
      <w:lvlText w:val="%1.%2"/>
      <w:lvlJc w:val="left"/>
      <w:pPr>
        <w:tabs>
          <w:tab w:val="num" w:pos="1429"/>
        </w:tabs>
        <w:ind w:firstLine="709"/>
      </w:pPr>
      <w:rPr>
        <w:rFonts w:hint="default"/>
      </w:rPr>
    </w:lvl>
    <w:lvl w:ilvl="2">
      <w:start w:val="1"/>
      <w:numFmt w:val="decimal"/>
      <w:lvlRestart w:val="0"/>
      <w:pStyle w:val="3"/>
      <w:lvlText w:val="%1.%2.%3"/>
      <w:lvlJc w:val="left"/>
      <w:pPr>
        <w:tabs>
          <w:tab w:val="num" w:pos="1840"/>
        </w:tabs>
        <w:ind w:left="411" w:firstLine="709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88"/>
        </w:tabs>
        <w:ind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00"/>
        </w:tabs>
        <w:ind w:left="1418" w:hanging="1418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800"/>
        </w:tabs>
        <w:ind w:left="1559" w:hanging="1559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60"/>
        </w:tabs>
        <w:ind w:left="1701" w:hanging="1701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520"/>
        </w:tabs>
        <w:ind w:left="1843" w:hanging="1843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3EC"/>
    <w:rsid w:val="000172B6"/>
    <w:rsid w:val="000E6FF4"/>
    <w:rsid w:val="001752B7"/>
    <w:rsid w:val="001A0369"/>
    <w:rsid w:val="001C3711"/>
    <w:rsid w:val="001D5F0C"/>
    <w:rsid w:val="001F1A04"/>
    <w:rsid w:val="00270EC8"/>
    <w:rsid w:val="00287A14"/>
    <w:rsid w:val="00364DA9"/>
    <w:rsid w:val="003D18E6"/>
    <w:rsid w:val="004160C8"/>
    <w:rsid w:val="00441D17"/>
    <w:rsid w:val="00444817"/>
    <w:rsid w:val="004834A2"/>
    <w:rsid w:val="004956E2"/>
    <w:rsid w:val="004A07EC"/>
    <w:rsid w:val="005120CB"/>
    <w:rsid w:val="005D464E"/>
    <w:rsid w:val="005E4CD8"/>
    <w:rsid w:val="005F429C"/>
    <w:rsid w:val="00611AFE"/>
    <w:rsid w:val="0062120E"/>
    <w:rsid w:val="00684F00"/>
    <w:rsid w:val="006B1AAD"/>
    <w:rsid w:val="007264A3"/>
    <w:rsid w:val="007D4E40"/>
    <w:rsid w:val="00812A64"/>
    <w:rsid w:val="00840980"/>
    <w:rsid w:val="008B7C61"/>
    <w:rsid w:val="00905EE9"/>
    <w:rsid w:val="00926734"/>
    <w:rsid w:val="009D5ACF"/>
    <w:rsid w:val="009E43EC"/>
    <w:rsid w:val="009F33BD"/>
    <w:rsid w:val="00A221D7"/>
    <w:rsid w:val="00AD292D"/>
    <w:rsid w:val="00AE6F0B"/>
    <w:rsid w:val="00BA494E"/>
    <w:rsid w:val="00BE16E9"/>
    <w:rsid w:val="00C70C14"/>
    <w:rsid w:val="00CB42D1"/>
    <w:rsid w:val="00D9273E"/>
    <w:rsid w:val="00DE32B4"/>
    <w:rsid w:val="00DF490D"/>
    <w:rsid w:val="00E139AA"/>
    <w:rsid w:val="00E71EFE"/>
    <w:rsid w:val="00E824C2"/>
    <w:rsid w:val="00E826C8"/>
    <w:rsid w:val="00EC614A"/>
    <w:rsid w:val="00F52B8A"/>
    <w:rsid w:val="00F949B3"/>
    <w:rsid w:val="00FD6498"/>
    <w:rsid w:val="00FD7E28"/>
    <w:rsid w:val="00FF7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3EC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F490D"/>
    <w:pPr>
      <w:keepNext/>
      <w:numPr>
        <w:numId w:val="1"/>
      </w:numPr>
      <w:spacing w:before="180" w:after="180" w:line="240" w:lineRule="auto"/>
      <w:outlineLvl w:val="0"/>
    </w:pPr>
    <w:rPr>
      <w:rFonts w:ascii="Times New Roman" w:eastAsia="Times New Roman" w:hAnsi="Times New Roman"/>
      <w:b/>
      <w:bCs/>
      <w:kern w:val="32"/>
      <w:sz w:val="24"/>
      <w:szCs w:val="24"/>
    </w:rPr>
  </w:style>
  <w:style w:type="paragraph" w:styleId="2">
    <w:name w:val="heading 2"/>
    <w:basedOn w:val="a"/>
    <w:next w:val="a"/>
    <w:link w:val="20"/>
    <w:qFormat/>
    <w:rsid w:val="00DF490D"/>
    <w:pPr>
      <w:keepNext/>
      <w:numPr>
        <w:ilvl w:val="1"/>
        <w:numId w:val="1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DF490D"/>
    <w:pPr>
      <w:keepNext/>
      <w:numPr>
        <w:ilvl w:val="2"/>
        <w:numId w:val="1"/>
      </w:numPr>
      <w:spacing w:before="60" w:after="60" w:line="240" w:lineRule="auto"/>
      <w:jc w:val="both"/>
      <w:outlineLvl w:val="2"/>
    </w:pPr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qFormat/>
    <w:rsid w:val="00DF490D"/>
    <w:pPr>
      <w:keepNext/>
      <w:numPr>
        <w:ilvl w:val="3"/>
        <w:numId w:val="1"/>
      </w:numPr>
      <w:spacing w:after="60" w:line="240" w:lineRule="auto"/>
      <w:jc w:val="both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paragraph" w:styleId="6">
    <w:name w:val="heading 6"/>
    <w:basedOn w:val="a"/>
    <w:next w:val="a"/>
    <w:link w:val="60"/>
    <w:qFormat/>
    <w:rsid w:val="00DF490D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eastAsia="Times New Roman" w:cs="Calibri"/>
      <w:b/>
      <w:bCs/>
    </w:rPr>
  </w:style>
  <w:style w:type="paragraph" w:styleId="7">
    <w:name w:val="heading 7"/>
    <w:basedOn w:val="a"/>
    <w:next w:val="a"/>
    <w:link w:val="70"/>
    <w:qFormat/>
    <w:rsid w:val="00DF490D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eastAsia="Times New Roman" w:cs="Calibri"/>
      <w:sz w:val="24"/>
      <w:szCs w:val="24"/>
    </w:rPr>
  </w:style>
  <w:style w:type="paragraph" w:styleId="8">
    <w:name w:val="heading 8"/>
    <w:basedOn w:val="a"/>
    <w:next w:val="a"/>
    <w:link w:val="80"/>
    <w:qFormat/>
    <w:rsid w:val="00DF490D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eastAsia="Times New Roman" w:cs="Calibri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DF490D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Cambria" w:eastAsia="Times New Roman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2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26C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82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26C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82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26C8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F490D"/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character" w:customStyle="1" w:styleId="20">
    <w:name w:val="Заголовок 2 Знак"/>
    <w:basedOn w:val="a0"/>
    <w:link w:val="2"/>
    <w:rsid w:val="00DF490D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DF490D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DF490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sid w:val="00DF490D"/>
    <w:rPr>
      <w:rFonts w:ascii="Calibri" w:eastAsia="Times New Roman" w:hAnsi="Calibri" w:cs="Calibri"/>
      <w:b/>
      <w:bCs/>
    </w:rPr>
  </w:style>
  <w:style w:type="character" w:customStyle="1" w:styleId="70">
    <w:name w:val="Заголовок 7 Знак"/>
    <w:basedOn w:val="a0"/>
    <w:link w:val="7"/>
    <w:rsid w:val="00DF490D"/>
    <w:rPr>
      <w:rFonts w:ascii="Calibri" w:eastAsia="Times New Roman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rsid w:val="00DF490D"/>
    <w:rPr>
      <w:rFonts w:ascii="Calibri" w:eastAsia="Times New Roman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DF490D"/>
    <w:rPr>
      <w:rFonts w:ascii="Cambria" w:eastAsia="Times New Roman" w:hAnsi="Cambria" w:cs="Cambria"/>
    </w:rPr>
  </w:style>
  <w:style w:type="paragraph" w:customStyle="1" w:styleId="ConsPlusNonformat">
    <w:name w:val="ConsPlusNonformat"/>
    <w:rsid w:val="00DF490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rsid w:val="00DF490D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3EC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F490D"/>
    <w:pPr>
      <w:keepNext/>
      <w:numPr>
        <w:numId w:val="1"/>
      </w:numPr>
      <w:spacing w:before="180" w:after="180" w:line="240" w:lineRule="auto"/>
      <w:outlineLvl w:val="0"/>
    </w:pPr>
    <w:rPr>
      <w:rFonts w:ascii="Times New Roman" w:eastAsia="Times New Roman" w:hAnsi="Times New Roman"/>
      <w:b/>
      <w:bCs/>
      <w:kern w:val="32"/>
      <w:sz w:val="24"/>
      <w:szCs w:val="24"/>
    </w:rPr>
  </w:style>
  <w:style w:type="paragraph" w:styleId="2">
    <w:name w:val="heading 2"/>
    <w:basedOn w:val="a"/>
    <w:next w:val="a"/>
    <w:link w:val="20"/>
    <w:qFormat/>
    <w:rsid w:val="00DF490D"/>
    <w:pPr>
      <w:keepNext/>
      <w:numPr>
        <w:ilvl w:val="1"/>
        <w:numId w:val="1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DF490D"/>
    <w:pPr>
      <w:keepNext/>
      <w:numPr>
        <w:ilvl w:val="2"/>
        <w:numId w:val="1"/>
      </w:numPr>
      <w:spacing w:before="60" w:after="60" w:line="240" w:lineRule="auto"/>
      <w:jc w:val="both"/>
      <w:outlineLvl w:val="2"/>
    </w:pPr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qFormat/>
    <w:rsid w:val="00DF490D"/>
    <w:pPr>
      <w:keepNext/>
      <w:numPr>
        <w:ilvl w:val="3"/>
        <w:numId w:val="1"/>
      </w:numPr>
      <w:spacing w:after="60" w:line="240" w:lineRule="auto"/>
      <w:jc w:val="both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paragraph" w:styleId="6">
    <w:name w:val="heading 6"/>
    <w:basedOn w:val="a"/>
    <w:next w:val="a"/>
    <w:link w:val="60"/>
    <w:qFormat/>
    <w:rsid w:val="00DF490D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eastAsia="Times New Roman" w:cs="Calibri"/>
      <w:b/>
      <w:bCs/>
    </w:rPr>
  </w:style>
  <w:style w:type="paragraph" w:styleId="7">
    <w:name w:val="heading 7"/>
    <w:basedOn w:val="a"/>
    <w:next w:val="a"/>
    <w:link w:val="70"/>
    <w:qFormat/>
    <w:rsid w:val="00DF490D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eastAsia="Times New Roman" w:cs="Calibri"/>
      <w:sz w:val="24"/>
      <w:szCs w:val="24"/>
    </w:rPr>
  </w:style>
  <w:style w:type="paragraph" w:styleId="8">
    <w:name w:val="heading 8"/>
    <w:basedOn w:val="a"/>
    <w:next w:val="a"/>
    <w:link w:val="80"/>
    <w:qFormat/>
    <w:rsid w:val="00DF490D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eastAsia="Times New Roman" w:cs="Calibri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DF490D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Cambria" w:eastAsia="Times New Roman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2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26C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82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26C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82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26C8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F490D"/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character" w:customStyle="1" w:styleId="20">
    <w:name w:val="Заголовок 2 Знак"/>
    <w:basedOn w:val="a0"/>
    <w:link w:val="2"/>
    <w:rsid w:val="00DF490D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DF490D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DF490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sid w:val="00DF490D"/>
    <w:rPr>
      <w:rFonts w:ascii="Calibri" w:eastAsia="Times New Roman" w:hAnsi="Calibri" w:cs="Calibri"/>
      <w:b/>
      <w:bCs/>
    </w:rPr>
  </w:style>
  <w:style w:type="character" w:customStyle="1" w:styleId="70">
    <w:name w:val="Заголовок 7 Знак"/>
    <w:basedOn w:val="a0"/>
    <w:link w:val="7"/>
    <w:rsid w:val="00DF490D"/>
    <w:rPr>
      <w:rFonts w:ascii="Calibri" w:eastAsia="Times New Roman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rsid w:val="00DF490D"/>
    <w:rPr>
      <w:rFonts w:ascii="Calibri" w:eastAsia="Times New Roman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DF490D"/>
    <w:rPr>
      <w:rFonts w:ascii="Cambria" w:eastAsia="Times New Roman" w:hAnsi="Cambria" w:cs="Cambria"/>
    </w:rPr>
  </w:style>
  <w:style w:type="paragraph" w:customStyle="1" w:styleId="ConsPlusNonformat">
    <w:name w:val="ConsPlusNonformat"/>
    <w:rsid w:val="00DF490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rsid w:val="00DF490D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F1BAE3-FBF7-46AD-83C0-29723BB8F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24</cp:revision>
  <cp:lastPrinted>2018-03-29T12:42:00Z</cp:lastPrinted>
  <dcterms:created xsi:type="dcterms:W3CDTF">2016-12-19T13:11:00Z</dcterms:created>
  <dcterms:modified xsi:type="dcterms:W3CDTF">2018-04-16T09:25:00Z</dcterms:modified>
</cp:coreProperties>
</file>