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22A" w:rsidRPr="00AB222A" w:rsidRDefault="00AB222A" w:rsidP="00AB222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222A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CD7E53B" wp14:editId="4181ED4A">
            <wp:extent cx="1626919" cy="56862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27" cy="57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22A" w:rsidRPr="00AB222A" w:rsidRDefault="00AB222A" w:rsidP="00AB222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B222A" w:rsidRPr="00AB222A" w:rsidRDefault="00AB222A" w:rsidP="00AB222A">
      <w:pPr>
        <w:spacing w:after="0" w:line="240" w:lineRule="auto"/>
        <w:jc w:val="center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AB222A"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ru-RU"/>
        </w:rPr>
        <w:t>На официальном сайте Росреестра размещен свод аналитической информации о состоянии и использовании земель в Кировской области за 2023 год и содержит</w:t>
      </w:r>
    </w:p>
    <w:p w:rsidR="00AB222A" w:rsidRPr="00AB222A" w:rsidRDefault="00AB222A" w:rsidP="00AB222A">
      <w:pPr>
        <w:jc w:val="both"/>
        <w:rPr>
          <w:rFonts w:ascii="Segoe UI Semibold" w:hAnsi="Segoe UI Semibold" w:cs="Segoe UI Semibold"/>
          <w:sz w:val="24"/>
          <w:szCs w:val="24"/>
        </w:rPr>
      </w:pPr>
    </w:p>
    <w:p w:rsidR="00946872" w:rsidRPr="00AB222A" w:rsidRDefault="00946872" w:rsidP="00AB222A">
      <w:pPr>
        <w:ind w:firstLine="709"/>
        <w:jc w:val="both"/>
        <w:rPr>
          <w:rFonts w:ascii="Segoe UI Semibold" w:hAnsi="Segoe UI Semibold" w:cs="Segoe UI Semibold"/>
          <w:sz w:val="24"/>
          <w:szCs w:val="24"/>
        </w:rPr>
      </w:pPr>
      <w:r w:rsidRPr="00AB222A">
        <w:rPr>
          <w:rFonts w:ascii="Segoe UI Semibold" w:hAnsi="Segoe UI Semibold" w:cs="Segoe UI Semibold"/>
          <w:sz w:val="24"/>
          <w:szCs w:val="24"/>
        </w:rPr>
        <w:t>На официальном сайте Росреестра</w:t>
      </w:r>
      <w:r w:rsidR="00AB222A">
        <w:rPr>
          <w:rFonts w:ascii="Segoe UI Semibold" w:hAnsi="Segoe UI Semibold" w:cs="Segoe UI Semibold"/>
          <w:sz w:val="24"/>
          <w:szCs w:val="24"/>
        </w:rPr>
        <w:t xml:space="preserve"> </w:t>
      </w:r>
      <w:hyperlink r:id="rId5" w:history="1">
        <w:r w:rsidR="00AB222A" w:rsidRPr="00AB222A">
          <w:rPr>
            <w:rStyle w:val="a3"/>
            <w:rFonts w:ascii="Segoe UI Semibold" w:hAnsi="Segoe UI Semibold" w:cs="Segoe UI Semibold"/>
            <w:sz w:val="24"/>
            <w:szCs w:val="24"/>
          </w:rPr>
          <w:t>по</w:t>
        </w:r>
        <w:r w:rsidR="00AB222A">
          <w:rPr>
            <w:rStyle w:val="a3"/>
            <w:rFonts w:ascii="Segoe UI Semibold" w:hAnsi="Segoe UI Semibold" w:cs="Segoe UI Semibold"/>
            <w:sz w:val="24"/>
            <w:szCs w:val="24"/>
          </w:rPr>
          <w:t xml:space="preserve"> </w:t>
        </w:r>
        <w:r w:rsidR="00AB222A" w:rsidRPr="00AB222A">
          <w:rPr>
            <w:rStyle w:val="a3"/>
            <w:rFonts w:ascii="Segoe UI Semibold" w:hAnsi="Segoe UI Semibold" w:cs="Segoe UI Semibold"/>
            <w:sz w:val="24"/>
            <w:szCs w:val="24"/>
          </w:rPr>
          <w:t>ссылке</w:t>
        </w:r>
      </w:hyperlink>
      <w:r w:rsidR="00AB222A" w:rsidRPr="00AB222A">
        <w:rPr>
          <w:rFonts w:ascii="Segoe UI Semibold" w:hAnsi="Segoe UI Semibold" w:cs="Segoe UI Semibold"/>
          <w:sz w:val="24"/>
          <w:szCs w:val="24"/>
        </w:rPr>
        <w:t xml:space="preserve"> </w:t>
      </w:r>
      <w:r w:rsidRPr="00AB222A">
        <w:rPr>
          <w:rFonts w:ascii="Segoe UI Semibold" w:hAnsi="Segoe UI Semibold" w:cs="Segoe UI Semibold"/>
          <w:sz w:val="24"/>
          <w:szCs w:val="24"/>
        </w:rPr>
        <w:t>размещен Доклад о состоянии и использовании земель в Кировской области за 2023 год</w:t>
      </w:r>
      <w:r w:rsidR="00AB222A" w:rsidRPr="00AB222A">
        <w:rPr>
          <w:rFonts w:ascii="Segoe UI Semibold" w:hAnsi="Segoe UI Semibold" w:cs="Segoe UI Semibold"/>
          <w:sz w:val="24"/>
          <w:szCs w:val="24"/>
        </w:rPr>
        <w:t>.</w:t>
      </w:r>
    </w:p>
    <w:p w:rsidR="00946872" w:rsidRPr="00AB222A" w:rsidRDefault="00946872" w:rsidP="00946872">
      <w:pPr>
        <w:ind w:firstLine="709"/>
        <w:jc w:val="both"/>
        <w:rPr>
          <w:rFonts w:ascii="Segoe UI Semibold" w:hAnsi="Segoe UI Semibold" w:cs="Segoe UI Semibold"/>
          <w:i/>
          <w:iCs/>
          <w:sz w:val="24"/>
          <w:szCs w:val="24"/>
        </w:rPr>
      </w:pPr>
      <w:r w:rsidRPr="00AB222A">
        <w:rPr>
          <w:rFonts w:ascii="Segoe UI Semibold" w:hAnsi="Segoe UI Semibold" w:cs="Segoe UI Semibold"/>
          <w:i/>
          <w:iCs/>
          <w:sz w:val="24"/>
          <w:szCs w:val="24"/>
        </w:rPr>
        <w:t>Доклад представляет собой документированный свод аналитической информации о состоянии и использовании земель в Кировской области за 2023 год и содержит:</w:t>
      </w:r>
    </w:p>
    <w:bookmarkEnd w:id="0"/>
    <w:p w:rsidR="00946872" w:rsidRPr="00AB222A" w:rsidRDefault="00946872" w:rsidP="00946872">
      <w:pPr>
        <w:ind w:firstLine="709"/>
        <w:jc w:val="both"/>
        <w:rPr>
          <w:rFonts w:ascii="Segoe UI Semibold" w:hAnsi="Segoe UI Semibold" w:cs="Segoe UI Semibold"/>
          <w:sz w:val="24"/>
          <w:szCs w:val="24"/>
        </w:rPr>
      </w:pPr>
      <w:r w:rsidRPr="00AB222A">
        <w:rPr>
          <w:rFonts w:ascii="Segoe UI Semibold" w:hAnsi="Segoe UI Semibold" w:cs="Segoe UI Semibold"/>
          <w:sz w:val="24"/>
          <w:szCs w:val="24"/>
        </w:rPr>
        <w:t>- основные показатели распределения земельного фонда по категориям земель, формам собственности и принадлежности Российской Федерации, субъекту Российской Федерации и муниципальному образованию;</w:t>
      </w:r>
    </w:p>
    <w:p w:rsidR="00946872" w:rsidRPr="00AB222A" w:rsidRDefault="00946872" w:rsidP="00946872">
      <w:pPr>
        <w:ind w:firstLine="709"/>
        <w:jc w:val="both"/>
        <w:rPr>
          <w:rFonts w:ascii="Segoe UI Semibold" w:hAnsi="Segoe UI Semibold" w:cs="Segoe UI Semibold"/>
          <w:sz w:val="24"/>
          <w:szCs w:val="24"/>
        </w:rPr>
      </w:pPr>
      <w:r w:rsidRPr="00AB222A">
        <w:rPr>
          <w:rFonts w:ascii="Segoe UI Semibold" w:hAnsi="Segoe UI Semibold" w:cs="Segoe UI Semibold"/>
          <w:sz w:val="24"/>
          <w:szCs w:val="24"/>
        </w:rPr>
        <w:t xml:space="preserve">- анализ правового обеспечения развития земельных отношений </w:t>
      </w:r>
      <w:r w:rsidRPr="00AB222A">
        <w:rPr>
          <w:rFonts w:ascii="Segoe UI Semibold" w:hAnsi="Segoe UI Semibold" w:cs="Segoe UI Semibold"/>
          <w:sz w:val="24"/>
          <w:szCs w:val="24"/>
        </w:rPr>
        <w:br/>
        <w:t xml:space="preserve">в </w:t>
      </w:r>
      <w:r w:rsidR="0019658D" w:rsidRPr="00AB222A">
        <w:rPr>
          <w:rFonts w:ascii="Segoe UI Semibold" w:hAnsi="Segoe UI Semibold" w:cs="Segoe UI Semibold"/>
          <w:sz w:val="24"/>
          <w:szCs w:val="24"/>
        </w:rPr>
        <w:t xml:space="preserve">области </w:t>
      </w:r>
      <w:r w:rsidRPr="00AB222A">
        <w:rPr>
          <w:rFonts w:ascii="Segoe UI Semibold" w:hAnsi="Segoe UI Semibold" w:cs="Segoe UI Semibold"/>
          <w:sz w:val="24"/>
          <w:szCs w:val="24"/>
        </w:rPr>
        <w:t>и муниципальных образованиях</w:t>
      </w:r>
      <w:r w:rsidR="0019658D" w:rsidRPr="00AB222A">
        <w:rPr>
          <w:rFonts w:ascii="Segoe UI Semibold" w:hAnsi="Segoe UI Semibold" w:cs="Segoe UI Semibold"/>
          <w:sz w:val="24"/>
          <w:szCs w:val="24"/>
        </w:rPr>
        <w:t xml:space="preserve"> области</w:t>
      </w:r>
      <w:r w:rsidRPr="00AB222A">
        <w:rPr>
          <w:rFonts w:ascii="Segoe UI Semibold" w:hAnsi="Segoe UI Semibold" w:cs="Segoe UI Semibold"/>
          <w:sz w:val="24"/>
          <w:szCs w:val="24"/>
        </w:rPr>
        <w:t>;</w:t>
      </w:r>
    </w:p>
    <w:p w:rsidR="00946872" w:rsidRPr="00AB222A" w:rsidRDefault="00946872" w:rsidP="00946872">
      <w:pPr>
        <w:ind w:firstLine="709"/>
        <w:jc w:val="both"/>
        <w:rPr>
          <w:rFonts w:ascii="Segoe UI Semibold" w:hAnsi="Segoe UI Semibold" w:cs="Segoe UI Semibold"/>
          <w:sz w:val="24"/>
          <w:szCs w:val="24"/>
        </w:rPr>
      </w:pPr>
      <w:r w:rsidRPr="00AB222A">
        <w:rPr>
          <w:rFonts w:ascii="Segoe UI Semibold" w:hAnsi="Segoe UI Semibold" w:cs="Segoe UI Semibold"/>
          <w:sz w:val="24"/>
          <w:szCs w:val="24"/>
        </w:rPr>
        <w:t>- сведения, полученные в рамках организации работ по ведению Единого государственного реестра недвижимости;</w:t>
      </w:r>
    </w:p>
    <w:p w:rsidR="00946872" w:rsidRPr="00AB222A" w:rsidRDefault="00946872" w:rsidP="00946872">
      <w:pPr>
        <w:ind w:firstLine="709"/>
        <w:jc w:val="both"/>
        <w:rPr>
          <w:rFonts w:ascii="Segoe UI Semibold" w:hAnsi="Segoe UI Semibold" w:cs="Segoe UI Semibold"/>
          <w:sz w:val="24"/>
          <w:szCs w:val="24"/>
        </w:rPr>
      </w:pPr>
      <w:r w:rsidRPr="00AB222A">
        <w:rPr>
          <w:rFonts w:ascii="Segoe UI Semibold" w:hAnsi="Segoe UI Semibold" w:cs="Segoe UI Semibold"/>
          <w:sz w:val="24"/>
          <w:szCs w:val="24"/>
        </w:rPr>
        <w:t xml:space="preserve">- сведения, полученные в результате проведения работ </w:t>
      </w:r>
      <w:r w:rsidRPr="00AB222A">
        <w:rPr>
          <w:rFonts w:ascii="Segoe UI Semibold" w:hAnsi="Segoe UI Semibold" w:cs="Segoe UI Semibold"/>
          <w:sz w:val="24"/>
          <w:szCs w:val="24"/>
        </w:rPr>
        <w:br/>
        <w:t>по землеустройству и выполнения комплексных кадастровых работ;</w:t>
      </w:r>
    </w:p>
    <w:p w:rsidR="00946872" w:rsidRPr="00AB222A" w:rsidRDefault="00946872" w:rsidP="00946872">
      <w:pPr>
        <w:ind w:firstLine="709"/>
        <w:jc w:val="both"/>
        <w:rPr>
          <w:rFonts w:ascii="Segoe UI Semibold" w:hAnsi="Segoe UI Semibold" w:cs="Segoe UI Semibold"/>
          <w:sz w:val="24"/>
          <w:szCs w:val="24"/>
        </w:rPr>
      </w:pPr>
      <w:r w:rsidRPr="00AB222A">
        <w:rPr>
          <w:rFonts w:ascii="Segoe UI Semibold" w:hAnsi="Segoe UI Semibold" w:cs="Segoe UI Semibold"/>
          <w:sz w:val="24"/>
          <w:szCs w:val="24"/>
        </w:rPr>
        <w:t>- информацию о выявлении земельных участков и территорий в целях вовлечения в оборот для жилищного строительства;</w:t>
      </w:r>
    </w:p>
    <w:p w:rsidR="00946872" w:rsidRPr="00AB222A" w:rsidRDefault="00946872" w:rsidP="00946872">
      <w:pPr>
        <w:ind w:firstLine="709"/>
        <w:jc w:val="both"/>
        <w:rPr>
          <w:rFonts w:ascii="Segoe UI Semibold" w:hAnsi="Segoe UI Semibold" w:cs="Segoe UI Semibold"/>
          <w:sz w:val="24"/>
          <w:szCs w:val="24"/>
        </w:rPr>
      </w:pPr>
      <w:r w:rsidRPr="00AB222A">
        <w:rPr>
          <w:rFonts w:ascii="Segoe UI Semibold" w:hAnsi="Segoe UI Semibold" w:cs="Segoe UI Semibold"/>
          <w:sz w:val="24"/>
          <w:szCs w:val="24"/>
        </w:rPr>
        <w:t xml:space="preserve">- результаты осуществления на территории Кировской области государственного мониторинга земель, за исключением земель сельскохозяйственного назначения, в том числе выявления изменений состояния земель, оценки и прогноза данных изменений, а также выработанные предложения о предотвращении негативного воздействия </w:t>
      </w:r>
      <w:r w:rsidRPr="00AB222A">
        <w:rPr>
          <w:rFonts w:ascii="Segoe UI Semibold" w:hAnsi="Segoe UI Semibold" w:cs="Segoe UI Semibold"/>
          <w:sz w:val="24"/>
          <w:szCs w:val="24"/>
        </w:rPr>
        <w:br/>
        <w:t>на земли, об устранении последствий такого воздействия;</w:t>
      </w:r>
    </w:p>
    <w:p w:rsidR="00946872" w:rsidRPr="00AB222A" w:rsidRDefault="00946872" w:rsidP="00946872">
      <w:pPr>
        <w:ind w:firstLine="709"/>
        <w:jc w:val="both"/>
        <w:rPr>
          <w:rFonts w:ascii="Segoe UI Semibold" w:hAnsi="Segoe UI Semibold" w:cs="Segoe UI Semibold"/>
          <w:sz w:val="24"/>
          <w:szCs w:val="24"/>
        </w:rPr>
      </w:pPr>
      <w:r w:rsidRPr="00AB222A">
        <w:rPr>
          <w:rFonts w:ascii="Segoe UI Semibold" w:hAnsi="Segoe UI Semibold" w:cs="Segoe UI Semibold"/>
          <w:sz w:val="24"/>
          <w:szCs w:val="24"/>
        </w:rPr>
        <w:t xml:space="preserve">- информацию об осуществлении на территории области федерального государственного земельного контроля (надзора) </w:t>
      </w:r>
      <w:r w:rsidRPr="00AB222A">
        <w:rPr>
          <w:rFonts w:ascii="Segoe UI Semibold" w:hAnsi="Segoe UI Semibold" w:cs="Segoe UI Semibold"/>
          <w:sz w:val="24"/>
          <w:szCs w:val="24"/>
        </w:rPr>
        <w:br/>
        <w:t>и муниципального земельного контроля;</w:t>
      </w:r>
    </w:p>
    <w:p w:rsidR="00946872" w:rsidRPr="00AB222A" w:rsidRDefault="00946872" w:rsidP="00946872">
      <w:pPr>
        <w:ind w:firstLine="709"/>
        <w:jc w:val="both"/>
        <w:rPr>
          <w:rFonts w:ascii="Segoe UI Semibold" w:hAnsi="Segoe UI Semibold" w:cs="Segoe UI Semibold"/>
          <w:sz w:val="24"/>
          <w:szCs w:val="24"/>
        </w:rPr>
      </w:pPr>
      <w:r w:rsidRPr="00AB222A">
        <w:rPr>
          <w:rFonts w:ascii="Segoe UI Semibold" w:hAnsi="Segoe UI Semibold" w:cs="Segoe UI Semibold"/>
          <w:sz w:val="24"/>
          <w:szCs w:val="24"/>
        </w:rPr>
        <w:t>- сведения о ходе и результатах проведения государственной кадастровой оценки земельных участков.</w:t>
      </w:r>
    </w:p>
    <w:sectPr w:rsidR="00946872" w:rsidRPr="00AB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872"/>
    <w:rsid w:val="00065C95"/>
    <w:rsid w:val="0019658D"/>
    <w:rsid w:val="002851C2"/>
    <w:rsid w:val="00946872"/>
    <w:rsid w:val="00A608A0"/>
    <w:rsid w:val="00AB222A"/>
    <w:rsid w:val="00B73906"/>
    <w:rsid w:val="00C66576"/>
    <w:rsid w:val="00C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2022"/>
  <w15:docId w15:val="{6C533269-D91E-45C8-B671-27FD3160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6872"/>
    <w:rPr>
      <w:color w:val="0066CC"/>
      <w:u w:val="single"/>
    </w:rPr>
  </w:style>
  <w:style w:type="character" w:styleId="a4">
    <w:name w:val="Unresolved Mention"/>
    <w:basedOn w:val="a0"/>
    <w:uiPriority w:val="99"/>
    <w:semiHidden/>
    <w:unhideWhenUsed/>
    <w:rsid w:val="002851C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B22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upload/to/kirovskaya-oblast/ispolz-zemel-i-zem-fond/%D0%A0%D0%94_%D0%9A%D0%B8%D1%80%D0%BE%D0%B2_202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Людмила Викторовна</dc:creator>
  <cp:lastModifiedBy>administrator</cp:lastModifiedBy>
  <cp:revision>7</cp:revision>
  <dcterms:created xsi:type="dcterms:W3CDTF">2024-06-11T11:27:00Z</dcterms:created>
  <dcterms:modified xsi:type="dcterms:W3CDTF">2024-06-19T12:41:00Z</dcterms:modified>
</cp:coreProperties>
</file>