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E0" w:rsidRPr="00EF2CA3" w:rsidRDefault="00EF2CA3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A3">
        <w:rPr>
          <w:rFonts w:ascii="Times New Roman" w:hAnsi="Times New Roman" w:cs="Times New Roman"/>
          <w:b/>
          <w:sz w:val="28"/>
          <w:szCs w:val="28"/>
        </w:rPr>
        <w:t>АДМИНИСТРАЦИЯ АДЖИМСКОГО СЕЛЬСКОГО ПОСЕЛЕНИЯ</w:t>
      </w:r>
    </w:p>
    <w:p w:rsidR="00EF2CA3" w:rsidRPr="00EF2CA3" w:rsidRDefault="00EF2CA3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A3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EF2CA3" w:rsidRPr="00EF2CA3" w:rsidRDefault="00EF2CA3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A3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F2CA3" w:rsidRDefault="00C13DEA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11.07</w:t>
      </w:r>
      <w:r w:rsidR="00F6029F">
        <w:rPr>
          <w:rFonts w:ascii="Times New Roman" w:hAnsi="Times New Roman" w:cs="Times New Roman"/>
          <w:b/>
          <w:sz w:val="28"/>
          <w:szCs w:val="28"/>
        </w:rPr>
        <w:t>.2018</w:t>
      </w:r>
      <w:r w:rsidR="00EF2CA3" w:rsidRPr="00EF2CA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№13</w:t>
      </w:r>
    </w:p>
    <w:p w:rsidR="00EF2CA3" w:rsidRPr="00EF2CA3" w:rsidRDefault="00EF2CA3" w:rsidP="00EF2C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F2CA3">
        <w:rPr>
          <w:rFonts w:ascii="Times New Roman" w:hAnsi="Times New Roman" w:cs="Times New Roman"/>
          <w:sz w:val="28"/>
          <w:szCs w:val="28"/>
        </w:rPr>
        <w:t>. Аджим</w:t>
      </w:r>
    </w:p>
    <w:p w:rsidR="00EF2CA3" w:rsidRDefault="00EF2CA3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A3">
        <w:rPr>
          <w:rFonts w:ascii="Times New Roman" w:hAnsi="Times New Roman" w:cs="Times New Roman"/>
          <w:b/>
          <w:sz w:val="28"/>
          <w:szCs w:val="28"/>
        </w:rPr>
        <w:t>Об определении мест размещения агитационных материалов в период подготовки  выборов</w:t>
      </w:r>
    </w:p>
    <w:p w:rsidR="00F6029F" w:rsidRPr="00F6029F" w:rsidRDefault="00EF2CA3" w:rsidP="00F6029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29F">
        <w:rPr>
          <w:rFonts w:ascii="Times New Roman" w:hAnsi="Times New Roman" w:cs="Times New Roman"/>
          <w:b/>
          <w:sz w:val="28"/>
          <w:szCs w:val="28"/>
        </w:rPr>
        <w:tab/>
      </w:r>
      <w:r w:rsidRPr="00285D53">
        <w:rPr>
          <w:rFonts w:ascii="Times New Roman" w:hAnsi="Times New Roman" w:cs="Times New Roman"/>
          <w:sz w:val="28"/>
          <w:szCs w:val="28"/>
        </w:rPr>
        <w:t xml:space="preserve">В </w:t>
      </w:r>
      <w:r w:rsidR="00285D53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F6029F">
        <w:rPr>
          <w:rFonts w:ascii="Times New Roman" w:hAnsi="Times New Roman" w:cs="Times New Roman"/>
          <w:sz w:val="28"/>
          <w:szCs w:val="28"/>
        </w:rPr>
        <w:t xml:space="preserve">с </w:t>
      </w:r>
      <w:r w:rsidR="00F6029F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F6029F" w:rsidRPr="00F6029F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F6029F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F6029F" w:rsidRPr="00F602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3DEA">
        <w:rPr>
          <w:rFonts w:ascii="Times New Roman" w:eastAsia="Times New Roman" w:hAnsi="Times New Roman" w:cs="Times New Roman"/>
          <w:sz w:val="28"/>
          <w:szCs w:val="28"/>
        </w:rPr>
        <w:t>№ 67-ФЗ от 12.06.2002 « Об основных гарантиях избирательных прав и права  на  на участие в референдуме граждан Российской Федерации»:</w:t>
      </w:r>
    </w:p>
    <w:p w:rsidR="00285D53" w:rsidRDefault="00285D53" w:rsidP="00F602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5D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Установить следующие места размещения агитационных  печатных материалов на территории Аджимского сельского поселения:</w:t>
      </w:r>
    </w:p>
    <w:p w:rsid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 администрации сельского поселения;</w:t>
      </w:r>
    </w:p>
    <w:p w:rsid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Доска объявлений с. Аджим  около магазина « Радуга»;</w:t>
      </w:r>
    </w:p>
    <w:p w:rsid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Доска объявлений  д. Исаево около магазина;</w:t>
      </w:r>
    </w:p>
    <w:p w:rsid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Доска объявлений д. Исаково около магазина;</w:t>
      </w:r>
    </w:p>
    <w:p w:rsid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Дока объявлений д. Верхняя около магазина.</w:t>
      </w:r>
    </w:p>
    <w:p w:rsidR="00285D53" w:rsidRDefault="00285D53" w:rsidP="00F602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распоряжение в Информационном бюллетене органов местного самоуправления  Аджимско</w:t>
      </w:r>
      <w:r w:rsidR="00485C09">
        <w:rPr>
          <w:rFonts w:ascii="Times New Roman" w:hAnsi="Times New Roman" w:cs="Times New Roman"/>
          <w:sz w:val="28"/>
          <w:szCs w:val="28"/>
        </w:rPr>
        <w:t xml:space="preserve">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Кировской области и на сайте администрации Малмыжского района</w:t>
      </w:r>
      <w:r w:rsidR="00485C09">
        <w:rPr>
          <w:rFonts w:ascii="Times New Roman" w:hAnsi="Times New Roman" w:cs="Times New Roman"/>
          <w:sz w:val="28"/>
          <w:szCs w:val="28"/>
        </w:rPr>
        <w:t>.</w:t>
      </w:r>
    </w:p>
    <w:p w:rsidR="00485C09" w:rsidRDefault="00485C09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5D53" w:rsidRDefault="00F6029F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</w:t>
      </w:r>
      <w:r w:rsidR="00C13DEA">
        <w:rPr>
          <w:rFonts w:ascii="Times New Roman" w:hAnsi="Times New Roman" w:cs="Times New Roman"/>
          <w:sz w:val="28"/>
          <w:szCs w:val="28"/>
        </w:rPr>
        <w:t xml:space="preserve">и        </w:t>
      </w:r>
      <w:r>
        <w:rPr>
          <w:rFonts w:ascii="Times New Roman" w:hAnsi="Times New Roman" w:cs="Times New Roman"/>
          <w:sz w:val="28"/>
          <w:szCs w:val="28"/>
        </w:rPr>
        <w:t xml:space="preserve"> Р.М. Хайрутдинова</w:t>
      </w:r>
    </w:p>
    <w:p w:rsidR="00F6029F" w:rsidRDefault="00F6029F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85D53" w:rsidRP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F2CA3" w:rsidRPr="00EF2CA3" w:rsidRDefault="00EF2CA3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2CA3" w:rsidRPr="00EF2CA3" w:rsidSect="00917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F2CA3"/>
    <w:rsid w:val="001B323B"/>
    <w:rsid w:val="00285D53"/>
    <w:rsid w:val="00485C09"/>
    <w:rsid w:val="006D6E29"/>
    <w:rsid w:val="008C4B4D"/>
    <w:rsid w:val="008F1B88"/>
    <w:rsid w:val="009171E0"/>
    <w:rsid w:val="00C13DEA"/>
    <w:rsid w:val="00ED5ECA"/>
    <w:rsid w:val="00EF2CA3"/>
    <w:rsid w:val="00F6029F"/>
    <w:rsid w:val="00F90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2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68640-6676-4A04-94A4-8A63D35E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</cp:revision>
  <cp:lastPrinted>2018-07-11T08:22:00Z</cp:lastPrinted>
  <dcterms:created xsi:type="dcterms:W3CDTF">2019-08-12T06:28:00Z</dcterms:created>
  <dcterms:modified xsi:type="dcterms:W3CDTF">2019-08-12T06:28:00Z</dcterms:modified>
</cp:coreProperties>
</file>