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A6C" w:rsidRDefault="005B7C5B" w:rsidP="00F71A9F">
      <w:pPr>
        <w:pStyle w:val="a3"/>
        <w:spacing w:line="120" w:lineRule="auto"/>
        <w:jc w:val="center"/>
      </w:pPr>
      <w:bookmarkStart w:id="0" w:name="_GoBack"/>
      <w:r>
        <w:rPr>
          <w:b/>
          <w:sz w:val="36"/>
          <w:szCs w:val="36"/>
        </w:rPr>
        <w:t>Порядок подключения к сетям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физическое лицо)</w:t>
      </w:r>
    </w:p>
    <w:bookmarkEnd w:id="0"/>
    <w:p w:rsidR="002E2A6C" w:rsidRDefault="005B7C5B" w:rsidP="00F71A9F">
      <w:pPr>
        <w:pStyle w:val="a3"/>
        <w:jc w:val="both"/>
      </w:pPr>
      <w:r>
        <w:rPr>
          <w:sz w:val="28"/>
          <w:szCs w:val="28"/>
        </w:rPr>
        <w:t xml:space="preserve">                </w:t>
      </w:r>
      <w:r>
        <w:rPr>
          <w:sz w:val="24"/>
          <w:szCs w:val="24"/>
        </w:rPr>
        <w:t xml:space="preserve">Для присоединения абонента к сетям водоснабжения необходимо получить технические условия на подключение </w:t>
      </w:r>
      <w:r w:rsidR="00F71A9F">
        <w:rPr>
          <w:sz w:val="24"/>
          <w:szCs w:val="24"/>
        </w:rPr>
        <w:t>к сетям холодного водоснабжения</w:t>
      </w:r>
      <w:r>
        <w:rPr>
          <w:sz w:val="24"/>
          <w:szCs w:val="24"/>
        </w:rPr>
        <w:t xml:space="preserve">, где содержаться сведения о точках подключения, подготовить и представить следующие документы:   </w:t>
      </w:r>
    </w:p>
    <w:p w:rsidR="002E2A6C" w:rsidRDefault="005B7C5B">
      <w:pPr>
        <w:pStyle w:val="a3"/>
      </w:pPr>
      <w:r>
        <w:rPr>
          <w:sz w:val="24"/>
          <w:szCs w:val="24"/>
        </w:rPr>
        <w:t xml:space="preserve">                    1.Паспорта.</w:t>
      </w:r>
    </w:p>
    <w:p w:rsidR="002E2A6C" w:rsidRDefault="005B7C5B">
      <w:pPr>
        <w:pStyle w:val="a3"/>
      </w:pPr>
      <w:r>
        <w:rPr>
          <w:sz w:val="24"/>
          <w:szCs w:val="24"/>
        </w:rPr>
        <w:t xml:space="preserve">                    2.Ситуационный план расположения частного дома  с привязкой к территории       </w:t>
      </w:r>
    </w:p>
    <w:p w:rsidR="002E2A6C" w:rsidRDefault="005B7C5B">
      <w:pPr>
        <w:pStyle w:val="a3"/>
        <w:spacing w:after="0" w:line="100" w:lineRule="atLeast"/>
        <w:ind w:left="1020"/>
      </w:pPr>
      <w:r>
        <w:rPr>
          <w:sz w:val="24"/>
          <w:szCs w:val="24"/>
        </w:rPr>
        <w:t xml:space="preserve">    населенного пункта в масштабе 1:500.</w:t>
      </w:r>
    </w:p>
    <w:p w:rsidR="002E2A6C" w:rsidRDefault="005B7C5B">
      <w:pPr>
        <w:pStyle w:val="a3"/>
        <w:ind w:left="1020"/>
      </w:pPr>
      <w:r>
        <w:rPr>
          <w:sz w:val="24"/>
          <w:szCs w:val="24"/>
        </w:rPr>
        <w:t>3.Правоустанавливающие документы на землю и жилой дом.</w:t>
      </w:r>
    </w:p>
    <w:p w:rsidR="002E2A6C" w:rsidRDefault="005B7C5B">
      <w:pPr>
        <w:pStyle w:val="a3"/>
        <w:ind w:left="1020"/>
      </w:pPr>
      <w:r>
        <w:rPr>
          <w:sz w:val="24"/>
          <w:szCs w:val="24"/>
        </w:rPr>
        <w:t>4.Заявление от владельца жилого дома или земельного участка на выдачу технических условий (бланк заявления).</w:t>
      </w:r>
    </w:p>
    <w:p w:rsidR="002E2A6C" w:rsidRDefault="005B7C5B">
      <w:pPr>
        <w:pStyle w:val="a3"/>
        <w:ind w:left="1020"/>
      </w:pPr>
      <w:r>
        <w:rPr>
          <w:sz w:val="24"/>
          <w:szCs w:val="24"/>
        </w:rPr>
        <w:t>5.Указать степень благоустройства Вашего жилого дома.</w:t>
      </w:r>
    </w:p>
    <w:p w:rsidR="002E2A6C" w:rsidRDefault="005B7C5B" w:rsidP="00F71A9F">
      <w:pPr>
        <w:pStyle w:val="a3"/>
        <w:ind w:firstLine="284"/>
        <w:jc w:val="both"/>
      </w:pPr>
      <w:r>
        <w:rPr>
          <w:sz w:val="24"/>
          <w:szCs w:val="24"/>
        </w:rPr>
        <w:t xml:space="preserve">  С данным пакетом документов необходи</w:t>
      </w:r>
      <w:r w:rsidR="002642F8">
        <w:rPr>
          <w:sz w:val="24"/>
          <w:szCs w:val="24"/>
        </w:rPr>
        <w:t xml:space="preserve">мо </w:t>
      </w:r>
      <w:proofErr w:type="spellStart"/>
      <w:r w:rsidR="002642F8">
        <w:rPr>
          <w:sz w:val="24"/>
          <w:szCs w:val="24"/>
        </w:rPr>
        <w:t>обратитьсяв</w:t>
      </w:r>
      <w:proofErr w:type="spellEnd"/>
      <w:r w:rsidR="002642F8">
        <w:rPr>
          <w:sz w:val="24"/>
          <w:szCs w:val="24"/>
        </w:rPr>
        <w:t xml:space="preserve"> ООО «Водолей»  по адресу: </w:t>
      </w:r>
      <w:proofErr w:type="spellStart"/>
      <w:r w:rsidR="002642F8">
        <w:rPr>
          <w:sz w:val="24"/>
          <w:szCs w:val="24"/>
        </w:rPr>
        <w:t>с</w:t>
      </w:r>
      <w:proofErr w:type="gramStart"/>
      <w:r w:rsidR="002642F8">
        <w:rPr>
          <w:sz w:val="24"/>
          <w:szCs w:val="24"/>
        </w:rPr>
        <w:t>.А</w:t>
      </w:r>
      <w:proofErr w:type="gramEnd"/>
      <w:r w:rsidR="002642F8">
        <w:rPr>
          <w:sz w:val="24"/>
          <w:szCs w:val="24"/>
        </w:rPr>
        <w:t>джим</w:t>
      </w:r>
      <w:proofErr w:type="spellEnd"/>
      <w:r w:rsidR="002642F8">
        <w:rPr>
          <w:sz w:val="24"/>
          <w:szCs w:val="24"/>
        </w:rPr>
        <w:t xml:space="preserve"> , ул. Советская  д.26 </w:t>
      </w:r>
      <w:r>
        <w:rPr>
          <w:sz w:val="24"/>
          <w:szCs w:val="24"/>
        </w:rPr>
        <w:t xml:space="preserve">. Время приема документов: ПН-ПТ 08.00-16.00, телефон для справок </w:t>
      </w:r>
      <w:r w:rsidR="002642F8">
        <w:rPr>
          <w:sz w:val="24"/>
          <w:szCs w:val="24"/>
        </w:rPr>
        <w:t>8(83347) 34133</w:t>
      </w:r>
    </w:p>
    <w:p w:rsidR="002E2A6C" w:rsidRDefault="005B7C5B" w:rsidP="00F71A9F">
      <w:pPr>
        <w:pStyle w:val="a3"/>
        <w:jc w:val="both"/>
      </w:pPr>
      <w:r>
        <w:rPr>
          <w:sz w:val="24"/>
          <w:szCs w:val="24"/>
        </w:rPr>
        <w:t xml:space="preserve">    Технические условия выдаются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7 рабочих дней, при условии предоставления ПОЛНОГО пакета документов. По истечении указанного сро</w:t>
      </w:r>
      <w:r w:rsidR="002642F8">
        <w:rPr>
          <w:sz w:val="24"/>
          <w:szCs w:val="24"/>
        </w:rPr>
        <w:t xml:space="preserve">ка необходимо будет по т.  8(83347)34133 </w:t>
      </w:r>
      <w:r>
        <w:rPr>
          <w:sz w:val="24"/>
          <w:szCs w:val="24"/>
        </w:rPr>
        <w:t xml:space="preserve"> узнать о готовности технических условий.</w:t>
      </w:r>
    </w:p>
    <w:p w:rsidR="002E2A6C" w:rsidRDefault="005B7C5B" w:rsidP="00F71A9F">
      <w:pPr>
        <w:pStyle w:val="a3"/>
        <w:jc w:val="both"/>
      </w:pPr>
      <w:r>
        <w:rPr>
          <w:sz w:val="24"/>
          <w:szCs w:val="24"/>
        </w:rPr>
        <w:t xml:space="preserve">    В получаемых технических условиях определяется техническая возможность подключения и возможные точки технологического присоединения к сетям.</w:t>
      </w:r>
    </w:p>
    <w:p w:rsidR="002E2A6C" w:rsidRDefault="005B7C5B" w:rsidP="00F71A9F">
      <w:pPr>
        <w:pStyle w:val="a3"/>
        <w:jc w:val="both"/>
      </w:pPr>
      <w:r>
        <w:rPr>
          <w:sz w:val="24"/>
          <w:szCs w:val="24"/>
        </w:rPr>
        <w:t xml:space="preserve">    Согласно выданным техническим условиям, необходимо оформить заявку на заключение и выдачу условий подключения к сетям холодного водоснабжени</w:t>
      </w:r>
      <w:r w:rsidR="002642F8">
        <w:rPr>
          <w:sz w:val="24"/>
          <w:szCs w:val="24"/>
        </w:rPr>
        <w:t xml:space="preserve">я, обратиться в  ООО «Водолей» </w:t>
      </w:r>
      <w:r>
        <w:rPr>
          <w:sz w:val="24"/>
          <w:szCs w:val="24"/>
        </w:rPr>
        <w:t xml:space="preserve"> по адресу:</w:t>
      </w:r>
      <w:r w:rsidR="002642F8">
        <w:rPr>
          <w:sz w:val="24"/>
          <w:szCs w:val="24"/>
        </w:rPr>
        <w:t xml:space="preserve"> </w:t>
      </w:r>
      <w:proofErr w:type="spellStart"/>
      <w:r w:rsidR="002642F8">
        <w:rPr>
          <w:sz w:val="24"/>
          <w:szCs w:val="24"/>
        </w:rPr>
        <w:t>с</w:t>
      </w:r>
      <w:proofErr w:type="gramStart"/>
      <w:r w:rsidR="002642F8">
        <w:rPr>
          <w:sz w:val="24"/>
          <w:szCs w:val="24"/>
        </w:rPr>
        <w:t>.А</w:t>
      </w:r>
      <w:proofErr w:type="gramEnd"/>
      <w:r w:rsidR="002642F8">
        <w:rPr>
          <w:sz w:val="24"/>
          <w:szCs w:val="24"/>
        </w:rPr>
        <w:t>джим</w:t>
      </w:r>
      <w:proofErr w:type="spellEnd"/>
      <w:r w:rsidR="002642F8">
        <w:rPr>
          <w:sz w:val="24"/>
          <w:szCs w:val="24"/>
        </w:rPr>
        <w:t xml:space="preserve">  ул. Советская  д.26 </w:t>
      </w:r>
      <w:r>
        <w:rPr>
          <w:sz w:val="24"/>
          <w:szCs w:val="24"/>
        </w:rPr>
        <w:t>. Время приема документов: ПН-ПТ 08-00-16-0</w:t>
      </w:r>
      <w:r w:rsidR="002642F8">
        <w:rPr>
          <w:sz w:val="24"/>
          <w:szCs w:val="24"/>
        </w:rPr>
        <w:t>0, (телефон для справок: 8(83347)34133</w:t>
      </w:r>
      <w:proofErr w:type="gramStart"/>
      <w:r w:rsidR="002642F8">
        <w:rPr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 xml:space="preserve"> для получения договора на подключение с  приложением условий подключения к сетям.</w:t>
      </w:r>
    </w:p>
    <w:p w:rsidR="002E2A6C" w:rsidRDefault="005B7C5B" w:rsidP="00F71A9F">
      <w:pPr>
        <w:pStyle w:val="a3"/>
        <w:jc w:val="both"/>
      </w:pPr>
      <w:r>
        <w:rPr>
          <w:sz w:val="24"/>
          <w:szCs w:val="24"/>
        </w:rPr>
        <w:t xml:space="preserve">    Срок подготовки договора 1</w:t>
      </w:r>
      <w:r w:rsidR="00F71A9F">
        <w:rPr>
          <w:sz w:val="24"/>
          <w:szCs w:val="24"/>
        </w:rPr>
        <w:t>0</w:t>
      </w:r>
      <w:r>
        <w:rPr>
          <w:sz w:val="24"/>
          <w:szCs w:val="24"/>
        </w:rPr>
        <w:t xml:space="preserve"> дней. О готовности договора, абонента п</w:t>
      </w:r>
      <w:r w:rsidR="002642F8">
        <w:rPr>
          <w:sz w:val="24"/>
          <w:szCs w:val="24"/>
        </w:rPr>
        <w:t>роинформирует сотрудник ООО «Водолей</w:t>
      </w:r>
      <w:r w:rsidR="00F71A9F">
        <w:rPr>
          <w:sz w:val="24"/>
          <w:szCs w:val="24"/>
        </w:rPr>
        <w:t>»</w:t>
      </w:r>
      <w:r>
        <w:rPr>
          <w:sz w:val="24"/>
          <w:szCs w:val="24"/>
        </w:rPr>
        <w:t>, по указанному в заявлении номеру телефона.   Все дальнейшие действия будут определены условиями подключения к сетям и отражены в договоре о подключении.</w:t>
      </w:r>
    </w:p>
    <w:p w:rsidR="002E2A6C" w:rsidRDefault="005B7C5B" w:rsidP="00F71A9F">
      <w:pPr>
        <w:pStyle w:val="a3"/>
        <w:jc w:val="both"/>
      </w:pPr>
      <w:r>
        <w:rPr>
          <w:sz w:val="24"/>
          <w:szCs w:val="24"/>
        </w:rPr>
        <w:t xml:space="preserve">      Перед производством земляных работ необходимо получить разрешение на производство земляных работ в администрации г. </w:t>
      </w:r>
      <w:proofErr w:type="spellStart"/>
      <w:r>
        <w:rPr>
          <w:sz w:val="24"/>
          <w:szCs w:val="24"/>
        </w:rPr>
        <w:t>Малмыжа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</w:t>
      </w:r>
      <w:proofErr w:type="gramStart"/>
      <w:r>
        <w:rPr>
          <w:sz w:val="24"/>
          <w:szCs w:val="24"/>
        </w:rPr>
        <w:t>.Ч</w:t>
      </w:r>
      <w:proofErr w:type="gramEnd"/>
      <w:r>
        <w:rPr>
          <w:sz w:val="24"/>
          <w:szCs w:val="24"/>
        </w:rPr>
        <w:t>ернышевского</w:t>
      </w:r>
      <w:proofErr w:type="spellEnd"/>
      <w:r>
        <w:rPr>
          <w:sz w:val="24"/>
          <w:szCs w:val="24"/>
        </w:rPr>
        <w:t xml:space="preserve"> 4</w:t>
      </w:r>
      <w:r w:rsidR="002642F8">
        <w:rPr>
          <w:sz w:val="24"/>
          <w:szCs w:val="24"/>
        </w:rPr>
        <w:t xml:space="preserve"> и спецслужбы </w:t>
      </w:r>
      <w:r>
        <w:rPr>
          <w:sz w:val="24"/>
          <w:szCs w:val="24"/>
        </w:rPr>
        <w:t>.После разрешения на производство земляных работ можно осуществить строительство сетей водоснабжения(проложить трубы от дома до точки подключения с соблюдением всех условий подключения. При этом на вводе водопровода в жилой дом, в доступном для осмотра помещении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установить прибор учета (счетчик)).</w:t>
      </w:r>
    </w:p>
    <w:sectPr w:rsidR="002E2A6C" w:rsidSect="002E2A6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2A6C"/>
    <w:rsid w:val="0019741F"/>
    <w:rsid w:val="002642F8"/>
    <w:rsid w:val="002E02C7"/>
    <w:rsid w:val="002E2A6C"/>
    <w:rsid w:val="005B7C5B"/>
    <w:rsid w:val="008E4471"/>
    <w:rsid w:val="00F7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E2A6C"/>
    <w:pPr>
      <w:suppressAutoHyphens/>
    </w:pPr>
    <w:rPr>
      <w:rFonts w:ascii="Calibri" w:eastAsia="SimSun" w:hAnsi="Calibri" w:cs="Calibri"/>
      <w:lang w:eastAsia="en-US"/>
    </w:rPr>
  </w:style>
  <w:style w:type="paragraph" w:customStyle="1" w:styleId="a4">
    <w:name w:val="Заголовок"/>
    <w:basedOn w:val="a3"/>
    <w:next w:val="a5"/>
    <w:rsid w:val="002E2A6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rsid w:val="002E2A6C"/>
    <w:pPr>
      <w:spacing w:after="120"/>
    </w:pPr>
  </w:style>
  <w:style w:type="paragraph" w:styleId="a6">
    <w:name w:val="List"/>
    <w:basedOn w:val="a5"/>
    <w:rsid w:val="002E2A6C"/>
    <w:rPr>
      <w:rFonts w:cs="Mangal"/>
    </w:rPr>
  </w:style>
  <w:style w:type="paragraph" w:styleId="a7">
    <w:name w:val="Title"/>
    <w:basedOn w:val="a3"/>
    <w:rsid w:val="002E2A6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2E2A6C"/>
    <w:pPr>
      <w:suppressLineNumbers/>
    </w:pPr>
    <w:rPr>
      <w:rFonts w:cs="Mangal"/>
    </w:rPr>
  </w:style>
  <w:style w:type="paragraph" w:styleId="a9">
    <w:name w:val="List Paragraph"/>
    <w:basedOn w:val="a3"/>
    <w:rsid w:val="002E2A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351</Words>
  <Characters>2004</Characters>
  <Application>Microsoft Office Word</Application>
  <DocSecurity>0</DocSecurity>
  <Lines>16</Lines>
  <Paragraphs>4</Paragraphs>
  <ScaleCrop>false</ScaleCrop>
  <Company>Администрация Малмыжского района Кировской области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Лена</cp:lastModifiedBy>
  <cp:revision>4</cp:revision>
  <dcterms:created xsi:type="dcterms:W3CDTF">2019-11-25T05:41:00Z</dcterms:created>
  <dcterms:modified xsi:type="dcterms:W3CDTF">2020-03-03T11:47:00Z</dcterms:modified>
</cp:coreProperties>
</file>