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9DB" w:rsidRDefault="005F69DB" w:rsidP="005F69DB">
      <w:pPr>
        <w:jc w:val="center"/>
        <w:rPr>
          <w:b/>
          <w:sz w:val="28"/>
          <w:szCs w:val="28"/>
        </w:rPr>
      </w:pPr>
      <w:r>
        <w:rPr>
          <w:b/>
          <w:sz w:val="28"/>
          <w:szCs w:val="28"/>
        </w:rPr>
        <w:t>АДМИНИСТРАЦИЯ БОЛЬШЕКИТЯКСКОГО СЕЛЬСКОГО ПОСЕЛЕНИЯ МАЛМЫЖСКОГО РАЙОНА</w:t>
      </w:r>
    </w:p>
    <w:p w:rsidR="005F69DB" w:rsidRDefault="005F69DB" w:rsidP="005F69DB">
      <w:pPr>
        <w:jc w:val="center"/>
        <w:rPr>
          <w:b/>
          <w:sz w:val="28"/>
          <w:szCs w:val="28"/>
        </w:rPr>
      </w:pPr>
      <w:r>
        <w:rPr>
          <w:b/>
          <w:sz w:val="28"/>
          <w:szCs w:val="28"/>
        </w:rPr>
        <w:t>КИРОВСКОЙ ОБЛАСТИ</w:t>
      </w:r>
    </w:p>
    <w:p w:rsidR="005F69DB" w:rsidRDefault="005F69DB" w:rsidP="005F69DB">
      <w:pPr>
        <w:jc w:val="center"/>
        <w:rPr>
          <w:b/>
          <w:sz w:val="28"/>
          <w:szCs w:val="28"/>
        </w:rPr>
      </w:pPr>
    </w:p>
    <w:p w:rsidR="005F69DB" w:rsidRDefault="005F69DB" w:rsidP="005F69DB">
      <w:pPr>
        <w:jc w:val="center"/>
        <w:rPr>
          <w:b/>
          <w:sz w:val="28"/>
          <w:szCs w:val="28"/>
        </w:rPr>
      </w:pPr>
      <w:r>
        <w:rPr>
          <w:b/>
          <w:sz w:val="32"/>
          <w:szCs w:val="32"/>
        </w:rPr>
        <w:t>ПОСТАНОВЛЕНИЕ</w:t>
      </w:r>
    </w:p>
    <w:p w:rsidR="005F69DB" w:rsidRDefault="005F69DB" w:rsidP="005F69DB">
      <w:pPr>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228"/>
        <w:gridCol w:w="3158"/>
        <w:gridCol w:w="3185"/>
      </w:tblGrid>
      <w:tr w:rsidR="005F69DB" w:rsidTr="005F69DB">
        <w:tc>
          <w:tcPr>
            <w:tcW w:w="3332" w:type="dxa"/>
            <w:hideMark/>
          </w:tcPr>
          <w:p w:rsidR="005F69DB" w:rsidRDefault="00B859D8">
            <w:pPr>
              <w:rPr>
                <w:sz w:val="28"/>
                <w:szCs w:val="28"/>
              </w:rPr>
            </w:pPr>
            <w:r>
              <w:rPr>
                <w:sz w:val="28"/>
                <w:szCs w:val="28"/>
              </w:rPr>
              <w:t>08.02.2019</w:t>
            </w:r>
          </w:p>
        </w:tc>
        <w:tc>
          <w:tcPr>
            <w:tcW w:w="3332" w:type="dxa"/>
          </w:tcPr>
          <w:p w:rsidR="005F69DB" w:rsidRDefault="005F69DB">
            <w:pPr>
              <w:jc w:val="center"/>
              <w:rPr>
                <w:sz w:val="28"/>
                <w:szCs w:val="28"/>
              </w:rPr>
            </w:pPr>
          </w:p>
        </w:tc>
        <w:tc>
          <w:tcPr>
            <w:tcW w:w="3332" w:type="dxa"/>
            <w:hideMark/>
          </w:tcPr>
          <w:p w:rsidR="005F69DB" w:rsidRDefault="005F69DB">
            <w:pPr>
              <w:jc w:val="right"/>
              <w:rPr>
                <w:sz w:val="28"/>
                <w:szCs w:val="28"/>
              </w:rPr>
            </w:pPr>
            <w:r>
              <w:rPr>
                <w:sz w:val="28"/>
                <w:szCs w:val="28"/>
              </w:rPr>
              <w:t xml:space="preserve">№ </w:t>
            </w:r>
            <w:r w:rsidR="00B859D8">
              <w:rPr>
                <w:sz w:val="28"/>
                <w:szCs w:val="28"/>
              </w:rPr>
              <w:t>11/1</w:t>
            </w:r>
          </w:p>
        </w:tc>
      </w:tr>
    </w:tbl>
    <w:p w:rsidR="005F69DB" w:rsidRDefault="005F69DB" w:rsidP="005F69DB">
      <w:pPr>
        <w:jc w:val="center"/>
        <w:rPr>
          <w:sz w:val="28"/>
          <w:szCs w:val="28"/>
        </w:rPr>
      </w:pPr>
      <w:r>
        <w:rPr>
          <w:sz w:val="28"/>
          <w:szCs w:val="28"/>
        </w:rPr>
        <w:t>с</w:t>
      </w:r>
      <w:proofErr w:type="gramStart"/>
      <w:r>
        <w:rPr>
          <w:sz w:val="28"/>
          <w:szCs w:val="28"/>
        </w:rPr>
        <w:t>.Б</w:t>
      </w:r>
      <w:proofErr w:type="gramEnd"/>
      <w:r>
        <w:rPr>
          <w:sz w:val="28"/>
          <w:szCs w:val="28"/>
        </w:rPr>
        <w:t xml:space="preserve">ольшой </w:t>
      </w:r>
      <w:proofErr w:type="spellStart"/>
      <w:r>
        <w:rPr>
          <w:sz w:val="28"/>
          <w:szCs w:val="28"/>
        </w:rPr>
        <w:t>Китяк</w:t>
      </w:r>
      <w:proofErr w:type="spellEnd"/>
    </w:p>
    <w:p w:rsidR="005F69DB" w:rsidRDefault="005F69DB" w:rsidP="005F69DB">
      <w:pPr>
        <w:jc w:val="center"/>
        <w:rPr>
          <w:sz w:val="28"/>
          <w:szCs w:val="28"/>
        </w:rPr>
      </w:pPr>
    </w:p>
    <w:p w:rsidR="005F69DB" w:rsidRDefault="005F69DB" w:rsidP="005F69DB">
      <w:pPr>
        <w:jc w:val="center"/>
        <w:rPr>
          <w:sz w:val="28"/>
          <w:szCs w:val="28"/>
        </w:rPr>
      </w:pPr>
    </w:p>
    <w:p w:rsidR="005F69DB" w:rsidRDefault="005F69DB" w:rsidP="005F69DB">
      <w:pPr>
        <w:jc w:val="center"/>
        <w:rPr>
          <w:b/>
          <w:sz w:val="28"/>
          <w:szCs w:val="28"/>
        </w:rPr>
      </w:pPr>
      <w:r>
        <w:rPr>
          <w:b/>
          <w:sz w:val="28"/>
          <w:szCs w:val="28"/>
        </w:rPr>
        <w:t xml:space="preserve">О внесении изменений в постановление администрации </w:t>
      </w:r>
    </w:p>
    <w:p w:rsidR="005F69DB" w:rsidRDefault="005F69DB" w:rsidP="005F69DB">
      <w:pPr>
        <w:jc w:val="center"/>
        <w:rPr>
          <w:b/>
          <w:sz w:val="28"/>
          <w:szCs w:val="28"/>
        </w:rPr>
      </w:pPr>
      <w:proofErr w:type="spellStart"/>
      <w:r>
        <w:rPr>
          <w:b/>
          <w:sz w:val="28"/>
          <w:szCs w:val="28"/>
        </w:rPr>
        <w:t>Большекитякского</w:t>
      </w:r>
      <w:proofErr w:type="spellEnd"/>
      <w:r>
        <w:rPr>
          <w:b/>
          <w:sz w:val="28"/>
          <w:szCs w:val="28"/>
        </w:rPr>
        <w:t xml:space="preserve"> сельского поселения  от  20.02.2013  № 12/1</w:t>
      </w:r>
    </w:p>
    <w:p w:rsidR="005F69DB" w:rsidRDefault="005F69DB" w:rsidP="005F69DB">
      <w:pPr>
        <w:jc w:val="center"/>
        <w:rPr>
          <w:sz w:val="28"/>
          <w:szCs w:val="28"/>
        </w:rPr>
      </w:pPr>
    </w:p>
    <w:p w:rsidR="005F69DB" w:rsidRDefault="005F69DB" w:rsidP="005F69DB">
      <w:pPr>
        <w:jc w:val="both"/>
        <w:rPr>
          <w:sz w:val="28"/>
          <w:szCs w:val="28"/>
        </w:rPr>
      </w:pPr>
      <w:r>
        <w:rPr>
          <w:sz w:val="28"/>
          <w:szCs w:val="28"/>
        </w:rPr>
        <w:tab/>
        <w:t xml:space="preserve">Администрация </w:t>
      </w:r>
      <w:proofErr w:type="spellStart"/>
      <w:r>
        <w:rPr>
          <w:sz w:val="28"/>
          <w:szCs w:val="28"/>
        </w:rPr>
        <w:t>Большекитякского</w:t>
      </w:r>
      <w:proofErr w:type="spellEnd"/>
      <w:r>
        <w:rPr>
          <w:sz w:val="28"/>
          <w:szCs w:val="28"/>
        </w:rPr>
        <w:t xml:space="preserve"> сельского поселения  ПОСТАНОВЛЯЕТ:</w:t>
      </w:r>
    </w:p>
    <w:p w:rsidR="00DF2EC9" w:rsidRDefault="00DF2EC9" w:rsidP="00DF2EC9">
      <w:pPr>
        <w:jc w:val="both"/>
        <w:rPr>
          <w:sz w:val="28"/>
          <w:szCs w:val="28"/>
        </w:rPr>
      </w:pPr>
      <w:r>
        <w:rPr>
          <w:sz w:val="28"/>
          <w:szCs w:val="28"/>
        </w:rPr>
        <w:t xml:space="preserve">1. Внести в постановление администрации </w:t>
      </w:r>
      <w:proofErr w:type="spellStart"/>
      <w:r>
        <w:rPr>
          <w:sz w:val="28"/>
          <w:szCs w:val="28"/>
        </w:rPr>
        <w:t>Большекитякского</w:t>
      </w:r>
      <w:proofErr w:type="spellEnd"/>
      <w:r>
        <w:rPr>
          <w:sz w:val="28"/>
          <w:szCs w:val="28"/>
        </w:rPr>
        <w:t xml:space="preserve"> сельского поселения          от 20.02.2013   № 12/1   «Об утверждении Административного  регламента муниципального </w:t>
      </w:r>
      <w:proofErr w:type="gramStart"/>
      <w:r>
        <w:rPr>
          <w:sz w:val="28"/>
          <w:szCs w:val="28"/>
        </w:rPr>
        <w:t>контроля  за</w:t>
      </w:r>
      <w:proofErr w:type="gramEnd"/>
      <w:r>
        <w:rPr>
          <w:sz w:val="28"/>
          <w:szCs w:val="28"/>
        </w:rPr>
        <w:t xml:space="preserve"> сохранностью автомобильных дорог  местного значения в границах населенных пунктов  муниципального образования </w:t>
      </w:r>
      <w:proofErr w:type="spellStart"/>
      <w:r>
        <w:rPr>
          <w:sz w:val="28"/>
          <w:szCs w:val="28"/>
        </w:rPr>
        <w:t>Большекитякское</w:t>
      </w:r>
      <w:proofErr w:type="spellEnd"/>
      <w:r>
        <w:rPr>
          <w:sz w:val="28"/>
          <w:szCs w:val="28"/>
        </w:rPr>
        <w:t xml:space="preserve"> сельское поселение» следующие изменения:</w:t>
      </w:r>
    </w:p>
    <w:p w:rsidR="00DF2EC9" w:rsidRDefault="00DF2EC9" w:rsidP="005F69DB">
      <w:pPr>
        <w:jc w:val="both"/>
        <w:rPr>
          <w:sz w:val="28"/>
          <w:szCs w:val="28"/>
        </w:rPr>
      </w:pPr>
    </w:p>
    <w:p w:rsidR="00216ED3" w:rsidRPr="00216ED3" w:rsidRDefault="00216ED3" w:rsidP="00DF2EC9">
      <w:pPr>
        <w:pStyle w:val="a5"/>
        <w:numPr>
          <w:ilvl w:val="1"/>
          <w:numId w:val="2"/>
        </w:numPr>
        <w:jc w:val="both"/>
        <w:rPr>
          <w:sz w:val="28"/>
          <w:szCs w:val="28"/>
        </w:rPr>
      </w:pPr>
      <w:r w:rsidRPr="00216ED3">
        <w:rPr>
          <w:sz w:val="28"/>
          <w:szCs w:val="28"/>
        </w:rPr>
        <w:t>Абзац второй  п. 3.1.2.1.   читать в новой редакции следующего содержания:</w:t>
      </w:r>
    </w:p>
    <w:p w:rsidR="00DF2EC9" w:rsidRDefault="00216ED3" w:rsidP="00DF2EC9">
      <w:pPr>
        <w:tabs>
          <w:tab w:val="left" w:pos="3780"/>
        </w:tabs>
        <w:ind w:firstLine="709"/>
        <w:jc w:val="both"/>
        <w:rPr>
          <w:bCs/>
          <w:sz w:val="28"/>
          <w:szCs w:val="28"/>
        </w:rPr>
      </w:pPr>
      <w:r>
        <w:rPr>
          <w:sz w:val="28"/>
          <w:szCs w:val="28"/>
        </w:rPr>
        <w:t>«</w:t>
      </w:r>
      <w:r w:rsidR="00DF2EC9">
        <w:rPr>
          <w:sz w:val="28"/>
          <w:szCs w:val="28"/>
        </w:rPr>
        <w:t>О</w:t>
      </w:r>
      <w:r w:rsidR="00DF2EC9">
        <w:rPr>
          <w:bCs/>
          <w:sz w:val="28"/>
          <w:szCs w:val="28"/>
        </w:rPr>
        <w:t>снованием для проведения внеплановой проверки является:</w:t>
      </w:r>
    </w:p>
    <w:p w:rsidR="00DF2EC9" w:rsidRDefault="00DF2EC9" w:rsidP="00DF2EC9">
      <w:pPr>
        <w:autoSpaceDE w:val="0"/>
        <w:autoSpaceDN w:val="0"/>
        <w:adjustRightInd w:val="0"/>
        <w:ind w:firstLine="540"/>
        <w:jc w:val="both"/>
        <w:rPr>
          <w:bCs/>
          <w:sz w:val="28"/>
          <w:szCs w:val="28"/>
        </w:rPr>
      </w:pPr>
      <w:r>
        <w:rPr>
          <w:bCs/>
          <w:sz w:val="28"/>
          <w:szCs w:val="28"/>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w:t>
      </w:r>
      <w:proofErr w:type="gramStart"/>
      <w:r>
        <w:rPr>
          <w:bCs/>
          <w:sz w:val="28"/>
          <w:szCs w:val="28"/>
        </w:rPr>
        <w:t>установленных</w:t>
      </w:r>
      <w:proofErr w:type="gramEnd"/>
      <w:r>
        <w:rPr>
          <w:bCs/>
          <w:sz w:val="28"/>
          <w:szCs w:val="28"/>
        </w:rPr>
        <w:t xml:space="preserve"> муниципальными правовыми актами;</w:t>
      </w:r>
    </w:p>
    <w:p w:rsidR="00DF2EC9" w:rsidRDefault="00DF2EC9" w:rsidP="00DF2EC9">
      <w:pPr>
        <w:autoSpaceDE w:val="0"/>
        <w:autoSpaceDN w:val="0"/>
        <w:adjustRightInd w:val="0"/>
        <w:ind w:firstLine="540"/>
        <w:jc w:val="both"/>
        <w:rPr>
          <w:bCs/>
          <w:sz w:val="28"/>
          <w:szCs w:val="28"/>
        </w:rPr>
      </w:pPr>
      <w:proofErr w:type="gramStart"/>
      <w:r>
        <w:rPr>
          <w:bCs/>
          <w:sz w:val="28"/>
          <w:szCs w:val="28"/>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r>
        <w:rPr>
          <w:bCs/>
          <w:sz w:val="28"/>
          <w:szCs w:val="28"/>
        </w:rPr>
        <w:t xml:space="preserve"> (</w:t>
      </w:r>
      <w:proofErr w:type="gramStart"/>
      <w:r>
        <w:rPr>
          <w:bCs/>
          <w:sz w:val="28"/>
          <w:szCs w:val="28"/>
        </w:rPr>
        <w:t>введен</w:t>
      </w:r>
      <w:proofErr w:type="gramEnd"/>
      <w:r>
        <w:rPr>
          <w:bCs/>
          <w:sz w:val="28"/>
          <w:szCs w:val="28"/>
        </w:rPr>
        <w:t xml:space="preserve"> Федеральным </w:t>
      </w:r>
      <w:hyperlink r:id="rId5" w:history="1">
        <w:r>
          <w:rPr>
            <w:rStyle w:val="a4"/>
            <w:bCs/>
            <w:sz w:val="28"/>
            <w:szCs w:val="28"/>
          </w:rPr>
          <w:t>законом</w:t>
        </w:r>
      </w:hyperlink>
      <w:r>
        <w:rPr>
          <w:bCs/>
          <w:sz w:val="28"/>
          <w:szCs w:val="28"/>
        </w:rPr>
        <w:t xml:space="preserve"> от 03.07.2016 N 277-ФЗ)</w:t>
      </w:r>
    </w:p>
    <w:p w:rsidR="00DF2EC9" w:rsidRDefault="00DF2EC9" w:rsidP="00DF2EC9">
      <w:pPr>
        <w:autoSpaceDE w:val="0"/>
        <w:autoSpaceDN w:val="0"/>
        <w:adjustRightInd w:val="0"/>
        <w:ind w:firstLine="540"/>
        <w:jc w:val="both"/>
        <w:rPr>
          <w:bCs/>
          <w:sz w:val="28"/>
          <w:szCs w:val="28"/>
        </w:rPr>
      </w:pPr>
      <w:proofErr w:type="gramStart"/>
      <w:r>
        <w:rPr>
          <w:bCs/>
          <w:sz w:val="28"/>
          <w:szCs w:val="28"/>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w:t>
      </w:r>
      <w:r>
        <w:rPr>
          <w:bCs/>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Pr>
          <w:bCs/>
          <w:sz w:val="28"/>
          <w:szCs w:val="28"/>
        </w:rPr>
        <w:t xml:space="preserve"> массовой информации о следующих фактах (в ред. Федеральных законов от 18.07.2011 </w:t>
      </w:r>
      <w:hyperlink r:id="rId6" w:history="1">
        <w:r>
          <w:rPr>
            <w:rStyle w:val="a4"/>
            <w:bCs/>
            <w:sz w:val="28"/>
            <w:szCs w:val="28"/>
          </w:rPr>
          <w:t>N 242-ФЗ</w:t>
        </w:r>
      </w:hyperlink>
      <w:r>
        <w:rPr>
          <w:bCs/>
          <w:sz w:val="28"/>
          <w:szCs w:val="28"/>
        </w:rPr>
        <w:t xml:space="preserve">, от 03.07.2016 </w:t>
      </w:r>
      <w:hyperlink r:id="rId7" w:history="1">
        <w:r>
          <w:rPr>
            <w:rStyle w:val="a4"/>
            <w:bCs/>
            <w:sz w:val="28"/>
            <w:szCs w:val="28"/>
          </w:rPr>
          <w:t>N 277-ФЗ</w:t>
        </w:r>
      </w:hyperlink>
      <w:r>
        <w:rPr>
          <w:bCs/>
          <w:sz w:val="28"/>
          <w:szCs w:val="28"/>
        </w:rPr>
        <w:t>):</w:t>
      </w:r>
    </w:p>
    <w:p w:rsidR="00DF2EC9" w:rsidRDefault="00DF2EC9" w:rsidP="00DF2EC9">
      <w:pPr>
        <w:autoSpaceDE w:val="0"/>
        <w:autoSpaceDN w:val="0"/>
        <w:adjustRightInd w:val="0"/>
        <w:ind w:firstLine="540"/>
        <w:jc w:val="both"/>
        <w:rPr>
          <w:bCs/>
          <w:sz w:val="28"/>
          <w:szCs w:val="28"/>
        </w:rPr>
      </w:pPr>
      <w:proofErr w:type="gramStart"/>
      <w:r>
        <w:rPr>
          <w:bCs/>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bCs/>
          <w:sz w:val="28"/>
          <w:szCs w:val="28"/>
        </w:rPr>
        <w:t xml:space="preserve"> государства, а также угрозы чрезвычайных ситуаций природного и техногенного характера;</w:t>
      </w:r>
    </w:p>
    <w:p w:rsidR="00DF2EC9" w:rsidRDefault="00DF2EC9" w:rsidP="00DF2EC9">
      <w:pPr>
        <w:autoSpaceDE w:val="0"/>
        <w:autoSpaceDN w:val="0"/>
        <w:adjustRightInd w:val="0"/>
        <w:jc w:val="both"/>
        <w:rPr>
          <w:bCs/>
          <w:sz w:val="28"/>
          <w:szCs w:val="28"/>
        </w:rPr>
      </w:pPr>
      <w:r>
        <w:rPr>
          <w:bCs/>
          <w:sz w:val="28"/>
          <w:szCs w:val="28"/>
        </w:rPr>
        <w:t xml:space="preserve">(в ред. Федеральных законов от 27.12.2009 </w:t>
      </w:r>
      <w:hyperlink r:id="rId8" w:history="1">
        <w:r>
          <w:rPr>
            <w:rStyle w:val="a4"/>
            <w:bCs/>
            <w:sz w:val="28"/>
            <w:szCs w:val="28"/>
          </w:rPr>
          <w:t>N 365-ФЗ</w:t>
        </w:r>
      </w:hyperlink>
      <w:r>
        <w:rPr>
          <w:bCs/>
          <w:sz w:val="28"/>
          <w:szCs w:val="28"/>
        </w:rPr>
        <w:t xml:space="preserve">, от 01.05.2016 </w:t>
      </w:r>
      <w:hyperlink r:id="rId9" w:history="1">
        <w:r>
          <w:rPr>
            <w:rStyle w:val="a4"/>
            <w:bCs/>
            <w:sz w:val="28"/>
            <w:szCs w:val="28"/>
          </w:rPr>
          <w:t>N 127-ФЗ</w:t>
        </w:r>
      </w:hyperlink>
      <w:r>
        <w:rPr>
          <w:bCs/>
          <w:sz w:val="28"/>
          <w:szCs w:val="28"/>
        </w:rPr>
        <w:t>)</w:t>
      </w:r>
    </w:p>
    <w:p w:rsidR="00DF2EC9" w:rsidRDefault="00DF2EC9" w:rsidP="00DF2EC9">
      <w:pPr>
        <w:autoSpaceDE w:val="0"/>
        <w:autoSpaceDN w:val="0"/>
        <w:adjustRightInd w:val="0"/>
        <w:ind w:firstLine="540"/>
        <w:jc w:val="both"/>
        <w:rPr>
          <w:bCs/>
          <w:sz w:val="28"/>
          <w:szCs w:val="28"/>
        </w:rPr>
      </w:pPr>
      <w:proofErr w:type="gramStart"/>
      <w:r>
        <w:rPr>
          <w:bCs/>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bCs/>
          <w:sz w:val="28"/>
          <w:szCs w:val="28"/>
        </w:rPr>
        <w:t xml:space="preserve"> также возникновение чрезвычайных ситуаций природного и техногенного характера;</w:t>
      </w:r>
    </w:p>
    <w:p w:rsidR="00DF2EC9" w:rsidRDefault="00DF2EC9" w:rsidP="00DF2EC9">
      <w:pPr>
        <w:autoSpaceDE w:val="0"/>
        <w:autoSpaceDN w:val="0"/>
        <w:adjustRightInd w:val="0"/>
        <w:jc w:val="both"/>
        <w:rPr>
          <w:bCs/>
          <w:sz w:val="28"/>
          <w:szCs w:val="28"/>
        </w:rPr>
      </w:pPr>
      <w:r>
        <w:rPr>
          <w:bCs/>
          <w:sz w:val="28"/>
          <w:szCs w:val="28"/>
        </w:rPr>
        <w:t xml:space="preserve">(в ред. Федеральных законов от 27.12.2009 </w:t>
      </w:r>
      <w:hyperlink r:id="rId10" w:history="1">
        <w:r>
          <w:rPr>
            <w:rStyle w:val="a4"/>
            <w:bCs/>
            <w:sz w:val="28"/>
            <w:szCs w:val="28"/>
          </w:rPr>
          <w:t>N 365-ФЗ</w:t>
        </w:r>
      </w:hyperlink>
      <w:r>
        <w:rPr>
          <w:bCs/>
          <w:sz w:val="28"/>
          <w:szCs w:val="28"/>
        </w:rPr>
        <w:t xml:space="preserve">, от 01.05.2016 </w:t>
      </w:r>
      <w:hyperlink r:id="rId11" w:history="1">
        <w:r>
          <w:rPr>
            <w:rStyle w:val="a4"/>
            <w:bCs/>
            <w:sz w:val="28"/>
            <w:szCs w:val="28"/>
          </w:rPr>
          <w:t>N 127-ФЗ</w:t>
        </w:r>
      </w:hyperlink>
      <w:r>
        <w:rPr>
          <w:bCs/>
          <w:sz w:val="28"/>
          <w:szCs w:val="28"/>
        </w:rPr>
        <w:t>)</w:t>
      </w:r>
    </w:p>
    <w:p w:rsidR="00DF2EC9" w:rsidRDefault="00DF2EC9" w:rsidP="00DF2EC9">
      <w:pPr>
        <w:autoSpaceDE w:val="0"/>
        <w:autoSpaceDN w:val="0"/>
        <w:adjustRightInd w:val="0"/>
        <w:ind w:firstLine="540"/>
        <w:jc w:val="both"/>
        <w:rPr>
          <w:bCs/>
          <w:sz w:val="28"/>
          <w:szCs w:val="28"/>
        </w:rPr>
      </w:pPr>
      <w:r>
        <w:rPr>
          <w:bCs/>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F2EC9" w:rsidRDefault="00DF2EC9" w:rsidP="00DF2EC9">
      <w:pPr>
        <w:autoSpaceDE w:val="0"/>
        <w:autoSpaceDN w:val="0"/>
        <w:adjustRightInd w:val="0"/>
        <w:jc w:val="both"/>
        <w:rPr>
          <w:bCs/>
          <w:sz w:val="28"/>
          <w:szCs w:val="28"/>
        </w:rPr>
      </w:pPr>
      <w:r>
        <w:rPr>
          <w:bCs/>
          <w:sz w:val="28"/>
          <w:szCs w:val="28"/>
        </w:rPr>
        <w:t>(</w:t>
      </w:r>
      <w:proofErr w:type="spellStart"/>
      <w:r>
        <w:rPr>
          <w:bCs/>
          <w:sz w:val="28"/>
          <w:szCs w:val="28"/>
        </w:rPr>
        <w:t>пп</w:t>
      </w:r>
      <w:proofErr w:type="spellEnd"/>
      <w:r>
        <w:rPr>
          <w:bCs/>
          <w:sz w:val="28"/>
          <w:szCs w:val="28"/>
        </w:rPr>
        <w:t xml:space="preserve">. "в" в ред. Федерального </w:t>
      </w:r>
      <w:hyperlink r:id="rId12" w:history="1">
        <w:r>
          <w:rPr>
            <w:rStyle w:val="a4"/>
            <w:bCs/>
            <w:sz w:val="28"/>
            <w:szCs w:val="28"/>
          </w:rPr>
          <w:t>закона</w:t>
        </w:r>
      </w:hyperlink>
      <w:r>
        <w:rPr>
          <w:bCs/>
          <w:sz w:val="28"/>
          <w:szCs w:val="28"/>
        </w:rPr>
        <w:t xml:space="preserve"> от 03.07.2016 N 277-ФЗ)</w:t>
      </w:r>
    </w:p>
    <w:p w:rsidR="00DF2EC9" w:rsidRDefault="00DF2EC9" w:rsidP="00DF2EC9">
      <w:pPr>
        <w:autoSpaceDE w:val="0"/>
        <w:autoSpaceDN w:val="0"/>
        <w:adjustRightInd w:val="0"/>
        <w:ind w:firstLine="540"/>
        <w:jc w:val="both"/>
        <w:rPr>
          <w:bCs/>
          <w:sz w:val="28"/>
          <w:szCs w:val="28"/>
        </w:rPr>
      </w:pPr>
      <w:r>
        <w:rPr>
          <w:bCs/>
          <w:sz w:val="28"/>
          <w:szCs w:val="28"/>
        </w:rPr>
        <w:t>г) нарушение требований к маркировке товаров;</w:t>
      </w:r>
    </w:p>
    <w:p w:rsidR="00DF2EC9" w:rsidRDefault="00DF2EC9" w:rsidP="00DF2EC9">
      <w:pPr>
        <w:autoSpaceDE w:val="0"/>
        <w:autoSpaceDN w:val="0"/>
        <w:adjustRightInd w:val="0"/>
        <w:jc w:val="both"/>
        <w:rPr>
          <w:bCs/>
          <w:sz w:val="28"/>
          <w:szCs w:val="28"/>
        </w:rPr>
      </w:pPr>
      <w:r>
        <w:rPr>
          <w:bCs/>
          <w:sz w:val="28"/>
          <w:szCs w:val="28"/>
        </w:rPr>
        <w:t>(</w:t>
      </w:r>
      <w:proofErr w:type="spellStart"/>
      <w:r>
        <w:rPr>
          <w:bCs/>
          <w:sz w:val="28"/>
          <w:szCs w:val="28"/>
        </w:rPr>
        <w:t>пп</w:t>
      </w:r>
      <w:proofErr w:type="spellEnd"/>
      <w:r>
        <w:rPr>
          <w:bCs/>
          <w:sz w:val="28"/>
          <w:szCs w:val="28"/>
        </w:rPr>
        <w:t xml:space="preserve">. "г" введен Федеральным </w:t>
      </w:r>
      <w:hyperlink r:id="rId13" w:history="1">
        <w:r>
          <w:rPr>
            <w:rStyle w:val="a4"/>
            <w:bCs/>
            <w:sz w:val="28"/>
            <w:szCs w:val="28"/>
          </w:rPr>
          <w:t>законом</w:t>
        </w:r>
      </w:hyperlink>
      <w:r>
        <w:rPr>
          <w:bCs/>
          <w:sz w:val="28"/>
          <w:szCs w:val="28"/>
        </w:rPr>
        <w:t xml:space="preserve"> от 18.04.2018 N 81-ФЗ)</w:t>
      </w:r>
    </w:p>
    <w:p w:rsidR="00DF2EC9" w:rsidRDefault="00DF2EC9" w:rsidP="00DF2EC9">
      <w:pPr>
        <w:autoSpaceDE w:val="0"/>
        <w:autoSpaceDN w:val="0"/>
        <w:adjustRightInd w:val="0"/>
        <w:ind w:firstLine="540"/>
        <w:jc w:val="both"/>
        <w:rPr>
          <w:bCs/>
          <w:sz w:val="28"/>
          <w:szCs w:val="28"/>
        </w:rPr>
      </w:pPr>
      <w:proofErr w:type="gramStart"/>
      <w:r>
        <w:rPr>
          <w:bCs/>
          <w:sz w:val="28"/>
          <w:szCs w:val="28"/>
        </w:rPr>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rPr>
          <w:bCs/>
          <w:sz w:val="28"/>
          <w:szCs w:val="28"/>
        </w:rPr>
        <w:lastRenderedPageBreak/>
        <w:t>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Pr>
          <w:bCs/>
          <w:sz w:val="28"/>
          <w:szCs w:val="28"/>
        </w:rPr>
        <w:t xml:space="preserve"> </w:t>
      </w:r>
      <w:proofErr w:type="gramStart"/>
      <w:r>
        <w:rPr>
          <w:bCs/>
          <w:sz w:val="28"/>
          <w:szCs w:val="28"/>
        </w:rPr>
        <w:t>положении</w:t>
      </w:r>
      <w:proofErr w:type="gramEnd"/>
      <w:r>
        <w:rPr>
          <w:bCs/>
          <w:sz w:val="28"/>
          <w:szCs w:val="28"/>
        </w:rPr>
        <w:t xml:space="preserve"> о виде федерального государственного контроля (надзора);</w:t>
      </w:r>
    </w:p>
    <w:p w:rsidR="00DF2EC9" w:rsidRDefault="00DF2EC9" w:rsidP="00DF2EC9">
      <w:pPr>
        <w:autoSpaceDE w:val="0"/>
        <w:autoSpaceDN w:val="0"/>
        <w:adjustRightInd w:val="0"/>
        <w:jc w:val="both"/>
        <w:rPr>
          <w:bCs/>
          <w:sz w:val="28"/>
          <w:szCs w:val="28"/>
        </w:rPr>
      </w:pPr>
      <w:r>
        <w:rPr>
          <w:bCs/>
          <w:sz w:val="28"/>
          <w:szCs w:val="28"/>
        </w:rPr>
        <w:t xml:space="preserve">(п. 2.1 в ред. Федерального </w:t>
      </w:r>
      <w:hyperlink r:id="rId14" w:history="1">
        <w:r>
          <w:rPr>
            <w:rStyle w:val="a4"/>
            <w:bCs/>
            <w:sz w:val="28"/>
            <w:szCs w:val="28"/>
          </w:rPr>
          <w:t>закона</w:t>
        </w:r>
      </w:hyperlink>
      <w:r>
        <w:rPr>
          <w:bCs/>
          <w:sz w:val="28"/>
          <w:szCs w:val="28"/>
        </w:rPr>
        <w:t xml:space="preserve"> от 03.08.2018 N 316-ФЗ)</w:t>
      </w:r>
    </w:p>
    <w:p w:rsidR="00216ED3" w:rsidRPr="00216ED3" w:rsidRDefault="00DF2EC9" w:rsidP="00DF2EC9">
      <w:pPr>
        <w:pStyle w:val="a5"/>
        <w:ind w:left="765"/>
        <w:jc w:val="both"/>
        <w:rPr>
          <w:sz w:val="28"/>
          <w:szCs w:val="28"/>
        </w:rPr>
      </w:pPr>
      <w:r>
        <w:rPr>
          <w:bCs/>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115C7" w:rsidRDefault="00DF2EC9" w:rsidP="004115C7">
      <w:pPr>
        <w:autoSpaceDE w:val="0"/>
        <w:autoSpaceDN w:val="0"/>
        <w:adjustRightInd w:val="0"/>
        <w:ind w:firstLine="540"/>
        <w:jc w:val="both"/>
        <w:rPr>
          <w:sz w:val="28"/>
          <w:szCs w:val="28"/>
        </w:rPr>
      </w:pPr>
      <w:r>
        <w:rPr>
          <w:sz w:val="28"/>
          <w:szCs w:val="28"/>
        </w:rPr>
        <w:t xml:space="preserve"> </w:t>
      </w:r>
    </w:p>
    <w:p w:rsidR="005F69DB" w:rsidRDefault="005F69DB" w:rsidP="005F69DB">
      <w:pPr>
        <w:jc w:val="both"/>
        <w:rPr>
          <w:sz w:val="28"/>
          <w:szCs w:val="28"/>
        </w:rPr>
      </w:pPr>
      <w:r>
        <w:rPr>
          <w:sz w:val="28"/>
          <w:szCs w:val="28"/>
        </w:rPr>
        <w:t>1.2.  В Пункте 3.1.2.4 Административного регламента    подпункт 9  читать в новой редакции следующего содержания:</w:t>
      </w:r>
    </w:p>
    <w:p w:rsidR="005F69DB" w:rsidRDefault="005F69DB" w:rsidP="005F69DB">
      <w:pPr>
        <w:jc w:val="both"/>
        <w:rPr>
          <w:sz w:val="28"/>
          <w:szCs w:val="28"/>
        </w:rPr>
      </w:pPr>
      <w:proofErr w:type="gramStart"/>
      <w:r>
        <w:rPr>
          <w:sz w:val="28"/>
          <w:szCs w:val="28"/>
        </w:rPr>
        <w:t>«9)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roofErr w:type="gramEnd"/>
    </w:p>
    <w:p w:rsidR="005F69DB" w:rsidRDefault="005F69DB" w:rsidP="005F69DB">
      <w:pPr>
        <w:jc w:val="both"/>
        <w:rPr>
          <w:sz w:val="28"/>
          <w:szCs w:val="28"/>
        </w:rPr>
      </w:pPr>
      <w:proofErr w:type="gramStart"/>
      <w:r>
        <w:rPr>
          <w:sz w:val="28"/>
          <w:szCs w:val="28"/>
        </w:rPr>
        <w:t>Подпункт  9 считать подпунктом 10).</w:t>
      </w:r>
      <w:proofErr w:type="gramEnd"/>
    </w:p>
    <w:p w:rsidR="005F69DB" w:rsidRDefault="005F69DB" w:rsidP="005F69DB">
      <w:pPr>
        <w:jc w:val="both"/>
        <w:rPr>
          <w:sz w:val="28"/>
          <w:szCs w:val="28"/>
        </w:rPr>
      </w:pPr>
      <w:r>
        <w:rPr>
          <w:sz w:val="28"/>
          <w:szCs w:val="28"/>
        </w:rPr>
        <w:t>1.3. В абзаце 3 пункта 3.1.3.3  после слов  «малых предприятий»  добавить  слова «не более чем на пятьдесят часов».</w:t>
      </w:r>
    </w:p>
    <w:p w:rsidR="005F69DB" w:rsidRDefault="005F69DB" w:rsidP="005F69DB">
      <w:pPr>
        <w:jc w:val="both"/>
        <w:rPr>
          <w:sz w:val="28"/>
          <w:szCs w:val="28"/>
        </w:rPr>
      </w:pPr>
      <w:r>
        <w:rPr>
          <w:sz w:val="28"/>
          <w:szCs w:val="28"/>
        </w:rPr>
        <w:t xml:space="preserve">1.4. Пункт 3.1.3.4 Административного регламента </w:t>
      </w:r>
      <w:r w:rsidR="008F3420">
        <w:rPr>
          <w:sz w:val="28"/>
          <w:szCs w:val="28"/>
        </w:rPr>
        <w:t xml:space="preserve"> читать в новой редакции следующего содержания:</w:t>
      </w:r>
    </w:p>
    <w:p w:rsidR="00C6627F" w:rsidRDefault="00FF3ED3" w:rsidP="00C6627F">
      <w:pPr>
        <w:spacing w:before="100" w:beforeAutospacing="1" w:after="100" w:afterAutospacing="1"/>
        <w:ind w:firstLine="708"/>
        <w:jc w:val="both"/>
        <w:rPr>
          <w:rFonts w:ascii="Verdana" w:hAnsi="Verdana"/>
          <w:color w:val="052635"/>
          <w:sz w:val="19"/>
          <w:szCs w:val="19"/>
        </w:rPr>
      </w:pPr>
      <w:r>
        <w:rPr>
          <w:sz w:val="28"/>
          <w:szCs w:val="28"/>
        </w:rPr>
        <w:t xml:space="preserve">«3.1.3.4. </w:t>
      </w:r>
      <w:r w:rsidR="00C6627F">
        <w:rPr>
          <w:i/>
          <w:iCs/>
          <w:color w:val="052635"/>
          <w:sz w:val="27"/>
          <w:szCs w:val="27"/>
        </w:rPr>
        <w:t xml:space="preserve"> </w:t>
      </w:r>
      <w:r w:rsidR="00C6627F">
        <w:rPr>
          <w:color w:val="052635"/>
          <w:sz w:val="27"/>
          <w:szCs w:val="27"/>
        </w:rPr>
        <w:t xml:space="preserve">Заверенные печатью копии распоряжения администрации муниципального образования </w:t>
      </w:r>
      <w:proofErr w:type="spellStart"/>
      <w:r w:rsidR="00C6627F">
        <w:rPr>
          <w:color w:val="052635"/>
          <w:sz w:val="27"/>
          <w:szCs w:val="27"/>
        </w:rPr>
        <w:t>Большекитякское</w:t>
      </w:r>
      <w:proofErr w:type="spellEnd"/>
      <w:r w:rsidR="00C6627F">
        <w:rPr>
          <w:color w:val="052635"/>
          <w:sz w:val="27"/>
          <w:szCs w:val="27"/>
        </w:rPr>
        <w:t xml:space="preserve"> сельское поселение </w:t>
      </w:r>
      <w:proofErr w:type="spellStart"/>
      <w:r w:rsidR="00C6627F">
        <w:rPr>
          <w:color w:val="052635"/>
          <w:sz w:val="27"/>
          <w:szCs w:val="27"/>
        </w:rPr>
        <w:t>Малмыжского</w:t>
      </w:r>
      <w:proofErr w:type="spellEnd"/>
      <w:r w:rsidR="00C6627F">
        <w:rPr>
          <w:color w:val="052635"/>
          <w:sz w:val="27"/>
          <w:szCs w:val="27"/>
        </w:rPr>
        <w:t xml:space="preserve"> района о проведении проверки вручаются под роспись лицами администрации муниципального образования </w:t>
      </w:r>
      <w:proofErr w:type="spellStart"/>
      <w:r w:rsidR="00C6627F">
        <w:rPr>
          <w:color w:val="052635"/>
          <w:sz w:val="27"/>
          <w:szCs w:val="27"/>
        </w:rPr>
        <w:t>Большекитякское</w:t>
      </w:r>
      <w:proofErr w:type="spellEnd"/>
      <w:r w:rsidR="00C6627F">
        <w:rPr>
          <w:color w:val="052635"/>
          <w:sz w:val="27"/>
          <w:szCs w:val="27"/>
        </w:rPr>
        <w:t xml:space="preserve"> сельское поселение </w:t>
      </w:r>
      <w:proofErr w:type="spellStart"/>
      <w:r w:rsidR="00C6627F">
        <w:rPr>
          <w:color w:val="052635"/>
          <w:sz w:val="27"/>
          <w:szCs w:val="27"/>
        </w:rPr>
        <w:t>Малмыжского</w:t>
      </w:r>
      <w:proofErr w:type="spellEnd"/>
      <w:r w:rsidR="00C6627F">
        <w:rPr>
          <w:color w:val="052635"/>
          <w:sz w:val="27"/>
          <w:szCs w:val="27"/>
        </w:rPr>
        <w:t xml:space="preserve"> района</w:t>
      </w:r>
      <w:proofErr w:type="gramStart"/>
      <w:r w:rsidR="00C6627F">
        <w:rPr>
          <w:color w:val="052635"/>
          <w:sz w:val="27"/>
          <w:szCs w:val="27"/>
        </w:rPr>
        <w:t xml:space="preserve"> ,</w:t>
      </w:r>
      <w:proofErr w:type="gramEnd"/>
      <w:r w:rsidR="00C6627F">
        <w:rPr>
          <w:color w:val="052635"/>
          <w:sz w:val="27"/>
          <w:szCs w:val="27"/>
        </w:rPr>
        <w:t xml:space="preserve">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лица осуществляющие проверку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rsidR="00C6627F" w:rsidRDefault="00C6627F" w:rsidP="00C6627F">
      <w:pPr>
        <w:spacing w:before="100" w:beforeAutospacing="1" w:after="100" w:afterAutospacing="1"/>
        <w:jc w:val="both"/>
        <w:rPr>
          <w:rFonts w:ascii="Verdana" w:hAnsi="Verdana"/>
          <w:color w:val="052635"/>
          <w:sz w:val="19"/>
          <w:szCs w:val="19"/>
        </w:rPr>
      </w:pPr>
      <w:bookmarkStart w:id="0" w:name="sub_144"/>
      <w:bookmarkEnd w:id="0"/>
      <w:r>
        <w:rPr>
          <w:color w:val="052635"/>
          <w:sz w:val="27"/>
          <w:szCs w:val="27"/>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лица, осуществляющие муниципальный контроль обязаны ознакомить подлежащих проверке лиц с административными регламентами проведения мероприятий по контролю и порядком их проведения </w:t>
      </w:r>
      <w:r>
        <w:rPr>
          <w:color w:val="052635"/>
          <w:sz w:val="27"/>
          <w:szCs w:val="27"/>
        </w:rPr>
        <w:lastRenderedPageBreak/>
        <w:t>на объектах, используемых юридическим лицом, индивидуальным предпринимателем при осуществлении деятельности.</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Проверки проводятся в форме документарной и выездной проверок.</w:t>
      </w:r>
    </w:p>
    <w:p w:rsidR="00C6627F" w:rsidRDefault="00C6627F" w:rsidP="00C6627F">
      <w:pPr>
        <w:spacing w:before="100" w:beforeAutospacing="1" w:after="100" w:afterAutospacing="1"/>
        <w:jc w:val="both"/>
        <w:rPr>
          <w:rFonts w:ascii="Verdana" w:hAnsi="Verdana"/>
          <w:color w:val="052635"/>
          <w:sz w:val="19"/>
          <w:szCs w:val="19"/>
        </w:rPr>
      </w:pPr>
      <w:proofErr w:type="gramStart"/>
      <w:r>
        <w:rPr>
          <w:color w:val="052635"/>
          <w:sz w:val="27"/>
          <w:szCs w:val="27"/>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 xml:space="preserve">В процессе проведения документарной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Pr>
          <w:color w:val="052635"/>
          <w:sz w:val="27"/>
          <w:szCs w:val="27"/>
        </w:rPr>
        <w:t>результатах</w:t>
      </w:r>
      <w:proofErr w:type="gramEnd"/>
      <w:r>
        <w:rPr>
          <w:color w:val="052635"/>
          <w:sz w:val="27"/>
          <w:szCs w:val="27"/>
        </w:rPr>
        <w:t xml:space="preserve"> осуществленных в отношении этих юридического лица, индивидуального предпринимателя муниципального контроля.</w:t>
      </w:r>
    </w:p>
    <w:p w:rsidR="00C6627F" w:rsidRDefault="00C6627F" w:rsidP="00C6627F">
      <w:pPr>
        <w:spacing w:before="100" w:beforeAutospacing="1" w:after="100" w:afterAutospacing="1"/>
        <w:jc w:val="both"/>
        <w:rPr>
          <w:rFonts w:ascii="Verdana" w:hAnsi="Verdana"/>
          <w:color w:val="052635"/>
          <w:sz w:val="19"/>
          <w:szCs w:val="19"/>
        </w:rPr>
      </w:pPr>
      <w:bookmarkStart w:id="1" w:name="sub_1105"/>
      <w:bookmarkStart w:id="2" w:name="sub_1104"/>
      <w:bookmarkEnd w:id="1"/>
      <w:bookmarkEnd w:id="2"/>
      <w:r>
        <w:rPr>
          <w:color w:val="052635"/>
          <w:sz w:val="27"/>
          <w:szCs w:val="27"/>
        </w:rPr>
        <w:t>В случае</w:t>
      </w:r>
      <w:proofErr w:type="gramStart"/>
      <w:r>
        <w:rPr>
          <w:color w:val="052635"/>
          <w:sz w:val="27"/>
          <w:szCs w:val="27"/>
        </w:rPr>
        <w:t>,</w:t>
      </w:r>
      <w:proofErr w:type="gramEnd"/>
      <w:r>
        <w:rPr>
          <w:color w:val="052635"/>
          <w:sz w:val="27"/>
          <w:szCs w:val="27"/>
        </w:rPr>
        <w:t xml:space="preserve"> если достоверность сведений, содержащихся в документах, имеющихся в распоряжении администрации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о проведении проверки</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указанные в запросе документы.</w:t>
      </w:r>
    </w:p>
    <w:p w:rsidR="00C6627F" w:rsidRDefault="00C6627F" w:rsidP="00C6627F">
      <w:pPr>
        <w:spacing w:before="100" w:beforeAutospacing="1" w:after="100" w:afterAutospacing="1"/>
        <w:jc w:val="both"/>
        <w:rPr>
          <w:rFonts w:ascii="Verdana" w:hAnsi="Verdana"/>
          <w:color w:val="052635"/>
          <w:sz w:val="19"/>
          <w:szCs w:val="19"/>
        </w:rPr>
      </w:pPr>
      <w:bookmarkStart w:id="3" w:name="sub_1106"/>
      <w:bookmarkEnd w:id="3"/>
      <w:r>
        <w:rPr>
          <w:color w:val="052635"/>
          <w:sz w:val="27"/>
          <w:szCs w:val="27"/>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C6627F" w:rsidRDefault="00C6627F" w:rsidP="00C6627F">
      <w:pPr>
        <w:spacing w:before="100" w:beforeAutospacing="1" w:after="100" w:afterAutospacing="1"/>
        <w:jc w:val="both"/>
        <w:rPr>
          <w:rFonts w:ascii="Verdana" w:hAnsi="Verdana"/>
          <w:color w:val="052635"/>
          <w:sz w:val="19"/>
          <w:szCs w:val="19"/>
        </w:rPr>
      </w:pPr>
      <w:bookmarkStart w:id="4" w:name="sub_1107"/>
      <w:bookmarkEnd w:id="4"/>
      <w:r>
        <w:rPr>
          <w:color w:val="052635"/>
          <w:sz w:val="27"/>
          <w:szCs w:val="27"/>
        </w:rPr>
        <w:lastRenderedPageBreak/>
        <w:t xml:space="preserve">Не допускается требовать нотариального удостоверения копий документов, представляемых администрацию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если иное не предусмотрено законодательством Российской Федерации.</w:t>
      </w:r>
    </w:p>
    <w:p w:rsidR="00C6627F" w:rsidRDefault="00C6627F" w:rsidP="00C6627F">
      <w:pPr>
        <w:spacing w:before="100" w:beforeAutospacing="1" w:after="100" w:afterAutospacing="1"/>
        <w:jc w:val="both"/>
        <w:rPr>
          <w:rFonts w:ascii="Verdana" w:hAnsi="Verdana"/>
          <w:color w:val="052635"/>
          <w:sz w:val="19"/>
          <w:szCs w:val="19"/>
        </w:rPr>
      </w:pPr>
      <w:bookmarkStart w:id="5" w:name="sub_1108"/>
      <w:bookmarkEnd w:id="5"/>
      <w:proofErr w:type="gramStart"/>
      <w:r>
        <w:rPr>
          <w:color w:val="052635"/>
          <w:sz w:val="27"/>
          <w:szCs w:val="27"/>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документах и (или) полученным в ходе осуществления </w:t>
      </w:r>
      <w:hyperlink r:id="rId15" w:anchor="sub_204" w:history="1">
        <w:r>
          <w:rPr>
            <w:rStyle w:val="a4"/>
            <w:color w:val="1759B4"/>
            <w:sz w:val="27"/>
            <w:szCs w:val="27"/>
          </w:rPr>
          <w:t>муниципального контроля</w:t>
        </w:r>
      </w:hyperlink>
      <w:r>
        <w:rPr>
          <w:color w:val="052635"/>
          <w:sz w:val="27"/>
          <w:szCs w:val="27"/>
        </w:rPr>
        <w:t>, информация об этом направляется юридическому лицу, индивидуальному предпринимателю с требованием представить в</w:t>
      </w:r>
      <w:proofErr w:type="gramEnd"/>
      <w:r>
        <w:rPr>
          <w:color w:val="052635"/>
          <w:sz w:val="27"/>
          <w:szCs w:val="27"/>
        </w:rPr>
        <w:t xml:space="preserve"> течение десяти рабочих дней необходимые пояснения в письменной форме.</w:t>
      </w:r>
    </w:p>
    <w:p w:rsidR="00C6627F" w:rsidRDefault="00C6627F" w:rsidP="00C6627F">
      <w:pPr>
        <w:spacing w:before="100" w:beforeAutospacing="1" w:after="100" w:afterAutospacing="1"/>
        <w:jc w:val="both"/>
        <w:rPr>
          <w:rFonts w:ascii="Verdana" w:hAnsi="Verdana"/>
          <w:color w:val="052635"/>
          <w:sz w:val="19"/>
          <w:szCs w:val="19"/>
        </w:rPr>
      </w:pPr>
      <w:bookmarkStart w:id="6" w:name="sub_1109"/>
      <w:bookmarkEnd w:id="6"/>
      <w:r>
        <w:rPr>
          <w:color w:val="052635"/>
          <w:sz w:val="27"/>
          <w:szCs w:val="27"/>
        </w:rPr>
        <w:t>Юридическое лицо, индивидуальный предприниматель,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C6627F" w:rsidRDefault="00C6627F" w:rsidP="00C6627F">
      <w:pPr>
        <w:spacing w:before="100" w:beforeAutospacing="1" w:after="100" w:afterAutospacing="1"/>
        <w:jc w:val="both"/>
        <w:rPr>
          <w:rFonts w:ascii="Verdana" w:hAnsi="Verdana"/>
          <w:color w:val="052635"/>
          <w:sz w:val="19"/>
          <w:szCs w:val="19"/>
        </w:rPr>
      </w:pPr>
      <w:bookmarkStart w:id="7" w:name="sub_121"/>
      <w:bookmarkEnd w:id="7"/>
      <w:r>
        <w:rPr>
          <w:color w:val="052635"/>
          <w:sz w:val="27"/>
          <w:szCs w:val="27"/>
        </w:rPr>
        <w:t xml:space="preserve">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установит признаки нарушения обязательных требований или требований, установленных муниципальными правовыми актами, лица, осуществляющие муниципальный контроль вправе провести выездную проверку.</w:t>
      </w:r>
    </w:p>
    <w:p w:rsidR="00C6627F" w:rsidRDefault="00C6627F" w:rsidP="00C6627F">
      <w:pPr>
        <w:spacing w:before="100" w:beforeAutospacing="1" w:after="100" w:afterAutospacing="1"/>
        <w:jc w:val="both"/>
        <w:rPr>
          <w:rFonts w:ascii="Verdana" w:hAnsi="Verdana"/>
          <w:color w:val="052635"/>
          <w:sz w:val="19"/>
          <w:szCs w:val="19"/>
        </w:rPr>
      </w:pPr>
      <w:proofErr w:type="gramStart"/>
      <w:r>
        <w:rPr>
          <w:color w:val="052635"/>
          <w:sz w:val="27"/>
          <w:szCs w:val="27"/>
        </w:rPr>
        <w:t>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w:t>
      </w:r>
      <w:proofErr w:type="gramEnd"/>
      <w:r>
        <w:rPr>
          <w:color w:val="052635"/>
          <w:sz w:val="27"/>
          <w:szCs w:val="27"/>
        </w:rPr>
        <w:t xml:space="preserve"> актами.</w:t>
      </w:r>
    </w:p>
    <w:p w:rsidR="00C6627F" w:rsidRDefault="00C6627F" w:rsidP="00C6627F">
      <w:pPr>
        <w:spacing w:before="100" w:beforeAutospacing="1" w:after="100" w:afterAutospacing="1"/>
        <w:jc w:val="both"/>
        <w:rPr>
          <w:rFonts w:ascii="Verdana" w:hAnsi="Verdana"/>
          <w:color w:val="052635"/>
          <w:sz w:val="19"/>
          <w:szCs w:val="19"/>
        </w:rPr>
      </w:pPr>
      <w:bookmarkStart w:id="8" w:name="sub_122"/>
      <w:bookmarkEnd w:id="8"/>
      <w:r>
        <w:rPr>
          <w:color w:val="052635"/>
          <w:sz w:val="27"/>
          <w:szCs w:val="27"/>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6627F" w:rsidRDefault="00C6627F" w:rsidP="00C6627F">
      <w:pPr>
        <w:spacing w:before="100" w:beforeAutospacing="1" w:after="100" w:afterAutospacing="1"/>
        <w:jc w:val="both"/>
        <w:rPr>
          <w:rFonts w:ascii="Verdana" w:hAnsi="Verdana"/>
          <w:color w:val="052635"/>
          <w:sz w:val="19"/>
          <w:szCs w:val="19"/>
        </w:rPr>
      </w:pPr>
      <w:bookmarkStart w:id="9" w:name="sub_1232"/>
      <w:bookmarkStart w:id="10" w:name="sub_123"/>
      <w:bookmarkEnd w:id="9"/>
      <w:bookmarkEnd w:id="10"/>
      <w:r>
        <w:rPr>
          <w:color w:val="052635"/>
          <w:sz w:val="27"/>
          <w:szCs w:val="27"/>
        </w:rPr>
        <w:lastRenderedPageBreak/>
        <w:t xml:space="preserve">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w:t>
      </w:r>
      <w:hyperlink r:id="rId16" w:anchor="sub_205" w:history="1">
        <w:r>
          <w:rPr>
            <w:rStyle w:val="a4"/>
            <w:color w:val="1759B4"/>
            <w:sz w:val="27"/>
            <w:szCs w:val="27"/>
          </w:rPr>
          <w:t>мероприятия по контролю</w:t>
        </w:r>
      </w:hyperlink>
      <w:r>
        <w:rPr>
          <w:color w:val="052635"/>
          <w:sz w:val="27"/>
          <w:szCs w:val="27"/>
        </w:rPr>
        <w:t>.</w:t>
      </w:r>
    </w:p>
    <w:p w:rsidR="00C6627F" w:rsidRDefault="00C6627F" w:rsidP="00C6627F">
      <w:pPr>
        <w:spacing w:before="100" w:beforeAutospacing="1" w:after="100" w:afterAutospacing="1"/>
        <w:jc w:val="both"/>
        <w:rPr>
          <w:rFonts w:ascii="Verdana" w:hAnsi="Verdana"/>
          <w:color w:val="052635"/>
          <w:sz w:val="19"/>
          <w:szCs w:val="19"/>
        </w:rPr>
      </w:pPr>
      <w:bookmarkStart w:id="11" w:name="sub_124"/>
      <w:bookmarkEnd w:id="11"/>
      <w:proofErr w:type="gramStart"/>
      <w:r>
        <w:rPr>
          <w:color w:val="052635"/>
          <w:sz w:val="27"/>
          <w:szCs w:val="27"/>
        </w:rPr>
        <w:t xml:space="preserve">Выездная проверка начинается с предъявления служебного удостоверения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Pr>
          <w:color w:val="052635"/>
          <w:sz w:val="27"/>
          <w:szCs w:val="27"/>
        </w:rPr>
        <w:t>, составом экспертов, представителями экспертных организаций, привлекаемых к выездной проверке, со сроками и с условиями ее проведения.</w:t>
      </w:r>
    </w:p>
    <w:p w:rsidR="00C6627F" w:rsidRDefault="00C6627F" w:rsidP="00C6627F">
      <w:pPr>
        <w:spacing w:before="100" w:beforeAutospacing="1" w:after="100" w:afterAutospacing="1"/>
        <w:jc w:val="both"/>
        <w:rPr>
          <w:rFonts w:ascii="Verdana" w:hAnsi="Verdana"/>
          <w:color w:val="052635"/>
          <w:sz w:val="19"/>
          <w:szCs w:val="19"/>
        </w:rPr>
      </w:pPr>
      <w:bookmarkStart w:id="12" w:name="sub_125"/>
      <w:bookmarkEnd w:id="12"/>
      <w:proofErr w:type="gramStart"/>
      <w:r>
        <w:rPr>
          <w:color w:val="052635"/>
          <w:sz w:val="27"/>
          <w:szCs w:val="27"/>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 организаций на</w:t>
      </w:r>
      <w:proofErr w:type="gramEnd"/>
      <w:r>
        <w:rPr>
          <w:color w:val="052635"/>
          <w:sz w:val="27"/>
          <w:szCs w:val="27"/>
        </w:rPr>
        <w:t xml:space="preserve"> </w:t>
      </w:r>
      <w:proofErr w:type="gramStart"/>
      <w:r>
        <w:rPr>
          <w:color w:val="052635"/>
          <w:sz w:val="27"/>
          <w:szCs w:val="27"/>
        </w:rPr>
        <w:t>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 xml:space="preserve">Администрация муниципального образования  </w:t>
      </w:r>
      <w:proofErr w:type="spellStart"/>
      <w:r>
        <w:rPr>
          <w:color w:val="052635"/>
          <w:sz w:val="27"/>
          <w:szCs w:val="27"/>
        </w:rPr>
        <w:t>Большекитякское</w:t>
      </w:r>
      <w:proofErr w:type="spellEnd"/>
      <w:r>
        <w:rPr>
          <w:color w:val="052635"/>
          <w:sz w:val="27"/>
          <w:szCs w:val="27"/>
        </w:rPr>
        <w:t xml:space="preserve"> сельское поселение </w:t>
      </w:r>
      <w:proofErr w:type="spellStart"/>
      <w:r>
        <w:rPr>
          <w:color w:val="052635"/>
          <w:sz w:val="27"/>
          <w:szCs w:val="27"/>
        </w:rPr>
        <w:t>Малмыжского</w:t>
      </w:r>
      <w:proofErr w:type="spellEnd"/>
      <w:r>
        <w:rPr>
          <w:color w:val="052635"/>
          <w:sz w:val="27"/>
          <w:szCs w:val="27"/>
        </w:rPr>
        <w:t xml:space="preserve">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Pr>
          <w:color w:val="052635"/>
          <w:sz w:val="27"/>
          <w:szCs w:val="27"/>
        </w:rPr>
        <w:t>аффилированными</w:t>
      </w:r>
      <w:proofErr w:type="spellEnd"/>
      <w:r>
        <w:rPr>
          <w:color w:val="052635"/>
          <w:sz w:val="27"/>
          <w:szCs w:val="27"/>
        </w:rPr>
        <w:t xml:space="preserve"> лицами проверяемых лиц.</w:t>
      </w:r>
    </w:p>
    <w:p w:rsidR="00C6627F" w:rsidRDefault="00C6627F" w:rsidP="00C6627F">
      <w:pPr>
        <w:spacing w:before="100" w:beforeAutospacing="1" w:after="100" w:afterAutospacing="1"/>
        <w:ind w:firstLine="708"/>
        <w:jc w:val="both"/>
        <w:rPr>
          <w:rFonts w:ascii="Verdana" w:hAnsi="Verdana"/>
          <w:color w:val="052635"/>
          <w:sz w:val="19"/>
          <w:szCs w:val="19"/>
        </w:rPr>
      </w:pPr>
      <w:r>
        <w:rPr>
          <w:color w:val="052635"/>
          <w:sz w:val="27"/>
          <w:szCs w:val="27"/>
        </w:rPr>
        <w:t>Уполномоченные лица при осуществлении муниципального контроля имеют право:</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1) требовать и безвозмездно получать в учреждениях и органах государственной власти, органах местного самоуправления, у юридических лиц и индивидуальных предпринимателей, необходимые для осуществления муниципального контроля сведения и материалы;</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lastRenderedPageBreak/>
        <w:t>2) в соответствии с действующим законодательством осуществлять плановые и внеплановые, документарные и выездные проверки соблюдения законодательства, регулирующего деятельность по сохранности автомобильных дорог;</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3) получать объяснения от юридических лиц и индивидуальных предпринимателей при выявлении признаков нарушений законодательства, регулирующего деятельность по сохранности автомобильных дорог;</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4) составлять по результатам проверок акты;</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5) давать обязательные для исполнения предписания об устранении выявленных в результате проверок нарушений законодательства, регулирующего деятельность по сохранности автомобильных дорог;</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6) 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регулирующее деятельность по сохранности автомобильных дорог;</w:t>
      </w:r>
    </w:p>
    <w:p w:rsidR="00C6627F" w:rsidRDefault="00C6627F" w:rsidP="00C6627F">
      <w:pPr>
        <w:spacing w:before="100" w:beforeAutospacing="1" w:after="100" w:afterAutospacing="1"/>
        <w:jc w:val="both"/>
        <w:rPr>
          <w:rFonts w:ascii="Verdana" w:hAnsi="Verdana"/>
          <w:color w:val="052635"/>
          <w:sz w:val="19"/>
          <w:szCs w:val="19"/>
        </w:rPr>
      </w:pPr>
      <w:r>
        <w:rPr>
          <w:color w:val="052635"/>
          <w:sz w:val="27"/>
          <w:szCs w:val="27"/>
        </w:rPr>
        <w:t>7) привлекать в установленном порядке научно-исследовательские, проектно-изыскательские и другие организации и специалистов для проведения соответствующих анализов, проб, осмотров, расчетов и подготовки заключений, связанных с предметом проводимой проверки.</w:t>
      </w:r>
    </w:p>
    <w:p w:rsidR="00FF3ED3" w:rsidRDefault="00C6627F" w:rsidP="00C6627F">
      <w:pPr>
        <w:jc w:val="both"/>
        <w:rPr>
          <w:sz w:val="28"/>
          <w:szCs w:val="28"/>
        </w:rPr>
      </w:pPr>
      <w:r>
        <w:rPr>
          <w:color w:val="052635"/>
          <w:sz w:val="27"/>
          <w:szCs w:val="27"/>
        </w:rPr>
        <w:t>Уполномоченные лица при осуществлении муниципального контроля обязаны:</w:t>
      </w:r>
    </w:p>
    <w:p w:rsidR="00736126" w:rsidRDefault="00736126" w:rsidP="00736126">
      <w:pPr>
        <w:autoSpaceDE w:val="0"/>
        <w:autoSpaceDN w:val="0"/>
        <w:adjustRightInd w:val="0"/>
        <w:ind w:firstLine="540"/>
        <w:jc w:val="both"/>
        <w:rPr>
          <w:sz w:val="28"/>
          <w:szCs w:val="28"/>
        </w:rPr>
      </w:pPr>
      <w:r>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36126" w:rsidRDefault="00736126" w:rsidP="00736126">
      <w:pPr>
        <w:autoSpaceDE w:val="0"/>
        <w:autoSpaceDN w:val="0"/>
        <w:adjustRightInd w:val="0"/>
        <w:ind w:firstLine="540"/>
        <w:jc w:val="both"/>
        <w:rPr>
          <w:sz w:val="28"/>
          <w:szCs w:val="28"/>
        </w:rPr>
      </w:pPr>
      <w:r>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36126" w:rsidRPr="00831D82" w:rsidRDefault="00736126" w:rsidP="00736126">
      <w:pPr>
        <w:autoSpaceDE w:val="0"/>
        <w:autoSpaceDN w:val="0"/>
        <w:adjustRightInd w:val="0"/>
        <w:ind w:firstLine="540"/>
        <w:jc w:val="both"/>
        <w:rPr>
          <w:sz w:val="28"/>
          <w:szCs w:val="28"/>
        </w:rPr>
      </w:pPr>
      <w:r w:rsidRPr="00831D82">
        <w:rPr>
          <w:sz w:val="28"/>
          <w:szCs w:val="28"/>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736126" w:rsidRDefault="00736126" w:rsidP="00736126">
      <w:pPr>
        <w:autoSpaceDE w:val="0"/>
        <w:autoSpaceDN w:val="0"/>
        <w:adjustRightInd w:val="0"/>
        <w:ind w:firstLine="540"/>
        <w:jc w:val="both"/>
        <w:rPr>
          <w:sz w:val="28"/>
          <w:szCs w:val="28"/>
        </w:rPr>
      </w:pPr>
      <w:r>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r:id="rId17" w:history="1">
        <w:r>
          <w:rPr>
            <w:rStyle w:val="a4"/>
            <w:sz w:val="28"/>
            <w:szCs w:val="28"/>
          </w:rPr>
          <w:t>частью 5 статьи 10</w:t>
        </w:r>
      </w:hyperlink>
      <w:r>
        <w:rPr>
          <w:sz w:val="28"/>
          <w:szCs w:val="28"/>
        </w:rPr>
        <w:t xml:space="preserve"> </w:t>
      </w:r>
      <w:r>
        <w:rPr>
          <w:sz w:val="28"/>
          <w:szCs w:val="28"/>
        </w:rPr>
        <w:lastRenderedPageBreak/>
        <w:t>настоящего Федерального закона, копии документа о согласовании проведения проверки;</w:t>
      </w:r>
    </w:p>
    <w:p w:rsidR="00736126" w:rsidRDefault="00736126" w:rsidP="00736126">
      <w:pPr>
        <w:autoSpaceDE w:val="0"/>
        <w:autoSpaceDN w:val="0"/>
        <w:adjustRightInd w:val="0"/>
        <w:ind w:firstLine="540"/>
        <w:jc w:val="both"/>
        <w:rPr>
          <w:sz w:val="28"/>
          <w:szCs w:val="28"/>
        </w:rPr>
      </w:pPr>
      <w:r>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36126" w:rsidRDefault="00736126" w:rsidP="00736126">
      <w:pPr>
        <w:autoSpaceDE w:val="0"/>
        <w:autoSpaceDN w:val="0"/>
        <w:adjustRightInd w:val="0"/>
        <w:ind w:firstLine="540"/>
        <w:jc w:val="both"/>
        <w:rPr>
          <w:sz w:val="28"/>
          <w:szCs w:val="28"/>
        </w:rPr>
      </w:pPr>
      <w:r>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36126" w:rsidRDefault="00736126" w:rsidP="00736126">
      <w:pPr>
        <w:autoSpaceDE w:val="0"/>
        <w:autoSpaceDN w:val="0"/>
        <w:adjustRightInd w:val="0"/>
        <w:ind w:firstLine="540"/>
        <w:jc w:val="both"/>
        <w:rPr>
          <w:sz w:val="28"/>
          <w:szCs w:val="28"/>
        </w:rPr>
      </w:pPr>
      <w:r>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36126" w:rsidRPr="00831D82" w:rsidRDefault="00736126" w:rsidP="00736126">
      <w:pPr>
        <w:autoSpaceDE w:val="0"/>
        <w:autoSpaceDN w:val="0"/>
        <w:adjustRightInd w:val="0"/>
        <w:ind w:firstLine="540"/>
        <w:jc w:val="both"/>
        <w:rPr>
          <w:sz w:val="28"/>
          <w:szCs w:val="28"/>
        </w:rPr>
      </w:pPr>
      <w:r w:rsidRPr="00831D82">
        <w:rPr>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36126" w:rsidRPr="00831D82" w:rsidRDefault="00736126" w:rsidP="00736126">
      <w:pPr>
        <w:autoSpaceDE w:val="0"/>
        <w:autoSpaceDN w:val="0"/>
        <w:adjustRightInd w:val="0"/>
        <w:jc w:val="both"/>
        <w:rPr>
          <w:sz w:val="28"/>
          <w:szCs w:val="28"/>
        </w:rPr>
      </w:pPr>
      <w:r w:rsidRPr="00831D82">
        <w:rPr>
          <w:sz w:val="28"/>
          <w:szCs w:val="28"/>
        </w:rPr>
        <w:t xml:space="preserve">(п. 7.1 </w:t>
      </w:r>
      <w:proofErr w:type="gramStart"/>
      <w:r w:rsidRPr="00831D82">
        <w:rPr>
          <w:sz w:val="28"/>
          <w:szCs w:val="28"/>
        </w:rPr>
        <w:t>введен</w:t>
      </w:r>
      <w:proofErr w:type="gramEnd"/>
      <w:r w:rsidRPr="00831D82">
        <w:rPr>
          <w:sz w:val="28"/>
          <w:szCs w:val="28"/>
        </w:rPr>
        <w:t xml:space="preserve"> Федеральным </w:t>
      </w:r>
      <w:hyperlink r:id="rId18" w:history="1">
        <w:r w:rsidRPr="00831D82">
          <w:rPr>
            <w:rStyle w:val="a4"/>
            <w:sz w:val="28"/>
            <w:szCs w:val="28"/>
          </w:rPr>
          <w:t>законом</w:t>
        </w:r>
      </w:hyperlink>
      <w:r w:rsidRPr="00831D82">
        <w:rPr>
          <w:sz w:val="28"/>
          <w:szCs w:val="28"/>
        </w:rPr>
        <w:t xml:space="preserve"> от 03.11.2015 N 306-ФЗ)</w:t>
      </w:r>
    </w:p>
    <w:p w:rsidR="00736126" w:rsidRPr="00831D82" w:rsidRDefault="00736126" w:rsidP="00736126">
      <w:pPr>
        <w:autoSpaceDE w:val="0"/>
        <w:autoSpaceDN w:val="0"/>
        <w:adjustRightInd w:val="0"/>
        <w:ind w:firstLine="540"/>
        <w:jc w:val="both"/>
        <w:rPr>
          <w:sz w:val="28"/>
          <w:szCs w:val="28"/>
        </w:rPr>
      </w:pPr>
      <w:proofErr w:type="gramStart"/>
      <w:r w:rsidRPr="00831D82">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831D82">
        <w:rPr>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36126" w:rsidRPr="00831D82" w:rsidRDefault="00736126" w:rsidP="00736126">
      <w:pPr>
        <w:autoSpaceDE w:val="0"/>
        <w:autoSpaceDN w:val="0"/>
        <w:adjustRightInd w:val="0"/>
        <w:jc w:val="both"/>
        <w:rPr>
          <w:sz w:val="28"/>
          <w:szCs w:val="28"/>
        </w:rPr>
      </w:pPr>
      <w:r w:rsidRPr="00831D82">
        <w:rPr>
          <w:sz w:val="28"/>
          <w:szCs w:val="28"/>
        </w:rPr>
        <w:t xml:space="preserve">(в ред. Федеральных законов от 18.07.2011 </w:t>
      </w:r>
      <w:hyperlink r:id="rId19" w:history="1">
        <w:r w:rsidRPr="00831D82">
          <w:rPr>
            <w:rStyle w:val="a4"/>
            <w:sz w:val="28"/>
            <w:szCs w:val="28"/>
          </w:rPr>
          <w:t>N 242-ФЗ</w:t>
        </w:r>
      </w:hyperlink>
      <w:r w:rsidRPr="00831D82">
        <w:rPr>
          <w:sz w:val="28"/>
          <w:szCs w:val="28"/>
        </w:rPr>
        <w:t xml:space="preserve">, от 25.06.2012 </w:t>
      </w:r>
      <w:hyperlink r:id="rId20" w:history="1">
        <w:r w:rsidRPr="00831D82">
          <w:rPr>
            <w:rStyle w:val="a4"/>
            <w:sz w:val="28"/>
            <w:szCs w:val="28"/>
          </w:rPr>
          <w:t>N 93-ФЗ</w:t>
        </w:r>
      </w:hyperlink>
      <w:r w:rsidRPr="00831D82">
        <w:rPr>
          <w:sz w:val="28"/>
          <w:szCs w:val="28"/>
        </w:rPr>
        <w:t xml:space="preserve">, от 01.05.2016 </w:t>
      </w:r>
      <w:hyperlink r:id="rId21" w:history="1">
        <w:r w:rsidRPr="00831D82">
          <w:rPr>
            <w:rStyle w:val="a4"/>
            <w:sz w:val="28"/>
            <w:szCs w:val="28"/>
          </w:rPr>
          <w:t>N 127-ФЗ</w:t>
        </w:r>
      </w:hyperlink>
      <w:r w:rsidRPr="00831D82">
        <w:rPr>
          <w:sz w:val="28"/>
          <w:szCs w:val="28"/>
        </w:rPr>
        <w:t>)</w:t>
      </w:r>
    </w:p>
    <w:p w:rsidR="00736126" w:rsidRPr="00831D82" w:rsidRDefault="00736126" w:rsidP="00736126">
      <w:pPr>
        <w:autoSpaceDE w:val="0"/>
        <w:autoSpaceDN w:val="0"/>
        <w:adjustRightInd w:val="0"/>
        <w:ind w:firstLine="540"/>
        <w:jc w:val="both"/>
        <w:rPr>
          <w:sz w:val="28"/>
          <w:szCs w:val="28"/>
        </w:rPr>
      </w:pPr>
      <w:r w:rsidRPr="00831D82">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36126" w:rsidRPr="00831D82" w:rsidRDefault="00736126" w:rsidP="00736126">
      <w:pPr>
        <w:autoSpaceDE w:val="0"/>
        <w:autoSpaceDN w:val="0"/>
        <w:adjustRightInd w:val="0"/>
        <w:ind w:firstLine="540"/>
        <w:jc w:val="both"/>
        <w:rPr>
          <w:sz w:val="28"/>
          <w:szCs w:val="28"/>
        </w:rPr>
      </w:pPr>
      <w:r w:rsidRPr="00831D82">
        <w:rPr>
          <w:sz w:val="28"/>
          <w:szCs w:val="28"/>
        </w:rPr>
        <w:t>10) соблюдать сроки проведения проверки, установленные настоящим Федеральным законом;</w:t>
      </w:r>
    </w:p>
    <w:p w:rsidR="00736126" w:rsidRPr="00831D82" w:rsidRDefault="00736126" w:rsidP="00736126">
      <w:pPr>
        <w:autoSpaceDE w:val="0"/>
        <w:autoSpaceDN w:val="0"/>
        <w:adjustRightInd w:val="0"/>
        <w:ind w:firstLine="540"/>
        <w:jc w:val="both"/>
        <w:rPr>
          <w:sz w:val="28"/>
          <w:szCs w:val="28"/>
        </w:rPr>
      </w:pPr>
      <w:r w:rsidRPr="00831D82">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36126" w:rsidRPr="00831D82" w:rsidRDefault="00736126" w:rsidP="00736126">
      <w:pPr>
        <w:autoSpaceDE w:val="0"/>
        <w:autoSpaceDN w:val="0"/>
        <w:adjustRightInd w:val="0"/>
        <w:ind w:firstLine="540"/>
        <w:jc w:val="both"/>
        <w:rPr>
          <w:sz w:val="28"/>
          <w:szCs w:val="28"/>
        </w:rPr>
      </w:pPr>
      <w:r w:rsidRPr="00831D82">
        <w:rPr>
          <w:sz w:val="28"/>
          <w:szCs w:val="28"/>
        </w:rPr>
        <w:lastRenderedPageBreak/>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36126" w:rsidRPr="00831D82" w:rsidRDefault="00736126" w:rsidP="00736126">
      <w:pPr>
        <w:autoSpaceDE w:val="0"/>
        <w:autoSpaceDN w:val="0"/>
        <w:adjustRightInd w:val="0"/>
        <w:ind w:firstLine="540"/>
        <w:jc w:val="both"/>
        <w:rPr>
          <w:sz w:val="28"/>
          <w:szCs w:val="28"/>
        </w:rPr>
      </w:pPr>
      <w:r w:rsidRPr="00831D82">
        <w:rPr>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831D82">
        <w:rPr>
          <w:sz w:val="28"/>
          <w:szCs w:val="28"/>
        </w:rPr>
        <w:t>.»</w:t>
      </w:r>
      <w:proofErr w:type="gramEnd"/>
    </w:p>
    <w:p w:rsidR="008F3420" w:rsidRPr="00831D82" w:rsidRDefault="008F3420" w:rsidP="005F69DB">
      <w:pPr>
        <w:jc w:val="both"/>
        <w:rPr>
          <w:sz w:val="28"/>
          <w:szCs w:val="28"/>
        </w:rPr>
      </w:pPr>
    </w:p>
    <w:p w:rsidR="005F69DB" w:rsidRPr="00831D82" w:rsidRDefault="005F69DB" w:rsidP="005F69DB">
      <w:pPr>
        <w:jc w:val="both"/>
        <w:rPr>
          <w:sz w:val="28"/>
          <w:szCs w:val="28"/>
        </w:rPr>
      </w:pPr>
      <w:r w:rsidRPr="00831D82">
        <w:rPr>
          <w:sz w:val="28"/>
          <w:szCs w:val="28"/>
        </w:rPr>
        <w:t>1.5. Пункт 3.1.4.6</w:t>
      </w:r>
      <w:r w:rsidR="00736126" w:rsidRPr="00831D82">
        <w:rPr>
          <w:sz w:val="28"/>
          <w:szCs w:val="28"/>
        </w:rPr>
        <w:t>.</w:t>
      </w:r>
      <w:r w:rsidRPr="00831D82">
        <w:rPr>
          <w:sz w:val="28"/>
          <w:szCs w:val="28"/>
        </w:rPr>
        <w:t xml:space="preserve"> Административного регламента дополнить предложением  следующего содержания: «направляется   в форме электронного документа</w:t>
      </w:r>
      <w:proofErr w:type="gramStart"/>
      <w:r w:rsidRPr="00831D82">
        <w:rPr>
          <w:sz w:val="28"/>
          <w:szCs w:val="28"/>
        </w:rPr>
        <w:t>,»</w:t>
      </w:r>
      <w:proofErr w:type="gramEnd"/>
    </w:p>
    <w:p w:rsidR="006A6A25" w:rsidRPr="00831D82" w:rsidRDefault="006A6A25" w:rsidP="005F69DB">
      <w:pPr>
        <w:jc w:val="both"/>
        <w:rPr>
          <w:sz w:val="28"/>
          <w:szCs w:val="28"/>
        </w:rPr>
      </w:pPr>
      <w:r w:rsidRPr="00831D82">
        <w:rPr>
          <w:sz w:val="28"/>
          <w:szCs w:val="28"/>
        </w:rPr>
        <w:t>1.6. Дополнить подпунктом  5.1.   следующего содержания:</w:t>
      </w:r>
    </w:p>
    <w:p w:rsidR="005F69DB" w:rsidRDefault="006A6A25" w:rsidP="005F69DB">
      <w:pPr>
        <w:jc w:val="both"/>
        <w:rPr>
          <w:sz w:val="28"/>
          <w:szCs w:val="28"/>
        </w:rPr>
      </w:pPr>
      <w:proofErr w:type="gramStart"/>
      <w:r>
        <w:rPr>
          <w:sz w:val="28"/>
          <w:szCs w:val="28"/>
        </w:rPr>
        <w:t xml:space="preserve">«5.1. </w:t>
      </w:r>
      <w:r w:rsidR="00703459">
        <w:rPr>
          <w:sz w:val="28"/>
          <w:szCs w:val="28"/>
        </w:rPr>
        <w:t xml:space="preserve">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r w:rsidR="005F69DB">
        <w:rPr>
          <w:sz w:val="28"/>
          <w:szCs w:val="28"/>
        </w:rPr>
        <w:tab/>
      </w:r>
      <w:proofErr w:type="gramEnd"/>
    </w:p>
    <w:p w:rsidR="005F69DB" w:rsidRDefault="005F69DB" w:rsidP="005F69DB">
      <w:pPr>
        <w:jc w:val="both"/>
        <w:rPr>
          <w:sz w:val="28"/>
          <w:szCs w:val="28"/>
        </w:rPr>
      </w:pPr>
      <w:r>
        <w:rPr>
          <w:sz w:val="28"/>
          <w:szCs w:val="28"/>
        </w:rPr>
        <w:tab/>
        <w:t xml:space="preserve">2. Опубликовать постановление в Информационном бюллетене органов местного самоуправления муниципального образования </w:t>
      </w:r>
      <w:proofErr w:type="spellStart"/>
      <w:r>
        <w:rPr>
          <w:sz w:val="28"/>
          <w:szCs w:val="28"/>
        </w:rPr>
        <w:t>Большекитякское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5F69DB" w:rsidRDefault="005F69DB" w:rsidP="005F69DB">
      <w:pPr>
        <w:jc w:val="both"/>
        <w:rPr>
          <w:sz w:val="28"/>
          <w:szCs w:val="28"/>
        </w:rPr>
      </w:pPr>
      <w:r>
        <w:rPr>
          <w:sz w:val="28"/>
          <w:szCs w:val="28"/>
        </w:rPr>
        <w:t xml:space="preserve">          3. Постановление вступает в силу после  его  официального опубликования.</w:t>
      </w:r>
    </w:p>
    <w:p w:rsidR="005F69DB" w:rsidRDefault="005F69DB" w:rsidP="005F69DB">
      <w:pPr>
        <w:jc w:val="both"/>
        <w:rPr>
          <w:sz w:val="28"/>
          <w:szCs w:val="28"/>
        </w:rPr>
      </w:pPr>
    </w:p>
    <w:p w:rsidR="005F69DB" w:rsidRDefault="005F69DB" w:rsidP="005F69DB">
      <w:pPr>
        <w:jc w:val="both"/>
        <w:rPr>
          <w:sz w:val="28"/>
          <w:szCs w:val="28"/>
        </w:rPr>
      </w:pPr>
    </w:p>
    <w:p w:rsidR="005F69DB" w:rsidRDefault="005F69DB" w:rsidP="005F69DB">
      <w:pPr>
        <w:jc w:val="both"/>
        <w:rPr>
          <w:sz w:val="28"/>
          <w:szCs w:val="28"/>
        </w:rPr>
      </w:pPr>
    </w:p>
    <w:p w:rsidR="005F69DB" w:rsidRDefault="005F69DB" w:rsidP="005F69DB">
      <w:pPr>
        <w:jc w:val="both"/>
        <w:rPr>
          <w:sz w:val="28"/>
          <w:szCs w:val="28"/>
        </w:rPr>
      </w:pPr>
    </w:p>
    <w:p w:rsidR="005F69DB" w:rsidRDefault="005F69DB" w:rsidP="005F69DB">
      <w:pPr>
        <w:jc w:val="both"/>
        <w:rPr>
          <w:sz w:val="28"/>
          <w:szCs w:val="28"/>
        </w:rPr>
      </w:pPr>
      <w:r>
        <w:rPr>
          <w:sz w:val="28"/>
          <w:szCs w:val="28"/>
        </w:rPr>
        <w:t>Глава администрации</w:t>
      </w:r>
    </w:p>
    <w:p w:rsidR="005F69DB" w:rsidRDefault="005F69DB" w:rsidP="005F69DB">
      <w:pPr>
        <w:jc w:val="both"/>
        <w:rPr>
          <w:sz w:val="28"/>
          <w:szCs w:val="28"/>
        </w:rPr>
      </w:pPr>
      <w:proofErr w:type="spellStart"/>
      <w:r>
        <w:rPr>
          <w:sz w:val="28"/>
          <w:szCs w:val="28"/>
        </w:rPr>
        <w:t>Большекитякского</w:t>
      </w:r>
      <w:proofErr w:type="spellEnd"/>
    </w:p>
    <w:p w:rsidR="005F69DB" w:rsidRDefault="005F69DB" w:rsidP="005F69DB">
      <w:pPr>
        <w:jc w:val="both"/>
        <w:rPr>
          <w:sz w:val="28"/>
          <w:szCs w:val="28"/>
        </w:rPr>
      </w:pPr>
      <w:r>
        <w:rPr>
          <w:sz w:val="28"/>
          <w:szCs w:val="28"/>
        </w:rPr>
        <w:t>сельского поселения</w:t>
      </w:r>
      <w:r w:rsidR="00F14B61">
        <w:rPr>
          <w:sz w:val="28"/>
          <w:szCs w:val="28"/>
        </w:rPr>
        <w:t xml:space="preserve">    </w:t>
      </w:r>
      <w:r w:rsidR="004115C7">
        <w:rPr>
          <w:sz w:val="28"/>
          <w:szCs w:val="28"/>
        </w:rPr>
        <w:t xml:space="preserve"> </w:t>
      </w:r>
      <w:r>
        <w:rPr>
          <w:sz w:val="28"/>
          <w:szCs w:val="28"/>
        </w:rPr>
        <w:t>В.С. Майоров</w:t>
      </w:r>
    </w:p>
    <w:p w:rsidR="005F69DB" w:rsidRDefault="005F69DB" w:rsidP="005F69DB">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5F69DB" w:rsidRDefault="005F69DB" w:rsidP="005F69DB">
      <w:pPr>
        <w:jc w:val="both"/>
        <w:rPr>
          <w:sz w:val="28"/>
          <w:szCs w:val="28"/>
        </w:rPr>
      </w:pPr>
    </w:p>
    <w:p w:rsidR="005F69DB" w:rsidRDefault="005F69DB" w:rsidP="005F69DB">
      <w:pPr>
        <w:ind w:left="4248" w:firstLine="708"/>
        <w:jc w:val="both"/>
        <w:rPr>
          <w:sz w:val="28"/>
          <w:szCs w:val="28"/>
        </w:rPr>
      </w:pPr>
    </w:p>
    <w:p w:rsidR="009E2CF6" w:rsidRDefault="009E2CF6"/>
    <w:sectPr w:rsidR="009E2CF6" w:rsidSect="009E2C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87E"/>
    <w:multiLevelType w:val="multilevel"/>
    <w:tmpl w:val="D354E7C6"/>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67462DA1"/>
    <w:multiLevelType w:val="hybridMultilevel"/>
    <w:tmpl w:val="DC9CCF46"/>
    <w:lvl w:ilvl="0" w:tplc="77A6A9D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F69DB"/>
    <w:rsid w:val="00031697"/>
    <w:rsid w:val="000A30DC"/>
    <w:rsid w:val="001E4ECC"/>
    <w:rsid w:val="00216ED3"/>
    <w:rsid w:val="004115C7"/>
    <w:rsid w:val="00451234"/>
    <w:rsid w:val="005D2263"/>
    <w:rsid w:val="005F69DB"/>
    <w:rsid w:val="006A6A25"/>
    <w:rsid w:val="006D0BFE"/>
    <w:rsid w:val="00703459"/>
    <w:rsid w:val="00736126"/>
    <w:rsid w:val="007E64DD"/>
    <w:rsid w:val="00831D82"/>
    <w:rsid w:val="008F3420"/>
    <w:rsid w:val="009A4AE3"/>
    <w:rsid w:val="009E2CF6"/>
    <w:rsid w:val="00B859D8"/>
    <w:rsid w:val="00C321F9"/>
    <w:rsid w:val="00C6627F"/>
    <w:rsid w:val="00DC73D7"/>
    <w:rsid w:val="00DF03D9"/>
    <w:rsid w:val="00DF2EC9"/>
    <w:rsid w:val="00E62910"/>
    <w:rsid w:val="00E63B5A"/>
    <w:rsid w:val="00EF5910"/>
    <w:rsid w:val="00F14B61"/>
    <w:rsid w:val="00F36CD6"/>
    <w:rsid w:val="00FA1262"/>
    <w:rsid w:val="00FF3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9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F69D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F36CD6"/>
    <w:rPr>
      <w:color w:val="0000FF"/>
      <w:u w:val="single"/>
    </w:rPr>
  </w:style>
  <w:style w:type="paragraph" w:styleId="a5">
    <w:name w:val="List Paragraph"/>
    <w:basedOn w:val="a"/>
    <w:uiPriority w:val="34"/>
    <w:qFormat/>
    <w:rsid w:val="00216ED3"/>
    <w:pPr>
      <w:ind w:left="720"/>
      <w:contextualSpacing/>
    </w:pPr>
  </w:style>
</w:styles>
</file>

<file path=word/webSettings.xml><?xml version="1.0" encoding="utf-8"?>
<w:webSettings xmlns:r="http://schemas.openxmlformats.org/officeDocument/2006/relationships" xmlns:w="http://schemas.openxmlformats.org/wordprocessingml/2006/main">
  <w:divs>
    <w:div w:id="653071091">
      <w:bodyDiv w:val="1"/>
      <w:marLeft w:val="0"/>
      <w:marRight w:val="0"/>
      <w:marTop w:val="0"/>
      <w:marBottom w:val="0"/>
      <w:divBdr>
        <w:top w:val="none" w:sz="0" w:space="0" w:color="auto"/>
        <w:left w:val="none" w:sz="0" w:space="0" w:color="auto"/>
        <w:bottom w:val="none" w:sz="0" w:space="0" w:color="auto"/>
        <w:right w:val="none" w:sz="0" w:space="0" w:color="auto"/>
      </w:divBdr>
    </w:div>
    <w:div w:id="804087414">
      <w:bodyDiv w:val="1"/>
      <w:marLeft w:val="0"/>
      <w:marRight w:val="0"/>
      <w:marTop w:val="0"/>
      <w:marBottom w:val="0"/>
      <w:divBdr>
        <w:top w:val="none" w:sz="0" w:space="0" w:color="auto"/>
        <w:left w:val="none" w:sz="0" w:space="0" w:color="auto"/>
        <w:bottom w:val="none" w:sz="0" w:space="0" w:color="auto"/>
        <w:right w:val="none" w:sz="0" w:space="0" w:color="auto"/>
      </w:divBdr>
    </w:div>
    <w:div w:id="877670589">
      <w:bodyDiv w:val="1"/>
      <w:marLeft w:val="0"/>
      <w:marRight w:val="0"/>
      <w:marTop w:val="0"/>
      <w:marBottom w:val="0"/>
      <w:divBdr>
        <w:top w:val="none" w:sz="0" w:space="0" w:color="auto"/>
        <w:left w:val="none" w:sz="0" w:space="0" w:color="auto"/>
        <w:bottom w:val="none" w:sz="0" w:space="0" w:color="auto"/>
        <w:right w:val="none" w:sz="0" w:space="0" w:color="auto"/>
      </w:divBdr>
    </w:div>
    <w:div w:id="1694964086">
      <w:bodyDiv w:val="1"/>
      <w:marLeft w:val="0"/>
      <w:marRight w:val="0"/>
      <w:marTop w:val="0"/>
      <w:marBottom w:val="0"/>
      <w:divBdr>
        <w:top w:val="none" w:sz="0" w:space="0" w:color="auto"/>
        <w:left w:val="none" w:sz="0" w:space="0" w:color="auto"/>
        <w:bottom w:val="none" w:sz="0" w:space="0" w:color="auto"/>
        <w:right w:val="none" w:sz="0" w:space="0" w:color="auto"/>
      </w:divBdr>
    </w:div>
    <w:div w:id="20122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8764B4ED310948BD5C335EBEAED5B87135F1DA3B5843A445FA1C34FD1D74C60AF21C7E9B148A1EB0F750351313B295E8C6D14D98DE8225PEg4K" TargetMode="External"/><Relationship Id="rId13" Type="http://schemas.openxmlformats.org/officeDocument/2006/relationships/hyperlink" Target="consultantplus://offline/ref=F58764B4ED310948BD5C335EBEAED5B8713EF6DE395943A445FA1C34FD1D74C60AF21C7E9B148B19BBF750351313B295E8C6D14D98DE8225PEg4K" TargetMode="External"/><Relationship Id="rId18" Type="http://schemas.openxmlformats.org/officeDocument/2006/relationships/hyperlink" Target="consultantplus://offline/ref=09B346398F4C4ADA1B69322A3C3539225676935584AB90622F93B5847391AC65C13A3FB96C599D60E714D1008733F4FA765677FEDB4BD268F3w4K" TargetMode="External"/><Relationship Id="rId3" Type="http://schemas.openxmlformats.org/officeDocument/2006/relationships/settings" Target="settings.xml"/><Relationship Id="rId21" Type="http://schemas.openxmlformats.org/officeDocument/2006/relationships/hyperlink" Target="consultantplus://offline/ref=09B346398F4C4ADA1B69322A3C35392256779C5285A990622F93B5847391AC65C13A3FB96C599D60E014D1008733F4FA765677FEDB4BD268F3w4K" TargetMode="External"/><Relationship Id="rId7" Type="http://schemas.openxmlformats.org/officeDocument/2006/relationships/hyperlink" Target="consultantplus://offline/ref=F58764B4ED310948BD5C335EBEAED5B87137F0DB395E43A445FA1C34FD1D74C60AF21C7E9B148B1FBAF750351313B295E8C6D14D98DE8225PEg4K" TargetMode="External"/><Relationship Id="rId12" Type="http://schemas.openxmlformats.org/officeDocument/2006/relationships/hyperlink" Target="consultantplus://offline/ref=F58764B4ED310948BD5C335EBEAED5B87137F0DB395E43A445FA1C34FD1D74C60AF21C7E9B148B10B3F750351313B295E8C6D14D98DE8225PEg4K" TargetMode="External"/><Relationship Id="rId17" Type="http://schemas.openxmlformats.org/officeDocument/2006/relationships/hyperlink" Target="consultantplus://offline/ref=09B346398F4C4ADA1B69322A3C353922547E985386AF90622F93B5847391AC65C13A3FB96C599C61E414D1008733F4FA765677FEDB4BD268F3w4K" TargetMode="External"/><Relationship Id="rId2" Type="http://schemas.openxmlformats.org/officeDocument/2006/relationships/styles" Target="styles.xml"/><Relationship Id="rId16" Type="http://schemas.openxmlformats.org/officeDocument/2006/relationships/hyperlink" Target="http://leninskiy.tulobl.ru/administration/regulations/regulations/3297/" TargetMode="External"/><Relationship Id="rId20" Type="http://schemas.openxmlformats.org/officeDocument/2006/relationships/hyperlink" Target="consultantplus://offline/ref=09B346398F4C4ADA1B69322A3C3539225676985581AE90622F93B5847391AC65C13A3FB96C599E63E714D1008733F4FA765677FEDB4BD268F3w4K" TargetMode="External"/><Relationship Id="rId1" Type="http://schemas.openxmlformats.org/officeDocument/2006/relationships/numbering" Target="numbering.xml"/><Relationship Id="rId6" Type="http://schemas.openxmlformats.org/officeDocument/2006/relationships/hyperlink" Target="consultantplus://offline/ref=F58764B4ED310948BD5C335EBEAED5B87136F9DA3F5643A445FA1C34FD1D74C60AF21C7E9B15821DB7F750351313B295E8C6D14D98DE8225PEg4K" TargetMode="External"/><Relationship Id="rId11" Type="http://schemas.openxmlformats.org/officeDocument/2006/relationships/hyperlink" Target="consultantplus://offline/ref=F58764B4ED310948BD5C335EBEAED5B8723EF7DA3C5F43A445FA1C34FD1D74C60AF21C7E9B148B19B0F750351313B295E8C6D14D98DE8225PEg4K" TargetMode="External"/><Relationship Id="rId5" Type="http://schemas.openxmlformats.org/officeDocument/2006/relationships/hyperlink" Target="consultantplus://offline/ref=F58764B4ED310948BD5C335EBEAED5B87137F0DB395E43A445FA1C34FD1D74C60AF21C7E9B148B1FB5F750351313B295E8C6D14D98DE8225PEg4K" TargetMode="External"/><Relationship Id="rId15" Type="http://schemas.openxmlformats.org/officeDocument/2006/relationships/hyperlink" Target="http://leninskiy.tulobl.ru/administration/regulations/regulations/3297/" TargetMode="External"/><Relationship Id="rId23" Type="http://schemas.openxmlformats.org/officeDocument/2006/relationships/theme" Target="theme/theme1.xml"/><Relationship Id="rId10" Type="http://schemas.openxmlformats.org/officeDocument/2006/relationships/hyperlink" Target="consultantplus://offline/ref=F58764B4ED310948BD5C335EBEAED5B87135F1DA3B5843A445FA1C34FD1D74C60AF21C7E9B148A1EB0F750351313B295E8C6D14D98DE8225PEg4K" TargetMode="External"/><Relationship Id="rId19" Type="http://schemas.openxmlformats.org/officeDocument/2006/relationships/hyperlink" Target="consultantplus://offline/ref=09B346398F4C4ADA1B69322A3C353922557F925286A090622F93B5847391AC65C13A3FB96C589464E914D1008733F4FA765677FEDB4BD268F3w4K" TargetMode="External"/><Relationship Id="rId4" Type="http://schemas.openxmlformats.org/officeDocument/2006/relationships/webSettings" Target="webSettings.xml"/><Relationship Id="rId9" Type="http://schemas.openxmlformats.org/officeDocument/2006/relationships/hyperlink" Target="consultantplus://offline/ref=F58764B4ED310948BD5C335EBEAED5B8723EF7DA3C5F43A445FA1C34FD1D74C60AF21C7E9B148B19B1F750351313B295E8C6D14D98DE8225PEg4K" TargetMode="External"/><Relationship Id="rId14" Type="http://schemas.openxmlformats.org/officeDocument/2006/relationships/hyperlink" Target="consultantplus://offline/ref=F58764B4ED310948BD5C335EBEAED5B87037F4DE395843A445FA1C34FD1D74C60AF21C7E9B148B1DB3F750351313B295E8C6D14D98DE8225PEg4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3644</Words>
  <Characters>20776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28</cp:revision>
  <cp:lastPrinted>2019-03-06T10:21:00Z</cp:lastPrinted>
  <dcterms:created xsi:type="dcterms:W3CDTF">2019-02-12T05:33:00Z</dcterms:created>
  <dcterms:modified xsi:type="dcterms:W3CDTF">2019-03-06T10:25:00Z</dcterms:modified>
</cp:coreProperties>
</file>