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E88" w:rsidRDefault="00D81E88" w:rsidP="00D81E88">
      <w:pPr>
        <w:jc w:val="center"/>
        <w:rPr>
          <w:b/>
          <w:sz w:val="28"/>
          <w:szCs w:val="28"/>
        </w:rPr>
      </w:pPr>
      <w:r>
        <w:rPr>
          <w:b/>
          <w:sz w:val="28"/>
          <w:szCs w:val="28"/>
        </w:rPr>
        <w:t>АДМИНИСТРАЦИЯ БОЛЬШЕКИТЯКСКОГО  СЕЛЬСКОГО ПОСЕЛЕНИЯ МАЛМЫЖСКОГО РАЙОНА КИРОВСКОЙ ОБЛАСТИ</w:t>
      </w:r>
    </w:p>
    <w:p w:rsidR="00D81E88" w:rsidRDefault="00D81E88" w:rsidP="00D81E88">
      <w:pPr>
        <w:jc w:val="center"/>
        <w:rPr>
          <w:b/>
          <w:sz w:val="28"/>
          <w:szCs w:val="28"/>
        </w:rPr>
      </w:pPr>
    </w:p>
    <w:p w:rsidR="00D81E88" w:rsidRDefault="00D81E88" w:rsidP="00D81E88">
      <w:pPr>
        <w:jc w:val="center"/>
        <w:rPr>
          <w:b/>
          <w:sz w:val="28"/>
          <w:szCs w:val="28"/>
        </w:rPr>
      </w:pPr>
      <w:r>
        <w:rPr>
          <w:b/>
          <w:sz w:val="28"/>
          <w:szCs w:val="28"/>
        </w:rPr>
        <w:t>ПОСТАНОВЛЕНИЕ</w:t>
      </w:r>
    </w:p>
    <w:p w:rsidR="00D81E88" w:rsidRDefault="00D81E88" w:rsidP="00D81E88">
      <w:pPr>
        <w:jc w:val="center"/>
        <w:rPr>
          <w:b/>
          <w:sz w:val="28"/>
          <w:szCs w:val="28"/>
        </w:rPr>
      </w:pPr>
    </w:p>
    <w:p w:rsidR="00D81E88" w:rsidRDefault="00E32485" w:rsidP="00D81E88">
      <w:pPr>
        <w:jc w:val="both"/>
        <w:rPr>
          <w:sz w:val="28"/>
          <w:szCs w:val="28"/>
        </w:rPr>
      </w:pPr>
      <w:r>
        <w:rPr>
          <w:sz w:val="28"/>
          <w:szCs w:val="28"/>
        </w:rPr>
        <w:t>04.09.2017</w:t>
      </w:r>
      <w:r w:rsidR="00D81E88">
        <w:rPr>
          <w:sz w:val="28"/>
          <w:szCs w:val="28"/>
        </w:rPr>
        <w:t xml:space="preserve">                                                                         </w:t>
      </w:r>
      <w:r w:rsidR="00BF52EE">
        <w:rPr>
          <w:sz w:val="28"/>
          <w:szCs w:val="28"/>
        </w:rPr>
        <w:t xml:space="preserve"> </w:t>
      </w:r>
      <w:r>
        <w:rPr>
          <w:sz w:val="28"/>
          <w:szCs w:val="28"/>
        </w:rPr>
        <w:t xml:space="preserve">                           № 24</w:t>
      </w:r>
    </w:p>
    <w:p w:rsidR="00D81E88" w:rsidRDefault="00D81E88" w:rsidP="00D81E88">
      <w:pPr>
        <w:jc w:val="center"/>
        <w:rPr>
          <w:sz w:val="28"/>
          <w:szCs w:val="28"/>
        </w:rPr>
      </w:pPr>
      <w:r>
        <w:rPr>
          <w:sz w:val="28"/>
          <w:szCs w:val="28"/>
        </w:rPr>
        <w:t>с. Большой Китяк</w:t>
      </w:r>
    </w:p>
    <w:p w:rsidR="00D81E88" w:rsidRDefault="00D81E88" w:rsidP="00D81E88">
      <w:pPr>
        <w:jc w:val="center"/>
        <w:rPr>
          <w:sz w:val="28"/>
          <w:szCs w:val="28"/>
        </w:rPr>
      </w:pPr>
    </w:p>
    <w:p w:rsidR="00D81E88" w:rsidRDefault="00D81E88" w:rsidP="00D81E88">
      <w:pPr>
        <w:jc w:val="both"/>
        <w:rPr>
          <w:sz w:val="28"/>
          <w:szCs w:val="28"/>
        </w:rPr>
      </w:pPr>
    </w:p>
    <w:p w:rsidR="00D81E88" w:rsidRDefault="00D81E88" w:rsidP="00D81E88">
      <w:pPr>
        <w:jc w:val="center"/>
        <w:rPr>
          <w:b/>
          <w:sz w:val="28"/>
          <w:szCs w:val="28"/>
        </w:rPr>
      </w:pPr>
      <w:r>
        <w:rPr>
          <w:b/>
          <w:sz w:val="28"/>
          <w:szCs w:val="28"/>
        </w:rPr>
        <w:t>Об  Административном регламенте предоставления муниципальной услуги «Присвоение адреса объекту адресации, расположенному на территории муниципального образования Большекитякское сельское поселение Малмыжского района Кировской области, или аннулировании его адреса»</w:t>
      </w:r>
    </w:p>
    <w:p w:rsidR="00D81E88" w:rsidRDefault="00D81E88" w:rsidP="00D81E88">
      <w:pPr>
        <w:rPr>
          <w:sz w:val="28"/>
          <w:szCs w:val="28"/>
        </w:rPr>
      </w:pPr>
    </w:p>
    <w:p w:rsidR="00D81E88" w:rsidRDefault="00D81E88" w:rsidP="00D81E88">
      <w:pPr>
        <w:suppressAutoHyphens/>
        <w:ind w:firstLine="709"/>
        <w:jc w:val="both"/>
        <w:rPr>
          <w:kern w:val="2"/>
          <w:sz w:val="28"/>
          <w:szCs w:val="28"/>
          <w:lang w:eastAsia="ar-SA"/>
        </w:rPr>
      </w:pPr>
      <w:r>
        <w:rPr>
          <w:kern w:val="2"/>
          <w:sz w:val="28"/>
          <w:szCs w:val="28"/>
          <w:lang w:eastAsia="ar-SA"/>
        </w:rPr>
        <w:t>В соответствии  с Федеральным законом от 27.07.2010 № 210-ФЗ «Об организации предоставления государственных и муниципальных услуг»,  постановлениями администрации Большекитякского сельского поселения от 29.03.2012 № 16/1 «Об утверждении   Реестра  муниципальных услуг, предоставляемых  органами    местного  самоуправления   муниципального образования  Большекитякское сельское поселение Малмыжского района</w:t>
      </w:r>
    </w:p>
    <w:p w:rsidR="00D81E88" w:rsidRDefault="00D81E88" w:rsidP="00D81E88">
      <w:pPr>
        <w:suppressAutoHyphens/>
        <w:ind w:firstLine="709"/>
        <w:jc w:val="both"/>
        <w:rPr>
          <w:color w:val="000000"/>
          <w:kern w:val="2"/>
          <w:sz w:val="28"/>
          <w:szCs w:val="28"/>
          <w:lang w:eastAsia="ar-SA"/>
        </w:rPr>
      </w:pPr>
      <w:r>
        <w:rPr>
          <w:kern w:val="2"/>
          <w:sz w:val="28"/>
          <w:szCs w:val="28"/>
          <w:lang w:eastAsia="ar-SA"/>
        </w:rPr>
        <w:t xml:space="preserve">Кировской области»  администрация Большекитякского сельского поселения  </w:t>
      </w:r>
      <w:r>
        <w:rPr>
          <w:color w:val="000000"/>
          <w:kern w:val="2"/>
          <w:sz w:val="28"/>
          <w:szCs w:val="28"/>
          <w:lang w:eastAsia="ar-SA"/>
        </w:rPr>
        <w:t>ПОСТАНОВЛЯЕТ:</w:t>
      </w:r>
    </w:p>
    <w:p w:rsidR="00D81E88" w:rsidRDefault="00D81E88" w:rsidP="00D81E88">
      <w:pPr>
        <w:numPr>
          <w:ilvl w:val="0"/>
          <w:numId w:val="3"/>
        </w:numPr>
        <w:jc w:val="both"/>
        <w:rPr>
          <w:sz w:val="28"/>
          <w:szCs w:val="28"/>
        </w:rPr>
      </w:pPr>
      <w:r>
        <w:rPr>
          <w:sz w:val="28"/>
          <w:szCs w:val="28"/>
        </w:rPr>
        <w:t>Утвердить Административный регламент предоставления муниципальной услуги «Присвоение адреса объекту адресации , расположенному на территории муниципального образования Большекитякское сельское поселение  Малмыжского района Кировской области, или аннулировании его а</w:t>
      </w:r>
      <w:r w:rsidR="00BF52EE">
        <w:rPr>
          <w:sz w:val="28"/>
          <w:szCs w:val="28"/>
        </w:rPr>
        <w:t>дреса» в новой редакции.</w:t>
      </w:r>
      <w:r>
        <w:rPr>
          <w:sz w:val="28"/>
          <w:szCs w:val="28"/>
        </w:rPr>
        <w:t xml:space="preserve"> Прилагается.</w:t>
      </w:r>
    </w:p>
    <w:p w:rsidR="00BF52EE" w:rsidRDefault="00BF52EE" w:rsidP="00D81E88">
      <w:pPr>
        <w:numPr>
          <w:ilvl w:val="0"/>
          <w:numId w:val="3"/>
        </w:numPr>
        <w:jc w:val="both"/>
        <w:rPr>
          <w:sz w:val="28"/>
          <w:szCs w:val="28"/>
        </w:rPr>
      </w:pPr>
      <w:r>
        <w:rPr>
          <w:sz w:val="28"/>
          <w:szCs w:val="28"/>
        </w:rPr>
        <w:t>Отменить постановление администрации Большекитякского сельского поселения от 19.11.2015 № 43 «Об Административном регламенте предоставления муниципальной услуги «Присвоение адреса объекту адресации, расположенному на территории муниципального образования Большекитякское сельское поселение Малмыжского района Кировской области, или аннулировании его адреса»,  постановление администрации Большекитякского сельского поселения от 31.08.2017 № 22 «О внесении изменений в постановление администрации Большекитякского сельского поселения  от 19.11.2015 № 43 «</w:t>
      </w:r>
      <w:r w:rsidR="00E32485">
        <w:rPr>
          <w:sz w:val="28"/>
          <w:szCs w:val="28"/>
        </w:rPr>
        <w:t>Об Админ</w:t>
      </w:r>
      <w:r>
        <w:rPr>
          <w:sz w:val="28"/>
          <w:szCs w:val="28"/>
        </w:rPr>
        <w:t>истративном регламенте предоставления муниципальной услуги «Присвоение адреса объекту адресации, расположенному на территории муниципального образования Большекитякское сельское поселение  Малмыжского района Кировской области, или аннулировании его адреса».</w:t>
      </w:r>
    </w:p>
    <w:p w:rsidR="00D81E88" w:rsidRDefault="00D81E88" w:rsidP="00D81E88">
      <w:pPr>
        <w:numPr>
          <w:ilvl w:val="0"/>
          <w:numId w:val="3"/>
        </w:numPr>
        <w:jc w:val="both"/>
        <w:rPr>
          <w:sz w:val="28"/>
          <w:szCs w:val="28"/>
        </w:rPr>
      </w:pPr>
      <w:r>
        <w:rPr>
          <w:sz w:val="28"/>
          <w:szCs w:val="28"/>
        </w:rPr>
        <w:t xml:space="preserve">Опубликовать постановление в Информационном бюллетене органов местного самоуправления муниципального образования </w:t>
      </w:r>
      <w:r>
        <w:rPr>
          <w:sz w:val="28"/>
          <w:szCs w:val="28"/>
        </w:rPr>
        <w:lastRenderedPageBreak/>
        <w:t>Большекитякское сельское  поселение Малмыжского района Кировской области.</w:t>
      </w:r>
    </w:p>
    <w:p w:rsidR="00D81E88" w:rsidRDefault="00D81E88" w:rsidP="00D81E88">
      <w:pPr>
        <w:numPr>
          <w:ilvl w:val="0"/>
          <w:numId w:val="3"/>
        </w:numPr>
        <w:jc w:val="both"/>
        <w:rPr>
          <w:sz w:val="28"/>
          <w:szCs w:val="28"/>
        </w:rPr>
      </w:pPr>
      <w:r>
        <w:rPr>
          <w:sz w:val="28"/>
          <w:szCs w:val="28"/>
        </w:rPr>
        <w:t>Постановление вступает в силу после его официального  опубликования.</w:t>
      </w:r>
    </w:p>
    <w:p w:rsidR="00D81E88" w:rsidRDefault="00D81E88" w:rsidP="00D81E88">
      <w:pPr>
        <w:numPr>
          <w:ilvl w:val="0"/>
          <w:numId w:val="3"/>
        </w:numPr>
        <w:jc w:val="both"/>
        <w:rPr>
          <w:sz w:val="28"/>
          <w:szCs w:val="28"/>
        </w:rPr>
      </w:pPr>
      <w:r>
        <w:rPr>
          <w:sz w:val="28"/>
          <w:szCs w:val="28"/>
        </w:rPr>
        <w:t>Контроль за выполнением постановления  возложить  на специалиста администрации 1 категории  Бабушкину В.Н.</w:t>
      </w:r>
    </w:p>
    <w:p w:rsidR="00D81E88" w:rsidRDefault="00D81E88" w:rsidP="00D81E88">
      <w:pPr>
        <w:ind w:left="150"/>
        <w:jc w:val="both"/>
        <w:rPr>
          <w:sz w:val="28"/>
          <w:szCs w:val="28"/>
        </w:rPr>
      </w:pPr>
    </w:p>
    <w:p w:rsidR="00D81E88" w:rsidRDefault="00D81E88" w:rsidP="00D81E88">
      <w:pPr>
        <w:ind w:left="150"/>
        <w:jc w:val="both"/>
        <w:rPr>
          <w:sz w:val="28"/>
          <w:szCs w:val="28"/>
        </w:rPr>
      </w:pPr>
    </w:p>
    <w:p w:rsidR="00D81E88" w:rsidRDefault="00D81E88" w:rsidP="00D81E88">
      <w:pPr>
        <w:ind w:left="150"/>
        <w:jc w:val="both"/>
        <w:rPr>
          <w:sz w:val="28"/>
          <w:szCs w:val="28"/>
        </w:rPr>
      </w:pPr>
      <w:r>
        <w:rPr>
          <w:sz w:val="28"/>
          <w:szCs w:val="28"/>
        </w:rPr>
        <w:t>Глава администрации</w:t>
      </w:r>
    </w:p>
    <w:p w:rsidR="00D81E88" w:rsidRDefault="00D81E88" w:rsidP="00D81E88">
      <w:pPr>
        <w:ind w:left="150"/>
        <w:jc w:val="both"/>
        <w:rPr>
          <w:sz w:val="28"/>
          <w:szCs w:val="28"/>
        </w:rPr>
      </w:pPr>
      <w:r>
        <w:rPr>
          <w:sz w:val="28"/>
          <w:szCs w:val="28"/>
        </w:rPr>
        <w:t>Большекитякского</w:t>
      </w:r>
    </w:p>
    <w:p w:rsidR="00D81E88" w:rsidRDefault="00D81E88" w:rsidP="00D81E88">
      <w:pPr>
        <w:ind w:left="150"/>
        <w:jc w:val="both"/>
        <w:rPr>
          <w:sz w:val="28"/>
          <w:szCs w:val="28"/>
        </w:rPr>
      </w:pPr>
      <w:r>
        <w:rPr>
          <w:sz w:val="28"/>
          <w:szCs w:val="28"/>
        </w:rPr>
        <w:t xml:space="preserve">сельского поселения </w:t>
      </w:r>
      <w:r w:rsidR="00BF52EE">
        <w:rPr>
          <w:sz w:val="28"/>
          <w:szCs w:val="28"/>
        </w:rPr>
        <w:t xml:space="preserve">                                                                 </w:t>
      </w:r>
      <w:r>
        <w:rPr>
          <w:sz w:val="28"/>
          <w:szCs w:val="28"/>
        </w:rPr>
        <w:t xml:space="preserve"> В.А. Калганов</w:t>
      </w:r>
    </w:p>
    <w:p w:rsidR="00D81E88" w:rsidRDefault="00D81E88" w:rsidP="00D81E88"/>
    <w:p w:rsidR="00D81E88" w:rsidRDefault="00D81E88" w:rsidP="00D81E88"/>
    <w:p w:rsidR="00D81E88" w:rsidRDefault="00D81E88"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BF52EE" w:rsidRDefault="00BF52EE" w:rsidP="00D81E88"/>
    <w:p w:rsidR="00D81E88" w:rsidRDefault="00D81E88" w:rsidP="00D81E88"/>
    <w:p w:rsidR="00D81E88" w:rsidRDefault="00D81E88" w:rsidP="00D81E88">
      <w:pPr>
        <w:ind w:firstLine="5103"/>
        <w:jc w:val="both"/>
        <w:rPr>
          <w:sz w:val="28"/>
          <w:szCs w:val="28"/>
        </w:rPr>
      </w:pPr>
      <w:r>
        <w:rPr>
          <w:sz w:val="28"/>
          <w:szCs w:val="28"/>
        </w:rPr>
        <w:lastRenderedPageBreak/>
        <w:t>УТВЕРЖДЕН</w:t>
      </w:r>
    </w:p>
    <w:p w:rsidR="00D81E88" w:rsidRDefault="00D81E88" w:rsidP="00D81E88">
      <w:pPr>
        <w:ind w:firstLine="5103"/>
        <w:jc w:val="both"/>
        <w:rPr>
          <w:sz w:val="28"/>
          <w:szCs w:val="28"/>
        </w:rPr>
      </w:pPr>
      <w:r>
        <w:rPr>
          <w:sz w:val="28"/>
          <w:szCs w:val="28"/>
        </w:rPr>
        <w:t xml:space="preserve">постановлением администрации </w:t>
      </w:r>
    </w:p>
    <w:p w:rsidR="00D81E88" w:rsidRDefault="00D81E88" w:rsidP="00D81E88">
      <w:pPr>
        <w:ind w:firstLine="5103"/>
        <w:jc w:val="both"/>
        <w:rPr>
          <w:sz w:val="28"/>
          <w:szCs w:val="28"/>
        </w:rPr>
      </w:pPr>
      <w:r>
        <w:rPr>
          <w:sz w:val="28"/>
          <w:szCs w:val="28"/>
        </w:rPr>
        <w:t>Большекитякского</w:t>
      </w:r>
    </w:p>
    <w:p w:rsidR="00D81E88" w:rsidRDefault="00D81E88" w:rsidP="00D81E88">
      <w:pPr>
        <w:ind w:firstLine="5103"/>
        <w:jc w:val="both"/>
        <w:rPr>
          <w:sz w:val="28"/>
          <w:szCs w:val="28"/>
        </w:rPr>
      </w:pPr>
      <w:r>
        <w:rPr>
          <w:sz w:val="28"/>
          <w:szCs w:val="28"/>
        </w:rPr>
        <w:t>сельского поселения</w:t>
      </w:r>
    </w:p>
    <w:p w:rsidR="00D81E88" w:rsidRDefault="00E32485" w:rsidP="00D81E88">
      <w:pPr>
        <w:ind w:firstLine="5103"/>
        <w:jc w:val="both"/>
        <w:rPr>
          <w:sz w:val="28"/>
          <w:szCs w:val="28"/>
        </w:rPr>
      </w:pPr>
      <w:r>
        <w:rPr>
          <w:sz w:val="28"/>
          <w:szCs w:val="28"/>
        </w:rPr>
        <w:t>от 04.09.2017  № 24</w:t>
      </w:r>
    </w:p>
    <w:p w:rsidR="00D81E88" w:rsidRDefault="00D81E88" w:rsidP="00D81E88">
      <w:pPr>
        <w:pStyle w:val="ConsPlusTitle"/>
        <w:widowControl/>
        <w:spacing w:line="320" w:lineRule="exact"/>
        <w:jc w:val="center"/>
        <w:rPr>
          <w:rFonts w:ascii="Times New Roman" w:hAnsi="Times New Roman" w:cs="Times New Roman"/>
          <w:sz w:val="26"/>
          <w:szCs w:val="26"/>
        </w:rPr>
      </w:pPr>
    </w:p>
    <w:p w:rsidR="00D81E88" w:rsidRDefault="00D81E88" w:rsidP="00D81E88">
      <w:pPr>
        <w:pStyle w:val="ConsPlusTitle"/>
        <w:widowControl/>
        <w:spacing w:line="320" w:lineRule="exact"/>
        <w:jc w:val="center"/>
        <w:rPr>
          <w:rFonts w:ascii="Times New Roman" w:hAnsi="Times New Roman" w:cs="Times New Roman"/>
          <w:sz w:val="28"/>
          <w:szCs w:val="28"/>
        </w:rPr>
      </w:pPr>
      <w:r>
        <w:rPr>
          <w:rFonts w:ascii="Times New Roman" w:hAnsi="Times New Roman" w:cs="Times New Roman"/>
          <w:sz w:val="28"/>
          <w:szCs w:val="28"/>
        </w:rPr>
        <w:t>Административный регламент</w:t>
      </w:r>
    </w:p>
    <w:p w:rsidR="00D81E88" w:rsidRDefault="00D81E88" w:rsidP="00D81E88">
      <w:pPr>
        <w:pStyle w:val="ConsPlusTitle"/>
        <w:widowControl/>
        <w:spacing w:line="320" w:lineRule="exact"/>
        <w:jc w:val="center"/>
        <w:rPr>
          <w:rFonts w:ascii="Times New Roman" w:hAnsi="Times New Roman" w:cs="Times New Roman"/>
          <w:sz w:val="28"/>
          <w:szCs w:val="28"/>
        </w:rPr>
      </w:pPr>
      <w:r>
        <w:rPr>
          <w:rFonts w:ascii="Times New Roman" w:hAnsi="Times New Roman" w:cs="Times New Roman"/>
          <w:sz w:val="28"/>
          <w:szCs w:val="28"/>
        </w:rPr>
        <w:t>предоставления муниципальной услуги</w:t>
      </w:r>
    </w:p>
    <w:p w:rsidR="00D81E88" w:rsidRDefault="00D81E88" w:rsidP="00D81E88">
      <w:pPr>
        <w:pStyle w:val="ConsPlusTitle"/>
        <w:widowControl/>
        <w:spacing w:line="320" w:lineRule="exact"/>
        <w:jc w:val="center"/>
        <w:rPr>
          <w:rFonts w:ascii="Times New Roman" w:hAnsi="Times New Roman" w:cs="Times New Roman"/>
          <w:color w:val="000000"/>
          <w:sz w:val="28"/>
          <w:szCs w:val="28"/>
        </w:rPr>
      </w:pPr>
      <w:r>
        <w:rPr>
          <w:rFonts w:ascii="Times New Roman" w:hAnsi="Times New Roman" w:cs="Times New Roman"/>
          <w:sz w:val="28"/>
          <w:szCs w:val="28"/>
        </w:rPr>
        <w:t xml:space="preserve">«Присвоение адреса объекту </w:t>
      </w:r>
      <w:r>
        <w:rPr>
          <w:rFonts w:ascii="Times New Roman" w:hAnsi="Times New Roman" w:cs="Times New Roman"/>
          <w:color w:val="000000"/>
          <w:sz w:val="28"/>
          <w:szCs w:val="28"/>
        </w:rPr>
        <w:t>адресации, расположенному</w:t>
      </w:r>
    </w:p>
    <w:p w:rsidR="00D81E88" w:rsidRDefault="00D81E88" w:rsidP="00D81E88">
      <w:pPr>
        <w:pStyle w:val="ConsPlusTitle"/>
        <w:widowControl/>
        <w:spacing w:line="320" w:lineRule="exact"/>
        <w:jc w:val="center"/>
        <w:rPr>
          <w:rFonts w:ascii="Times New Roman" w:hAnsi="Times New Roman" w:cs="Times New Roman"/>
          <w:color w:val="000000"/>
          <w:sz w:val="28"/>
          <w:szCs w:val="28"/>
        </w:rPr>
      </w:pPr>
      <w:r>
        <w:rPr>
          <w:rFonts w:ascii="Times New Roman" w:hAnsi="Times New Roman" w:cs="Times New Roman"/>
          <w:color w:val="000000"/>
          <w:sz w:val="28"/>
          <w:szCs w:val="28"/>
        </w:rPr>
        <w:t>на территории муниципального образования Большекитякское сельское поселение Малмыжского района Кировской области,</w:t>
      </w:r>
    </w:p>
    <w:p w:rsidR="00D81E88" w:rsidRDefault="00D81E88" w:rsidP="00D81E88">
      <w:pPr>
        <w:pStyle w:val="ConsPlusTitle"/>
        <w:widowControl/>
        <w:spacing w:line="320" w:lineRule="exact"/>
        <w:jc w:val="center"/>
        <w:rPr>
          <w:rFonts w:ascii="Times New Roman" w:hAnsi="Times New Roman" w:cs="Times New Roman"/>
          <w:sz w:val="28"/>
          <w:szCs w:val="28"/>
          <w:u w:val="single"/>
        </w:rPr>
      </w:pPr>
      <w:r>
        <w:rPr>
          <w:rFonts w:ascii="Times New Roman" w:hAnsi="Times New Roman" w:cs="Times New Roman"/>
          <w:color w:val="000000"/>
          <w:sz w:val="28"/>
          <w:szCs w:val="28"/>
        </w:rPr>
        <w:t>или аннулировании его адреса</w:t>
      </w:r>
      <w:r>
        <w:rPr>
          <w:rFonts w:ascii="Times New Roman" w:hAnsi="Times New Roman" w:cs="Times New Roman"/>
          <w:sz w:val="28"/>
          <w:szCs w:val="28"/>
        </w:rPr>
        <w:t>»</w:t>
      </w:r>
    </w:p>
    <w:p w:rsidR="00D81E88" w:rsidRDefault="00D81E88" w:rsidP="00D81E88">
      <w:pPr>
        <w:widowControl w:val="0"/>
        <w:autoSpaceDE w:val="0"/>
        <w:autoSpaceDN w:val="0"/>
        <w:adjustRightInd w:val="0"/>
        <w:spacing w:line="120" w:lineRule="exact"/>
        <w:jc w:val="both"/>
        <w:rPr>
          <w:b/>
          <w:sz w:val="28"/>
          <w:szCs w:val="28"/>
        </w:rPr>
      </w:pPr>
    </w:p>
    <w:p w:rsidR="00D81E88" w:rsidRDefault="00D81E88" w:rsidP="00D81E88">
      <w:pPr>
        <w:widowControl w:val="0"/>
        <w:autoSpaceDE w:val="0"/>
        <w:autoSpaceDN w:val="0"/>
        <w:adjustRightInd w:val="0"/>
        <w:spacing w:line="240" w:lineRule="exact"/>
        <w:jc w:val="center"/>
        <w:outlineLvl w:val="1"/>
        <w:rPr>
          <w:b/>
          <w:sz w:val="28"/>
          <w:szCs w:val="28"/>
        </w:rPr>
      </w:pPr>
      <w:bookmarkStart w:id="0" w:name="Par43"/>
      <w:bookmarkEnd w:id="0"/>
    </w:p>
    <w:p w:rsidR="00D81E88" w:rsidRDefault="00D81E88" w:rsidP="00D81E88">
      <w:pPr>
        <w:widowControl w:val="0"/>
        <w:autoSpaceDE w:val="0"/>
        <w:autoSpaceDN w:val="0"/>
        <w:adjustRightInd w:val="0"/>
        <w:spacing w:line="360" w:lineRule="auto"/>
        <w:jc w:val="center"/>
        <w:outlineLvl w:val="1"/>
        <w:rPr>
          <w:b/>
          <w:sz w:val="28"/>
          <w:szCs w:val="28"/>
        </w:rPr>
      </w:pPr>
      <w:r>
        <w:rPr>
          <w:b/>
          <w:sz w:val="28"/>
          <w:szCs w:val="28"/>
        </w:rPr>
        <w:t>1. Общие положения</w:t>
      </w:r>
    </w:p>
    <w:p w:rsidR="00D81E88" w:rsidRDefault="00D81E88" w:rsidP="00D81E88">
      <w:pPr>
        <w:widowControl w:val="0"/>
        <w:autoSpaceDE w:val="0"/>
        <w:autoSpaceDN w:val="0"/>
        <w:adjustRightInd w:val="0"/>
        <w:spacing w:line="360" w:lineRule="auto"/>
        <w:jc w:val="center"/>
        <w:rPr>
          <w:sz w:val="28"/>
          <w:szCs w:val="28"/>
        </w:rPr>
      </w:pP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1.1. Административный регламент предоставления муниципальной услуги "Выдача решения о присвоении адреса объекту адресации, расположенному на территории муниципального образования Большекитякское сельское поселение Малмыжского района Кировской области, или аннулировании его адреса" (далее - Административный регламент) определяет круг заявителей, стандарт предоставления муниципальной услуги, требующий подготовки решения о присвоении объекту адресации адреса или аннулировании его адреса,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при осуществлении полномочий по предоставлению муниципальной услуги по выдаче решения о присвоении объекту адресации адреса или аннулировании его адреса.</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Основные понятия в настоящем регламенте используются в том же значении, в котором они приведены в Федеральном </w:t>
      </w:r>
      <w:hyperlink r:id="rId5" w:history="1">
        <w:r>
          <w:rPr>
            <w:rStyle w:val="a3"/>
            <w:sz w:val="28"/>
            <w:szCs w:val="28"/>
          </w:rPr>
          <w:t>законе</w:t>
        </w:r>
      </w:hyperlink>
      <w:r>
        <w:rPr>
          <w:sz w:val="28"/>
          <w:szCs w:val="28"/>
        </w:rPr>
        <w:t xml:space="preserve"> от 27.07.2010 N 210-</w:t>
      </w:r>
      <w:r>
        <w:rPr>
          <w:sz w:val="28"/>
          <w:szCs w:val="28"/>
        </w:rPr>
        <w:lastRenderedPageBreak/>
        <w:t>ФЗ "Об организации предоставления государственных и муниципальных услуг" и иных нормативных правовых актах Российской Федерации и Кировской области.</w:t>
      </w:r>
    </w:p>
    <w:p w:rsidR="00D81E88" w:rsidRDefault="00D81E88" w:rsidP="00D81E88">
      <w:pPr>
        <w:widowControl w:val="0"/>
        <w:autoSpaceDE w:val="0"/>
        <w:autoSpaceDN w:val="0"/>
        <w:adjustRightInd w:val="0"/>
        <w:spacing w:line="360" w:lineRule="auto"/>
        <w:ind w:firstLine="540"/>
        <w:jc w:val="both"/>
        <w:rPr>
          <w:sz w:val="28"/>
          <w:szCs w:val="28"/>
        </w:rPr>
      </w:pPr>
      <w:bookmarkStart w:id="1" w:name="Par51"/>
      <w:bookmarkEnd w:id="1"/>
      <w:r>
        <w:rPr>
          <w:sz w:val="28"/>
          <w:szCs w:val="28"/>
        </w:rPr>
        <w:t>1.2. Заявителями на предоставление муниципальной услуги являются собственники объектов адресации либо лица, обладающие объектами адресации на праве хозяйственного ведения, оперативного управления, пожизненного наследуемого владения, постоянного (бессрочного) пользования, а также их представители,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обратившиеся с запросом о предоставлении муниципальной услуги, выраженным в письменной или электронной форме (далее - заявление).</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От имени собственников помещений в многоквартирном доме с заявлением вправе обратиться представитель таких собственников,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От имени членов садоводческого, огороднического и (или) дачного некоммерческого объединения граждан с заявлением вправе обратиться представитель указанных членов некоммерческих объединений, уполномоченный на подачу такого заявления принятым в установленном законодательством Российской Федерации порядке решением общего собрания членов такого некоммерческого объединения.</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1.3. Требования к порядку информирования о предоставлении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1.3.1. Порядок получения информации по вопросам предоставления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Информацию о месте нахождения и часах приема, контактных телефонах, </w:t>
      </w:r>
      <w:r>
        <w:rPr>
          <w:sz w:val="28"/>
          <w:szCs w:val="28"/>
        </w:rPr>
        <w:lastRenderedPageBreak/>
        <w:t>адресах электронной почты, официальном сайте администрации, о многофункциональном центре предоставления государственных и муниципальных услуг (при его наличии) можно получить:</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на официальном сайте администрации Большекитякского сельского поселения в информационно-телекоммуникационной сети "Интернет" (далее - сеть Интернет);</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в информационной системе "Портал государственных и муниципальных услуг (функций) Кировской области" (далее - Региональный портал);</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в федеральной государственной информационной системе "Единый портал государственных и муниципальных услуг (функций)" (далее - Единый портал);</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на информационных стендах в местах предоставления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при личном обращении заявителя (представителя заявителя);</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при обращении в письменной форме, в форме электронного документа;</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по телефону.</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1.3.2. Адрес местонахождения органа, предоставляющего муниципальную услугу: 612929, Кировская область, Малмыжский район, с. Большой Китяк, ул. Николая Тишина, д. 9.</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Режим работы: понедельник, вторник, среда, четверг с 8-00 до 17-00; пятница с 8-00 до 15-45.</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Часы приема заявлений:  с 8-00 до 12-00.</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Телефоны: 8(83347) 6-21-60</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Электронная почта: </w:t>
      </w:r>
      <w:hyperlink r:id="rId6" w:history="1">
        <w:r>
          <w:rPr>
            <w:rStyle w:val="a3"/>
            <w:sz w:val="28"/>
            <w:szCs w:val="28"/>
            <w:lang w:val="en-US"/>
          </w:rPr>
          <w:t>adm</w:t>
        </w:r>
        <w:r>
          <w:rPr>
            <w:rStyle w:val="a3"/>
            <w:sz w:val="28"/>
            <w:szCs w:val="28"/>
          </w:rPr>
          <w:t>_</w:t>
        </w:r>
        <w:r>
          <w:rPr>
            <w:rStyle w:val="a3"/>
            <w:sz w:val="28"/>
            <w:szCs w:val="28"/>
            <w:lang w:val="en-US"/>
          </w:rPr>
          <w:t>bkityak</w:t>
        </w:r>
        <w:r>
          <w:rPr>
            <w:rStyle w:val="a3"/>
            <w:sz w:val="28"/>
            <w:szCs w:val="28"/>
          </w:rPr>
          <w:t>@</w:t>
        </w:r>
        <w:r>
          <w:rPr>
            <w:rStyle w:val="a3"/>
            <w:sz w:val="28"/>
            <w:szCs w:val="28"/>
            <w:lang w:val="en-US"/>
          </w:rPr>
          <w:t>mail</w:t>
        </w:r>
        <w:r>
          <w:rPr>
            <w:rStyle w:val="a3"/>
            <w:sz w:val="28"/>
            <w:szCs w:val="28"/>
          </w:rPr>
          <w:t>.</w:t>
        </w:r>
        <w:r>
          <w:rPr>
            <w:rStyle w:val="a3"/>
            <w:sz w:val="28"/>
            <w:szCs w:val="28"/>
            <w:lang w:val="en-US"/>
          </w:rPr>
          <w:t>ru</w:t>
        </w:r>
      </w:hyperlink>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Официальный сайт в сети Интернет</w:t>
      </w:r>
      <w:hyperlink r:id="rId7" w:history="1">
        <w:r>
          <w:rPr>
            <w:rStyle w:val="a3"/>
            <w:sz w:val="28"/>
            <w:szCs w:val="28"/>
          </w:rPr>
          <w:t>:   http://</w:t>
        </w:r>
        <w:r>
          <w:rPr>
            <w:rStyle w:val="a3"/>
            <w:sz w:val="28"/>
            <w:szCs w:val="28"/>
            <w:lang w:val="en-US"/>
          </w:rPr>
          <w:t>malmyzh</w:t>
        </w:r>
        <w:r>
          <w:rPr>
            <w:rStyle w:val="a3"/>
            <w:sz w:val="28"/>
            <w:szCs w:val="28"/>
          </w:rPr>
          <w:t>43</w:t>
        </w:r>
      </w:hyperlink>
      <w:r>
        <w:rPr>
          <w:sz w:val="28"/>
          <w:szCs w:val="28"/>
        </w:rPr>
        <w:t xml:space="preserve"> );</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1.3.3. При личном обращении заявителя (представителя заявителя), а также при обращении в письменной (электронной) форме специалист, ответственный за предоставление муниципальной услуги, предоставляет заявителю (представителю заявителя) подробную информацию о порядке предоставления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lastRenderedPageBreak/>
        <w:t>1.3.4. Заявитель (представитель заявителя) имеет право на получение сведений о ходе исполнения муниципальной услуги при помощи телефона или посредством личного посещения в дни и часы работы органа, предоставляющего муниципальную услугу.</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1.3.5. Для получения сведений о ходе исполнения муниципальной услуги заявителем (представителем заявителя) указываются (называются) дата и (или) регистрационный номер заявления. Заявителю (представителю заявителя)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В случае подачи заявления в форме электронного документа с использованием Единого портала, Регионального портала или портала федеральной информационной адресной системы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1.3.6. Информация о порядке предоставления муниципальной услуги предоставляется бесплатно.</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1.4. Информация о муниципальной услуге внесена в Реестр муниципальных услуг, оказываемых на территории муниципального образования  Большекитякское сельское поселение.</w:t>
      </w:r>
    </w:p>
    <w:p w:rsidR="00D81E88" w:rsidRDefault="00D81E88" w:rsidP="00D81E88">
      <w:pPr>
        <w:widowControl w:val="0"/>
        <w:autoSpaceDE w:val="0"/>
        <w:autoSpaceDN w:val="0"/>
        <w:adjustRightInd w:val="0"/>
        <w:spacing w:line="360" w:lineRule="auto"/>
        <w:ind w:firstLine="540"/>
        <w:jc w:val="both"/>
        <w:rPr>
          <w:sz w:val="28"/>
          <w:szCs w:val="28"/>
        </w:rPr>
      </w:pPr>
    </w:p>
    <w:p w:rsidR="00D81E88" w:rsidRDefault="00D81E88" w:rsidP="00D81E88">
      <w:pPr>
        <w:widowControl w:val="0"/>
        <w:autoSpaceDE w:val="0"/>
        <w:autoSpaceDN w:val="0"/>
        <w:adjustRightInd w:val="0"/>
        <w:spacing w:line="360" w:lineRule="auto"/>
        <w:jc w:val="center"/>
        <w:outlineLvl w:val="1"/>
        <w:rPr>
          <w:b/>
          <w:sz w:val="28"/>
          <w:szCs w:val="28"/>
        </w:rPr>
      </w:pPr>
      <w:bookmarkStart w:id="2" w:name="Par77"/>
      <w:bookmarkEnd w:id="2"/>
      <w:r>
        <w:rPr>
          <w:b/>
          <w:sz w:val="28"/>
          <w:szCs w:val="28"/>
        </w:rPr>
        <w:t>2. Стандарт предоставления муниципальной услуги</w:t>
      </w:r>
    </w:p>
    <w:p w:rsidR="00D81E88" w:rsidRDefault="00D81E88" w:rsidP="00D81E88">
      <w:pPr>
        <w:widowControl w:val="0"/>
        <w:autoSpaceDE w:val="0"/>
        <w:autoSpaceDN w:val="0"/>
        <w:adjustRightInd w:val="0"/>
        <w:spacing w:line="360" w:lineRule="auto"/>
        <w:jc w:val="center"/>
        <w:rPr>
          <w:sz w:val="28"/>
          <w:szCs w:val="28"/>
        </w:rPr>
      </w:pP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2.1. Наименование муниципальной услуги: "Выдача решения о присвоении адреса объекту адресации, расположенному на территории муниципального образования Большекитякское сельское поселение, или аннулировании его адреса" (далее - муниципальная услуга).</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2.2. Муниципальная услуга предоставляется администрацией </w:t>
      </w:r>
      <w:r>
        <w:rPr>
          <w:sz w:val="28"/>
          <w:szCs w:val="28"/>
        </w:rPr>
        <w:lastRenderedPageBreak/>
        <w:t>муниципального образования  Большекитякское сельское поселение  (далее - Большекитякское сельское поселение).</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2.3. Результатом предоставления муниципальной услуги является:</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выдача решения о присвоении адреса объекту адресации, расположенному на территории муниципального образования " Большекитякское сельское поселение, или аннулировании его адреса в форме распоряжения главы администрации Большекитякского сельского поселения;</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выдача решения об отказе в присвоении адреса объекту адресации, расположенному на территории муниципального образования Большекитякское сельское поселение, или аннулировании его адреса.</w:t>
      </w:r>
    </w:p>
    <w:p w:rsidR="00D81E88" w:rsidRDefault="00D81E88" w:rsidP="00D81E88">
      <w:pPr>
        <w:widowControl w:val="0"/>
        <w:autoSpaceDE w:val="0"/>
        <w:autoSpaceDN w:val="0"/>
        <w:adjustRightInd w:val="0"/>
        <w:spacing w:line="360" w:lineRule="auto"/>
        <w:ind w:firstLine="540"/>
        <w:jc w:val="both"/>
        <w:rPr>
          <w:sz w:val="28"/>
          <w:szCs w:val="28"/>
        </w:rPr>
      </w:pPr>
      <w:bookmarkStart w:id="3" w:name="Par84"/>
      <w:bookmarkEnd w:id="3"/>
      <w:r>
        <w:rPr>
          <w:sz w:val="28"/>
          <w:szCs w:val="28"/>
        </w:rPr>
        <w:t>2.4. Срок предоставления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Срок предоставления муниципальной услуги составляет </w:t>
      </w:r>
      <w:r w:rsidR="009609DC">
        <w:rPr>
          <w:sz w:val="28"/>
          <w:szCs w:val="28"/>
        </w:rPr>
        <w:t>до 12 рабочих дней со дня регистрации заявления</w:t>
      </w:r>
      <w:r>
        <w:rPr>
          <w:sz w:val="28"/>
          <w:szCs w:val="28"/>
        </w:rPr>
        <w:t xml:space="preserve">. В случае передачи документов через многофункциональный центр срок исчисляется со дня регистрации заявления </w:t>
      </w:r>
      <w:r w:rsidR="009609DC">
        <w:rPr>
          <w:sz w:val="28"/>
          <w:szCs w:val="28"/>
        </w:rPr>
        <w:t>в администрации  Большекитякского сельского поселения</w:t>
      </w:r>
      <w:r>
        <w:rPr>
          <w:sz w:val="28"/>
          <w:szCs w:val="28"/>
        </w:rPr>
        <w:t>.</w:t>
      </w:r>
      <w:r w:rsidR="009609DC">
        <w:rPr>
          <w:sz w:val="28"/>
          <w:szCs w:val="28"/>
        </w:rPr>
        <w:t>»</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Предоставление муниципальной услуги осуществляется в соответствии с:</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 Градостроительным </w:t>
      </w:r>
      <w:hyperlink r:id="rId8" w:history="1">
        <w:r>
          <w:rPr>
            <w:rStyle w:val="a3"/>
            <w:sz w:val="28"/>
            <w:szCs w:val="28"/>
          </w:rPr>
          <w:t>кодексом</w:t>
        </w:r>
      </w:hyperlink>
      <w:r>
        <w:rPr>
          <w:sz w:val="28"/>
          <w:szCs w:val="28"/>
        </w:rPr>
        <w:t xml:space="preserve"> Российской Федерации от 29.12.2004 N 190-ФЗ ("Российская газета", N 290, 30.12.2004);</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 Федеральным </w:t>
      </w:r>
      <w:hyperlink r:id="rId9" w:history="1">
        <w:r>
          <w:rPr>
            <w:rStyle w:val="a3"/>
            <w:sz w:val="28"/>
            <w:szCs w:val="28"/>
          </w:rPr>
          <w:t>законом</w:t>
        </w:r>
      </w:hyperlink>
      <w:r>
        <w:rPr>
          <w:sz w:val="28"/>
          <w:szCs w:val="28"/>
        </w:rPr>
        <w:t xml:space="preserve"> от 06.10.2003 N 131-ФЗ "Об общих принципах организации местного самоуправления в Российской Федерации" ("Собрание законодательства РФ", 06.10.2003, N 40, ст. 3822);</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 Федеральным </w:t>
      </w:r>
      <w:hyperlink r:id="rId10" w:history="1">
        <w:r>
          <w:rPr>
            <w:rStyle w:val="a3"/>
            <w:sz w:val="28"/>
            <w:szCs w:val="28"/>
          </w:rPr>
          <w:t>законом</w:t>
        </w:r>
      </w:hyperlink>
      <w:r>
        <w:rPr>
          <w:sz w:val="28"/>
          <w:szCs w:val="28"/>
        </w:rPr>
        <w:t xml:space="preserve"> от 24.07.2007 N 221-ФЗ "О государственном кадастре недвижимости" ("Собрание законодательства Российской Федерации", 30.07.2007, N 31, ст. 4017, "Российская газета", N 165, 01.08.2007, "Парламентская газета", NN 99 - 101, 09.08.2007);</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 Федеральным </w:t>
      </w:r>
      <w:hyperlink r:id="rId11" w:history="1">
        <w:r>
          <w:rPr>
            <w:rStyle w:val="a3"/>
            <w:sz w:val="28"/>
            <w:szCs w:val="28"/>
          </w:rPr>
          <w:t>законом</w:t>
        </w:r>
      </w:hyperlink>
      <w:r>
        <w:rPr>
          <w:sz w:val="28"/>
          <w:szCs w:val="28"/>
        </w:rPr>
        <w:t xml:space="preserve"> от 27.07.2010 N 210-ФЗ "Об организации </w:t>
      </w:r>
      <w:r>
        <w:rPr>
          <w:sz w:val="28"/>
          <w:szCs w:val="28"/>
        </w:rPr>
        <w:lastRenderedPageBreak/>
        <w:t>предоставления государственных и муниципальных услуг" ("Собрание законодательства Российской Федерации", 2010, N 31, ст. 4179; 2011, N 15, ст. 2038; N 27, ст. 3873, ст. 3880; N 29, ст. 4291; N 30, ст. 4587);</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 Федеральным </w:t>
      </w:r>
      <w:hyperlink r:id="rId12" w:history="1">
        <w:r>
          <w:rPr>
            <w:rStyle w:val="a3"/>
            <w:sz w:val="28"/>
            <w:szCs w:val="28"/>
          </w:rPr>
          <w:t>законом</w:t>
        </w:r>
      </w:hyperlink>
      <w:r>
        <w:rPr>
          <w:sz w:val="28"/>
          <w:szCs w:val="28"/>
        </w:rPr>
        <w:t xml:space="preserve"> от 06.04.2011 N 63-ФЗ "Об электронной подписи" ("Парламентская газета", N 17, 08 - 14.04.2011, "Российская газета", N 75, 08.04.2011, "Собрание законодательства РФ", 11.04.2011, N 15, ст. 2036);</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 Федеральным </w:t>
      </w:r>
      <w:hyperlink r:id="rId13" w:history="1">
        <w:r>
          <w:rPr>
            <w:rStyle w:val="a3"/>
            <w:sz w:val="28"/>
            <w:szCs w:val="28"/>
          </w:rPr>
          <w:t>законом</w:t>
        </w:r>
      </w:hyperlink>
      <w:r>
        <w:rPr>
          <w:sz w:val="28"/>
          <w:szCs w:val="28"/>
        </w:rPr>
        <w:t xml:space="preserve"> от 28.12.2013 N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 ("Российская газета", N 295, 30.12.2013, "Собрание законодательства РФ", 30.12.2013, N 52 (часть I), ст. 7008);</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 </w:t>
      </w:r>
      <w:hyperlink r:id="rId14" w:history="1">
        <w:r>
          <w:rPr>
            <w:rStyle w:val="a3"/>
            <w:sz w:val="28"/>
            <w:szCs w:val="28"/>
          </w:rPr>
          <w:t>постановлением</w:t>
        </w:r>
      </w:hyperlink>
      <w:r>
        <w:rPr>
          <w:sz w:val="28"/>
          <w:szCs w:val="28"/>
        </w:rPr>
        <w:t xml:space="preserve"> Правительства Российской Федерации от 03.02.2014 N 71 "Об утверждении Правил направления органами государственной власти и органами местного самоуправления документов, необходимых для внесения сведений в государственный кадастр недвижимости, в федеральный орган исполнительной власти, уполномоченный в области государственной регистрации прав на недвижимое имущество и сделок с ним, кадастрового учета и ведения государственного кадастра недвижимости, а также о требованиях к формату таких документов в электронной форме" ("Собрание законодательства РФ", 10.02.2014, N 6, ст. 586);</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 </w:t>
      </w:r>
      <w:hyperlink r:id="rId15" w:history="1">
        <w:r>
          <w:rPr>
            <w:rStyle w:val="a3"/>
            <w:sz w:val="28"/>
            <w:szCs w:val="28"/>
          </w:rPr>
          <w:t>постановлением</w:t>
        </w:r>
      </w:hyperlink>
      <w:r>
        <w:rPr>
          <w:sz w:val="28"/>
          <w:szCs w:val="28"/>
        </w:rPr>
        <w:t xml:space="preserve"> Правительства Российской Федерации от 19.11.2014 N 1221 "Об утверждении Правил присвоения, изменения и аннулирования адресов" ("Собрание законодательства РФ", 01.12.2014, N 48, ст. 6861);</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 </w:t>
      </w:r>
      <w:hyperlink r:id="rId16" w:history="1">
        <w:r>
          <w:rPr>
            <w:rStyle w:val="a3"/>
            <w:sz w:val="28"/>
            <w:szCs w:val="28"/>
          </w:rPr>
          <w:t>приказом</w:t>
        </w:r>
      </w:hyperlink>
      <w:r>
        <w:rPr>
          <w:sz w:val="28"/>
          <w:szCs w:val="28"/>
        </w:rPr>
        <w:t xml:space="preserve"> Министерства финансов Российской Федерации от 11.12.2014 N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аннулировании его адреса" (официальный интернет-портал правовой информации http://www.pravo.gov.ru, 12.02.2015);</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 </w:t>
      </w:r>
      <w:hyperlink r:id="rId17" w:history="1">
        <w:r>
          <w:rPr>
            <w:rStyle w:val="a3"/>
            <w:sz w:val="28"/>
            <w:szCs w:val="28"/>
          </w:rPr>
          <w:t>Законом</w:t>
        </w:r>
      </w:hyperlink>
      <w:r>
        <w:rPr>
          <w:sz w:val="28"/>
          <w:szCs w:val="28"/>
        </w:rPr>
        <w:t xml:space="preserve"> Кировской области от 04.12.2007 N 203-ЗО "О реестре </w:t>
      </w:r>
      <w:r>
        <w:rPr>
          <w:sz w:val="28"/>
          <w:szCs w:val="28"/>
        </w:rPr>
        <w:lastRenderedPageBreak/>
        <w:t>административно-территориальных единиц и населенных пунктов Кировской области" ("Вятский край", N 227 (4115), 11.12.2007, "Сборник основных нормативных правовых актов органов государственной власти Кировской области", N 1 (80) (часть 2), 20.02.2008);</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 </w:t>
      </w:r>
      <w:hyperlink r:id="rId18" w:history="1">
        <w:r>
          <w:rPr>
            <w:rStyle w:val="a3"/>
            <w:sz w:val="28"/>
            <w:szCs w:val="28"/>
          </w:rPr>
          <w:t>постановлением</w:t>
        </w:r>
      </w:hyperlink>
      <w:r>
        <w:rPr>
          <w:sz w:val="28"/>
          <w:szCs w:val="28"/>
        </w:rPr>
        <w:t xml:space="preserve"> администрации Большекитякского сельского поселения от  27.04.2015 № 15  "Об утверждении Правил присвоения, изменения и аннулирования адресов объектов адресации, расположенных на территории муниципального образования Большекитякское сельское поселение Малмыжского района Кировской области» ;</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настоящим Административным регламентом.</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2.6. Основания предоставления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2.6.1. Присвоение адресов объектам адресации - земельным участкам осуществляется в случаях:</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 подготовки документации по планировке территории в отношении застроенной и подлежащей застройке территории в соответствии с Градостроительным </w:t>
      </w:r>
      <w:hyperlink r:id="rId19" w:history="1">
        <w:r>
          <w:rPr>
            <w:rStyle w:val="a3"/>
            <w:sz w:val="28"/>
            <w:szCs w:val="28"/>
          </w:rPr>
          <w:t>кодексом</w:t>
        </w:r>
      </w:hyperlink>
      <w:r>
        <w:rPr>
          <w:sz w:val="28"/>
          <w:szCs w:val="28"/>
        </w:rPr>
        <w:t xml:space="preserve"> Российской Федерации;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 выполнения в отношении земельного участка в соответствии с требованиями, установленными Федеральным </w:t>
      </w:r>
      <w:hyperlink r:id="rId20" w:history="1">
        <w:r>
          <w:rPr>
            <w:rStyle w:val="a3"/>
            <w:sz w:val="28"/>
            <w:szCs w:val="28"/>
          </w:rPr>
          <w:t>законом</w:t>
        </w:r>
      </w:hyperlink>
      <w:r>
        <w:rPr>
          <w:sz w:val="28"/>
          <w:szCs w:val="28"/>
        </w:rPr>
        <w:t xml:space="preserve"> от 24.07.2007 N 221-ФЗ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при постановке земельного участка на государственный кадастровый учет.</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2.6.2. Присвоение адресов объектам адресации - зданиям, сооружениям и объектам незавершенного строительства осуществляется в случаях:</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выдачи (получения) разрешения на строительство здания или сооружения;</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 выполнения в отношении здания, сооружения и объекта незавершенного строительства в соответствии с требованиями, установленными Федеральным </w:t>
      </w:r>
      <w:hyperlink r:id="rId21" w:history="1">
        <w:r>
          <w:rPr>
            <w:rStyle w:val="a3"/>
            <w:sz w:val="28"/>
            <w:szCs w:val="28"/>
          </w:rPr>
          <w:t>законом</w:t>
        </w:r>
      </w:hyperlink>
      <w:r>
        <w:rPr>
          <w:sz w:val="28"/>
          <w:szCs w:val="28"/>
        </w:rPr>
        <w:t xml:space="preserve"> от 24.07.2007 N 221-ФЗ "О государственном кадастре недвижимости", </w:t>
      </w:r>
      <w:r>
        <w:rPr>
          <w:sz w:val="28"/>
          <w:szCs w:val="28"/>
        </w:rPr>
        <w:lastRenderedPageBreak/>
        <w:t xml:space="preserve">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здании, сооружении и объекте незавершенного строительства, при постановке здания, сооружения и объекта незавершенного строительства на государственный кадастровый учет (в случае, если в соответствии с Градостроительным </w:t>
      </w:r>
      <w:hyperlink r:id="rId22" w:history="1">
        <w:r>
          <w:rPr>
            <w:rStyle w:val="a3"/>
            <w:sz w:val="28"/>
            <w:szCs w:val="28"/>
          </w:rPr>
          <w:t>кодексом</w:t>
        </w:r>
      </w:hyperlink>
      <w:r>
        <w:rPr>
          <w:sz w:val="28"/>
          <w:szCs w:val="28"/>
        </w:rPr>
        <w:t xml:space="preserve"> Российской Федерации для строительства или реконструкции здания, сооружения и объекта незавершенного строительства получение разрешения на строительство не требуется).</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2.6.3. Присвоение адресов объектам адресации - помещениям осуществляется в случаях:</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 подготовки и оформления в установленном Жилищным </w:t>
      </w:r>
      <w:hyperlink r:id="rId23" w:history="1">
        <w:r>
          <w:rPr>
            <w:rStyle w:val="a3"/>
            <w:sz w:val="28"/>
            <w:szCs w:val="28"/>
          </w:rPr>
          <w:t>кодексом</w:t>
        </w:r>
      </w:hyperlink>
      <w:r>
        <w:rPr>
          <w:sz w:val="28"/>
          <w:szCs w:val="28"/>
        </w:rPr>
        <w:t xml:space="preserve"> Российской Федерации порядке проекта переустройства и (или) перепланировки помещения в целях перевода жилого помещения в нежилое помещение или нежилого помещения в жилое помещение;</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 подготовки и оформления в отношении помещения, в том числе образуемого в результате преобразования другого помещения (помещений) в соответствии с положениями, предусмотренными Федеральным </w:t>
      </w:r>
      <w:hyperlink r:id="rId24" w:history="1">
        <w:r>
          <w:rPr>
            <w:rStyle w:val="a3"/>
            <w:sz w:val="28"/>
            <w:szCs w:val="28"/>
          </w:rPr>
          <w:t>законом</w:t>
        </w:r>
      </w:hyperlink>
      <w:r>
        <w:rPr>
          <w:sz w:val="28"/>
          <w:szCs w:val="28"/>
        </w:rPr>
        <w:t xml:space="preserve"> от 24.07.2007 N 221-ФЗ "О государственном кадастре недвижимости", документов, содержащих необходимые для осуществления государственного кадастрового учета сведения о таком помещении.</w:t>
      </w:r>
    </w:p>
    <w:p w:rsidR="00D81E88" w:rsidRDefault="00D81E88" w:rsidP="00D81E88">
      <w:pPr>
        <w:widowControl w:val="0"/>
        <w:autoSpaceDE w:val="0"/>
        <w:autoSpaceDN w:val="0"/>
        <w:adjustRightInd w:val="0"/>
        <w:spacing w:line="360" w:lineRule="auto"/>
        <w:ind w:firstLine="540"/>
        <w:jc w:val="both"/>
        <w:rPr>
          <w:sz w:val="28"/>
          <w:szCs w:val="28"/>
        </w:rPr>
      </w:pPr>
      <w:bookmarkStart w:id="4" w:name="Par111"/>
      <w:bookmarkEnd w:id="4"/>
      <w:r>
        <w:rPr>
          <w:sz w:val="28"/>
          <w:szCs w:val="28"/>
        </w:rPr>
        <w:t>2.7. Перечень документов, необходимых для предоставления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bookmarkStart w:id="5" w:name="Par112"/>
      <w:bookmarkEnd w:id="5"/>
      <w:r>
        <w:rPr>
          <w:sz w:val="28"/>
          <w:szCs w:val="28"/>
        </w:rPr>
        <w:t xml:space="preserve">2.7.1. </w:t>
      </w:r>
      <w:hyperlink r:id="rId25" w:anchor="Par321" w:history="1">
        <w:r>
          <w:rPr>
            <w:rStyle w:val="a3"/>
            <w:sz w:val="28"/>
            <w:szCs w:val="28"/>
          </w:rPr>
          <w:t>Заявление</w:t>
        </w:r>
      </w:hyperlink>
      <w:r>
        <w:rPr>
          <w:sz w:val="28"/>
          <w:szCs w:val="28"/>
        </w:rPr>
        <w:t xml:space="preserve"> о присвоении объекту адресации адреса или его аннулировании (приложение N 1).</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2.7.2. Документ, удостоверяющий личность заявителя или представителя заявителя.</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2.7.3. Доверенность, выданная представителю заявителя, оформленная в порядке, предусмотренном законодательством Российской Федерации (в случае, </w:t>
      </w:r>
      <w:r>
        <w:rPr>
          <w:sz w:val="28"/>
          <w:szCs w:val="28"/>
        </w:rPr>
        <w:lastRenderedPageBreak/>
        <w:t>если с заявлением о присвоении объекту адресации адреса обращается представитель заявителя).</w:t>
      </w:r>
    </w:p>
    <w:p w:rsidR="00D81E88" w:rsidRDefault="00D81E88" w:rsidP="00D81E88">
      <w:pPr>
        <w:widowControl w:val="0"/>
        <w:autoSpaceDE w:val="0"/>
        <w:autoSpaceDN w:val="0"/>
        <w:adjustRightInd w:val="0"/>
        <w:spacing w:line="360" w:lineRule="auto"/>
        <w:ind w:firstLine="540"/>
        <w:jc w:val="both"/>
        <w:rPr>
          <w:sz w:val="28"/>
          <w:szCs w:val="28"/>
        </w:rPr>
      </w:pPr>
      <w:bookmarkStart w:id="6" w:name="Par115"/>
      <w:bookmarkEnd w:id="6"/>
      <w:r>
        <w:rPr>
          <w:sz w:val="28"/>
          <w:szCs w:val="28"/>
        </w:rPr>
        <w:t>2.7.4. Документ, подтверждающий полномочия представителя юридического лица действовать от имени этого юридического лица, или копия этого документа, заверенная печатью и подписью руководителя этого юридического лица.</w:t>
      </w:r>
    </w:p>
    <w:p w:rsidR="00D81E88" w:rsidRDefault="00D81E88" w:rsidP="00D81E88">
      <w:pPr>
        <w:widowControl w:val="0"/>
        <w:autoSpaceDE w:val="0"/>
        <w:autoSpaceDN w:val="0"/>
        <w:adjustRightInd w:val="0"/>
        <w:spacing w:line="360" w:lineRule="auto"/>
        <w:ind w:firstLine="540"/>
        <w:jc w:val="both"/>
        <w:rPr>
          <w:sz w:val="28"/>
          <w:szCs w:val="28"/>
        </w:rPr>
      </w:pPr>
      <w:bookmarkStart w:id="7" w:name="Par116"/>
      <w:bookmarkEnd w:id="7"/>
      <w:r>
        <w:rPr>
          <w:sz w:val="28"/>
          <w:szCs w:val="28"/>
        </w:rPr>
        <w:t>2.7.5. Правоустанавливающие и (или) правоудостоверяющие документы на объект (объекты) адресации.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2.7.6. Кадастровые паспорта объектов недвижимости, следствием преобразования которых является образование одного и более объектов адресации (в случае преобразования объектов недвижимости с образованием одного и более новых объектов адресации).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2.7.7.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2.7.8. Схема расположения объекта адресации на кадастровом плане или кадастровой карте соответствующей территории (в случае присвоения адреса земельному участку).</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2.7.9. Кадастровый паспорт объекта адресации (в случае присвоения адреса объекту адресации, поставленному на государственный кадастровый учет).</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2.7.10.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 изменения и аннулирования такого адреса вследствие его перевода из жилого помещения в нежилое помещение или нежилого помещения в жилое помещение).</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2.7.11.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lastRenderedPageBreak/>
        <w:t>2.7.12. Кадастровая выписка об объекте недвижимости, который снят с кадастрового учета (в случае аннулирования адреса объекта адресации по причине прекращения существования объекта адресации).</w:t>
      </w:r>
    </w:p>
    <w:p w:rsidR="00D81E88" w:rsidRDefault="00D81E88" w:rsidP="00D81E88">
      <w:pPr>
        <w:widowControl w:val="0"/>
        <w:autoSpaceDE w:val="0"/>
        <w:autoSpaceDN w:val="0"/>
        <w:adjustRightInd w:val="0"/>
        <w:spacing w:line="360" w:lineRule="auto"/>
        <w:ind w:firstLine="540"/>
        <w:jc w:val="both"/>
        <w:rPr>
          <w:sz w:val="28"/>
          <w:szCs w:val="28"/>
        </w:rPr>
      </w:pPr>
      <w:bookmarkStart w:id="8" w:name="Par124"/>
      <w:bookmarkEnd w:id="8"/>
      <w:r>
        <w:rPr>
          <w:sz w:val="28"/>
          <w:szCs w:val="28"/>
        </w:rPr>
        <w:t xml:space="preserve">2.7.13.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по причине отказа в осуществлении кадастрового учета объекта адресации по основаниям, указанным в </w:t>
      </w:r>
      <w:hyperlink r:id="rId26" w:history="1">
        <w:r>
          <w:rPr>
            <w:rStyle w:val="a3"/>
            <w:sz w:val="28"/>
            <w:szCs w:val="28"/>
          </w:rPr>
          <w:t>пунктах 1</w:t>
        </w:r>
      </w:hyperlink>
      <w:r>
        <w:rPr>
          <w:sz w:val="28"/>
          <w:szCs w:val="28"/>
        </w:rPr>
        <w:t xml:space="preserve"> и </w:t>
      </w:r>
      <w:hyperlink r:id="rId27" w:history="1">
        <w:r>
          <w:rPr>
            <w:rStyle w:val="a3"/>
            <w:sz w:val="28"/>
            <w:szCs w:val="28"/>
          </w:rPr>
          <w:t>3 части 2 статьи 27</w:t>
        </w:r>
      </w:hyperlink>
      <w:r>
        <w:rPr>
          <w:sz w:val="28"/>
          <w:szCs w:val="28"/>
        </w:rPr>
        <w:t xml:space="preserve"> Федерального закона "О государственном кадастре недвижимости").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Заявитель (представитель заявителя) должен представить самостоятельно документы, предусмотренные </w:t>
      </w:r>
      <w:hyperlink r:id="rId28" w:anchor="Par112" w:history="1">
        <w:r>
          <w:rPr>
            <w:rStyle w:val="a3"/>
            <w:sz w:val="28"/>
            <w:szCs w:val="28"/>
          </w:rPr>
          <w:t>пунктами 2.7.1</w:t>
        </w:r>
      </w:hyperlink>
      <w:r>
        <w:rPr>
          <w:sz w:val="28"/>
          <w:szCs w:val="28"/>
        </w:rPr>
        <w:t xml:space="preserve"> - </w:t>
      </w:r>
      <w:hyperlink r:id="rId29" w:anchor="Par115" w:history="1">
        <w:r>
          <w:rPr>
            <w:rStyle w:val="a3"/>
            <w:sz w:val="28"/>
            <w:szCs w:val="28"/>
          </w:rPr>
          <w:t>2.7.4</w:t>
        </w:r>
      </w:hyperlink>
      <w:r>
        <w:rPr>
          <w:sz w:val="28"/>
          <w:szCs w:val="28"/>
        </w:rPr>
        <w:t xml:space="preserve"> настоящего Административного регламента. В случае отсутствия сведений о зарегистрированном праве заявителя на объект адресации в Едином государственном реестре прав, заявитель должен представить документ, устанавливающий или удостоверяющий его право на объект адресации.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Документы, указанные в </w:t>
      </w:r>
      <w:hyperlink r:id="rId30" w:anchor="Par116" w:history="1">
        <w:r>
          <w:rPr>
            <w:rStyle w:val="a3"/>
            <w:sz w:val="28"/>
            <w:szCs w:val="28"/>
          </w:rPr>
          <w:t>пунктах 2.7.5</w:t>
        </w:r>
      </w:hyperlink>
      <w:r>
        <w:rPr>
          <w:sz w:val="28"/>
          <w:szCs w:val="28"/>
        </w:rPr>
        <w:t xml:space="preserve"> - </w:t>
      </w:r>
      <w:hyperlink r:id="rId31" w:anchor="Par124" w:history="1">
        <w:r>
          <w:rPr>
            <w:rStyle w:val="a3"/>
            <w:sz w:val="28"/>
            <w:szCs w:val="28"/>
          </w:rPr>
          <w:t>2.7.13</w:t>
        </w:r>
      </w:hyperlink>
      <w:r>
        <w:rPr>
          <w:sz w:val="28"/>
          <w:szCs w:val="28"/>
        </w:rPr>
        <w:t xml:space="preserve"> настоящего Административного регламента, запрашиваются администрацией в рамках межведомственного информационного взаимодействия, если они не были представлены заявителем по собственной инициативе.</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2.8. При предоставлении муниципальной услуги администрация не вправе требовать от заявителя:</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представления документов и информации или осуществления действий, 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w:t>
      </w:r>
      <w:r>
        <w:rPr>
          <w:sz w:val="28"/>
          <w:szCs w:val="28"/>
        </w:rPr>
        <w:lastRenderedPageBreak/>
        <w:t xml:space="preserve">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32" w:history="1">
        <w:r>
          <w:rPr>
            <w:rStyle w:val="a3"/>
            <w:sz w:val="28"/>
            <w:szCs w:val="28"/>
          </w:rPr>
          <w:t>части 6 статьи 7</w:t>
        </w:r>
      </w:hyperlink>
      <w:r>
        <w:rPr>
          <w:sz w:val="28"/>
          <w:szCs w:val="28"/>
        </w:rPr>
        <w:t xml:space="preserve"> Федерального закона от 27.07.2010 N 210-ФЗ "Об организации предоставления государственных и муниципальных услуг".</w:t>
      </w:r>
    </w:p>
    <w:p w:rsidR="00D81E88" w:rsidRDefault="00D81E88" w:rsidP="00D81E88">
      <w:pPr>
        <w:widowControl w:val="0"/>
        <w:autoSpaceDE w:val="0"/>
        <w:autoSpaceDN w:val="0"/>
        <w:adjustRightInd w:val="0"/>
        <w:spacing w:line="360" w:lineRule="auto"/>
        <w:ind w:firstLine="540"/>
        <w:jc w:val="both"/>
        <w:rPr>
          <w:sz w:val="28"/>
          <w:szCs w:val="28"/>
        </w:rPr>
      </w:pPr>
      <w:bookmarkStart w:id="9" w:name="Par130"/>
      <w:bookmarkEnd w:id="9"/>
      <w:r>
        <w:rPr>
          <w:sz w:val="28"/>
          <w:szCs w:val="28"/>
        </w:rPr>
        <w:t>2.9. Перечень оснований для отказа в приеме документов:</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2.9.1. Форма </w:t>
      </w:r>
      <w:hyperlink r:id="rId33" w:anchor="Par321" w:history="1">
        <w:r>
          <w:rPr>
            <w:rStyle w:val="a3"/>
            <w:sz w:val="28"/>
            <w:szCs w:val="28"/>
          </w:rPr>
          <w:t>заявления</w:t>
        </w:r>
      </w:hyperlink>
      <w:r>
        <w:rPr>
          <w:sz w:val="28"/>
          <w:szCs w:val="28"/>
        </w:rPr>
        <w:t xml:space="preserve"> о присвоении объекту адресации адреса или его аннулировании не соответствует установленным требованиям (приложение N 1).</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2.9.2. Не представлен документ, удостоверяющий личность заявителя (представителя заявителя).</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2.9.3. Текст заявления не поддается прочтению.</w:t>
      </w:r>
    </w:p>
    <w:p w:rsidR="00D81E88" w:rsidRDefault="00D81E88" w:rsidP="00D81E88">
      <w:pPr>
        <w:widowControl w:val="0"/>
        <w:autoSpaceDE w:val="0"/>
        <w:autoSpaceDN w:val="0"/>
        <w:adjustRightInd w:val="0"/>
        <w:spacing w:line="360" w:lineRule="auto"/>
        <w:ind w:firstLine="540"/>
        <w:jc w:val="both"/>
        <w:rPr>
          <w:sz w:val="28"/>
          <w:szCs w:val="28"/>
        </w:rPr>
      </w:pPr>
      <w:bookmarkStart w:id="10" w:name="Par134"/>
      <w:bookmarkEnd w:id="10"/>
      <w:r>
        <w:rPr>
          <w:sz w:val="28"/>
          <w:szCs w:val="28"/>
        </w:rPr>
        <w:t>2.10. Перечень оснований для отказа в предоставлении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2.10.1. С заявлением о присвоении объекту адресации адреса обратилось лицо, не указанное в </w:t>
      </w:r>
      <w:hyperlink r:id="rId34" w:anchor="Par51" w:history="1">
        <w:r>
          <w:rPr>
            <w:rStyle w:val="a3"/>
            <w:sz w:val="28"/>
            <w:szCs w:val="28"/>
          </w:rPr>
          <w:t>подразделе 1.2</w:t>
        </w:r>
      </w:hyperlink>
      <w:r>
        <w:rPr>
          <w:sz w:val="28"/>
          <w:szCs w:val="28"/>
        </w:rPr>
        <w:t xml:space="preserve"> Административного регламента.</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2.10.2.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2.10.3. Документы, обязанность по представлению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2.10.4. Отсутствуют случаи и условия для присвоения объекту адресации адреса или аннулирования его адреса, указанные в </w:t>
      </w:r>
      <w:hyperlink r:id="rId35" w:history="1">
        <w:r>
          <w:rPr>
            <w:rStyle w:val="a3"/>
            <w:sz w:val="28"/>
            <w:szCs w:val="28"/>
          </w:rPr>
          <w:t>пунктах 5</w:t>
        </w:r>
      </w:hyperlink>
      <w:r>
        <w:rPr>
          <w:sz w:val="28"/>
          <w:szCs w:val="28"/>
        </w:rPr>
        <w:t xml:space="preserve">, </w:t>
      </w:r>
      <w:hyperlink r:id="rId36" w:history="1">
        <w:r>
          <w:rPr>
            <w:rStyle w:val="a3"/>
            <w:sz w:val="28"/>
            <w:szCs w:val="28"/>
          </w:rPr>
          <w:t>8</w:t>
        </w:r>
      </w:hyperlink>
      <w:r>
        <w:rPr>
          <w:sz w:val="28"/>
          <w:szCs w:val="28"/>
        </w:rPr>
        <w:t xml:space="preserve"> - </w:t>
      </w:r>
      <w:hyperlink r:id="rId37" w:history="1">
        <w:r>
          <w:rPr>
            <w:rStyle w:val="a3"/>
            <w:sz w:val="28"/>
            <w:szCs w:val="28"/>
          </w:rPr>
          <w:t>11</w:t>
        </w:r>
      </w:hyperlink>
      <w:r>
        <w:rPr>
          <w:sz w:val="28"/>
          <w:szCs w:val="28"/>
        </w:rPr>
        <w:t xml:space="preserve"> и </w:t>
      </w:r>
      <w:hyperlink r:id="rId38" w:history="1">
        <w:r>
          <w:rPr>
            <w:rStyle w:val="a3"/>
            <w:sz w:val="28"/>
            <w:szCs w:val="28"/>
          </w:rPr>
          <w:t>14</w:t>
        </w:r>
      </w:hyperlink>
      <w:r>
        <w:rPr>
          <w:sz w:val="28"/>
          <w:szCs w:val="28"/>
        </w:rPr>
        <w:t xml:space="preserve"> - </w:t>
      </w:r>
      <w:hyperlink r:id="rId39" w:history="1">
        <w:r>
          <w:rPr>
            <w:rStyle w:val="a3"/>
            <w:sz w:val="28"/>
            <w:szCs w:val="28"/>
          </w:rPr>
          <w:t>18</w:t>
        </w:r>
      </w:hyperlink>
      <w:r>
        <w:rPr>
          <w:sz w:val="28"/>
          <w:szCs w:val="28"/>
        </w:rPr>
        <w:t xml:space="preserve"> постановления Правительства Российской Федерации от 19.11.2014 N 1221 "Об утверждении Правил присвоения, изменения и аннулирования адресов".</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2.11. Перечень услуг, которые являются необходимыми и обязательными для предоставления муниципальной услуги, в том числе сведения о документе </w:t>
      </w:r>
      <w:r>
        <w:rPr>
          <w:sz w:val="28"/>
          <w:szCs w:val="28"/>
        </w:rPr>
        <w:lastRenderedPageBreak/>
        <w:t>(документах), выдаваемом (выдаваемых) организациями, участвующими в предоставлении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Услуги, которые являются необходимыми и обязательными для предоставления муниципальной услуги, отсутствуют.</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2.12. Предоставление муниципальной услуги осуществляется без взимания платы.</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2.13.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при личном обращении составляет не более 15 минут.</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2.14. Срок и порядок регистрации запроса о предоставлении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Заявление, представленное в письменной форме, регистрируется в установленном порядке в день поступления (если документы поступили до 15-00). Если документы поступили после 15-00, то их регистрация осуществляется на следующий рабочий день.</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Заявление, поступившее посредством почтовой или электронной связи, в том числе через официальный сайт администрации, Единый портал, Региональный портал, портал адресной системы, подлежит обязательной регистрации в течение 1 рабочего дня с момента поступления его в администрацию.</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2.15. Требования к помещениям для предоставления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2.15.1. Помещения для предоставления муниципальной услуги оснащаются местами для ожидания, заполнения запросов, информирования, приема заявителей (представителей заявителей).</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2.15.2.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для должностных лиц.</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2.15.3. Места для информирования должны быть оборудованы </w:t>
      </w:r>
      <w:r>
        <w:rPr>
          <w:sz w:val="28"/>
          <w:szCs w:val="28"/>
        </w:rPr>
        <w:lastRenderedPageBreak/>
        <w:t>информационными стендами, содержащими следующую информацию:</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часы приема, контактные телефоны, адрес официального сайта администрации в сети Интернет, адрес электронной почты;</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образец заявления и перечень документов, необходимых для предоставления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2.15.4. Кабинеты (кабинки) приема заявителей должны быть оборудованы информационными табличками с указанием:</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номера кабинета (кабинки);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фамилии, имени и отчества специалиста, осуществляющего прием заявителей;</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дней и часов приема, времени перерыва на обед.</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2.15.5.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2.16. Показатели доступности и качества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2.16.1. Показателями доступности муниципальной услуги являются:</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транспортная доступность к местам предоставления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наличие различных каналов получения информации о порядке получения муниципальной услуги и ходе ее предоставления;</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обеспечение для заявителя (представителя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 портала адресной системы.</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2.16.2. Показателями качества муниципальной услуги являются:</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соблюдение срока предоставления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lastRenderedPageBreak/>
        <w:t>осуществление взаимодействия заявителя (представителя заявителя) с должностными лицами администрации при предоставлении муниципальной услуги два раза -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2.17. Требования, учитывающие особенности предоставления муниципальной услуги в электронной форме и в многофункциональном центре.</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2.17.1. Особенности предоставления муниципальной услуги в электронной форме:</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получение информации о предоставляемой муниципальной услуге в сети Интернет, в том числе на официальном сайте администрации, на Едином портале, Региональном портале, портале адресной системы;</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получение и копирование формы заявления, необходимого для получения муниципальной услуги в электронной форме, в сети Интернет, в том числе на официальном сайте администрации, на Едином портале, Региональном портале, портале адресной системы;</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представление заявления в электронной форме с использованием сети Интернет, в том числе Единого портала, Регионального портала, портала адресной системы через "Личный кабинет пользователя";</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осуществление с использованием Единого портала, Регионального портала, портала адресной системы мониторинга хода предоставления муниципальной услуги через "Личный кабинет пользователя".</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2.17.2. В случае обращения заявителя (представителя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Адреса КОГАУ "Многофункциональный центр предоставления </w:t>
      </w:r>
      <w:r>
        <w:rPr>
          <w:sz w:val="28"/>
          <w:szCs w:val="28"/>
        </w:rPr>
        <w:lastRenderedPageBreak/>
        <w:t>государственных и муниципальных услуг": 610020, г. Киров, ул. Спасская, д. 16</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График работы:  8.00-  17.00.</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Телефон:  </w:t>
      </w:r>
    </w:p>
    <w:p w:rsidR="00D81E88" w:rsidRDefault="00D81E88" w:rsidP="00D81E88">
      <w:pPr>
        <w:widowControl w:val="0"/>
        <w:autoSpaceDE w:val="0"/>
        <w:autoSpaceDN w:val="0"/>
        <w:adjustRightInd w:val="0"/>
        <w:spacing w:line="360" w:lineRule="auto"/>
        <w:ind w:firstLine="540"/>
        <w:jc w:val="both"/>
        <w:rPr>
          <w:sz w:val="28"/>
          <w:szCs w:val="28"/>
        </w:rPr>
      </w:pPr>
    </w:p>
    <w:p w:rsidR="00D81E88" w:rsidRDefault="00D81E88" w:rsidP="00D81E88">
      <w:pPr>
        <w:widowControl w:val="0"/>
        <w:autoSpaceDE w:val="0"/>
        <w:autoSpaceDN w:val="0"/>
        <w:adjustRightInd w:val="0"/>
        <w:spacing w:line="360" w:lineRule="auto"/>
        <w:jc w:val="center"/>
        <w:outlineLvl w:val="1"/>
        <w:rPr>
          <w:b/>
          <w:sz w:val="28"/>
          <w:szCs w:val="28"/>
        </w:rPr>
      </w:pPr>
      <w:bookmarkStart w:id="11" w:name="Par177"/>
      <w:bookmarkEnd w:id="11"/>
      <w:r>
        <w:rPr>
          <w:b/>
          <w:sz w:val="28"/>
          <w:szCs w:val="28"/>
        </w:rPr>
        <w:t>3. Состав, последовательность и сроки выполнения</w:t>
      </w:r>
    </w:p>
    <w:p w:rsidR="00D81E88" w:rsidRDefault="00D81E88" w:rsidP="00D81E88">
      <w:pPr>
        <w:widowControl w:val="0"/>
        <w:autoSpaceDE w:val="0"/>
        <w:autoSpaceDN w:val="0"/>
        <w:adjustRightInd w:val="0"/>
        <w:spacing w:line="360" w:lineRule="auto"/>
        <w:jc w:val="center"/>
        <w:rPr>
          <w:b/>
          <w:sz w:val="28"/>
          <w:szCs w:val="28"/>
        </w:rPr>
      </w:pPr>
      <w:r>
        <w:rPr>
          <w:b/>
          <w:sz w:val="28"/>
          <w:szCs w:val="28"/>
        </w:rPr>
        <w:t>административных процедур (действий), требования</w:t>
      </w:r>
    </w:p>
    <w:p w:rsidR="00D81E88" w:rsidRDefault="00D81E88" w:rsidP="00D81E88">
      <w:pPr>
        <w:widowControl w:val="0"/>
        <w:autoSpaceDE w:val="0"/>
        <w:autoSpaceDN w:val="0"/>
        <w:adjustRightInd w:val="0"/>
        <w:spacing w:line="360" w:lineRule="auto"/>
        <w:jc w:val="center"/>
        <w:rPr>
          <w:b/>
          <w:sz w:val="28"/>
          <w:szCs w:val="28"/>
        </w:rPr>
      </w:pPr>
      <w:r>
        <w:rPr>
          <w:b/>
          <w:sz w:val="28"/>
          <w:szCs w:val="28"/>
        </w:rPr>
        <w:t>к порядку их выполнения, в том числе особенности выполнения</w:t>
      </w:r>
    </w:p>
    <w:p w:rsidR="00D81E88" w:rsidRDefault="00D81E88" w:rsidP="00D81E88">
      <w:pPr>
        <w:widowControl w:val="0"/>
        <w:autoSpaceDE w:val="0"/>
        <w:autoSpaceDN w:val="0"/>
        <w:adjustRightInd w:val="0"/>
        <w:spacing w:line="360" w:lineRule="auto"/>
        <w:jc w:val="center"/>
        <w:rPr>
          <w:b/>
          <w:sz w:val="28"/>
          <w:szCs w:val="28"/>
        </w:rPr>
      </w:pPr>
      <w:r>
        <w:rPr>
          <w:b/>
          <w:sz w:val="28"/>
          <w:szCs w:val="28"/>
        </w:rPr>
        <w:t>административных процедур (действий) в электронной форме,</w:t>
      </w:r>
    </w:p>
    <w:p w:rsidR="00D81E88" w:rsidRDefault="00D81E88" w:rsidP="00D81E88">
      <w:pPr>
        <w:widowControl w:val="0"/>
        <w:autoSpaceDE w:val="0"/>
        <w:autoSpaceDN w:val="0"/>
        <w:adjustRightInd w:val="0"/>
        <w:spacing w:line="360" w:lineRule="auto"/>
        <w:jc w:val="center"/>
        <w:rPr>
          <w:b/>
          <w:sz w:val="28"/>
          <w:szCs w:val="28"/>
        </w:rPr>
      </w:pPr>
      <w:r>
        <w:rPr>
          <w:b/>
          <w:sz w:val="28"/>
          <w:szCs w:val="28"/>
        </w:rPr>
        <w:t>а также особенности выполнения административных процедур</w:t>
      </w:r>
    </w:p>
    <w:p w:rsidR="00D81E88" w:rsidRDefault="00D81E88" w:rsidP="00D81E88">
      <w:pPr>
        <w:widowControl w:val="0"/>
        <w:autoSpaceDE w:val="0"/>
        <w:autoSpaceDN w:val="0"/>
        <w:adjustRightInd w:val="0"/>
        <w:spacing w:line="360" w:lineRule="auto"/>
        <w:jc w:val="center"/>
        <w:rPr>
          <w:b/>
          <w:sz w:val="28"/>
          <w:szCs w:val="28"/>
        </w:rPr>
      </w:pPr>
      <w:r>
        <w:rPr>
          <w:b/>
          <w:sz w:val="28"/>
          <w:szCs w:val="28"/>
        </w:rPr>
        <w:t>в многофункциональных центрах</w:t>
      </w:r>
    </w:p>
    <w:p w:rsidR="00D81E88" w:rsidRDefault="00D81E88" w:rsidP="00D81E88">
      <w:pPr>
        <w:widowControl w:val="0"/>
        <w:autoSpaceDE w:val="0"/>
        <w:autoSpaceDN w:val="0"/>
        <w:adjustRightInd w:val="0"/>
        <w:spacing w:line="360" w:lineRule="auto"/>
        <w:ind w:firstLine="540"/>
        <w:jc w:val="both"/>
        <w:rPr>
          <w:sz w:val="28"/>
          <w:szCs w:val="28"/>
        </w:rPr>
      </w:pP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3.1. Описание последовательности действий при предоставлении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Предоставление муниципальной услуги включает в себя следующие административные процедуры:</w:t>
      </w:r>
    </w:p>
    <w:p w:rsidR="00D81E88" w:rsidRDefault="00A40589" w:rsidP="00D81E88">
      <w:pPr>
        <w:widowControl w:val="0"/>
        <w:autoSpaceDE w:val="0"/>
        <w:autoSpaceDN w:val="0"/>
        <w:adjustRightInd w:val="0"/>
        <w:spacing w:line="360" w:lineRule="auto"/>
        <w:ind w:firstLine="540"/>
        <w:jc w:val="both"/>
        <w:rPr>
          <w:sz w:val="28"/>
          <w:szCs w:val="28"/>
        </w:rPr>
      </w:pPr>
      <w:hyperlink r:id="rId40" w:anchor="Par192" w:history="1">
        <w:r w:rsidR="00D81E88">
          <w:rPr>
            <w:rStyle w:val="a3"/>
            <w:sz w:val="28"/>
            <w:szCs w:val="28"/>
          </w:rPr>
          <w:t>прием</w:t>
        </w:r>
      </w:hyperlink>
      <w:r w:rsidR="00D81E88">
        <w:rPr>
          <w:sz w:val="28"/>
          <w:szCs w:val="28"/>
        </w:rPr>
        <w:t xml:space="preserve"> и регистрация заявления;</w:t>
      </w:r>
    </w:p>
    <w:p w:rsidR="00D81E88" w:rsidRDefault="00A40589" w:rsidP="00D81E88">
      <w:pPr>
        <w:widowControl w:val="0"/>
        <w:autoSpaceDE w:val="0"/>
        <w:autoSpaceDN w:val="0"/>
        <w:adjustRightInd w:val="0"/>
        <w:spacing w:line="360" w:lineRule="auto"/>
        <w:ind w:firstLine="540"/>
        <w:jc w:val="both"/>
        <w:rPr>
          <w:sz w:val="28"/>
          <w:szCs w:val="28"/>
        </w:rPr>
      </w:pPr>
      <w:hyperlink r:id="rId41" w:anchor="Par209" w:history="1">
        <w:r w:rsidR="00D81E88">
          <w:rPr>
            <w:rStyle w:val="a3"/>
            <w:sz w:val="28"/>
            <w:szCs w:val="28"/>
          </w:rPr>
          <w:t>направление</w:t>
        </w:r>
      </w:hyperlink>
      <w:r w:rsidR="00D81E88">
        <w:rPr>
          <w:sz w:val="28"/>
          <w:szCs w:val="28"/>
        </w:rPr>
        <w:t xml:space="preserve"> межведомственных запросов;</w:t>
      </w:r>
    </w:p>
    <w:p w:rsidR="00D81E88" w:rsidRDefault="00A40589" w:rsidP="00D81E88">
      <w:pPr>
        <w:widowControl w:val="0"/>
        <w:autoSpaceDE w:val="0"/>
        <w:autoSpaceDN w:val="0"/>
        <w:adjustRightInd w:val="0"/>
        <w:spacing w:line="360" w:lineRule="auto"/>
        <w:ind w:firstLine="540"/>
        <w:jc w:val="both"/>
        <w:rPr>
          <w:sz w:val="28"/>
          <w:szCs w:val="28"/>
        </w:rPr>
      </w:pPr>
      <w:hyperlink r:id="rId42" w:anchor="Par213" w:history="1">
        <w:r w:rsidR="00D81E88">
          <w:rPr>
            <w:rStyle w:val="a3"/>
            <w:sz w:val="28"/>
            <w:szCs w:val="28"/>
          </w:rPr>
          <w:t>рассмотрение</w:t>
        </w:r>
      </w:hyperlink>
      <w:r w:rsidR="00D81E88">
        <w:rPr>
          <w:sz w:val="28"/>
          <w:szCs w:val="28"/>
        </w:rPr>
        <w:t xml:space="preserve"> заявления и представленных документов и принятие решения о выдаче решения о присвоении объекту адресации адреса или его аннулировании либо об отказе в присвоении объекту адресации адреса или аннулировании его адреса;</w:t>
      </w:r>
    </w:p>
    <w:p w:rsidR="00D81E88" w:rsidRDefault="00A40589" w:rsidP="00D81E88">
      <w:pPr>
        <w:widowControl w:val="0"/>
        <w:autoSpaceDE w:val="0"/>
        <w:autoSpaceDN w:val="0"/>
        <w:adjustRightInd w:val="0"/>
        <w:spacing w:line="360" w:lineRule="auto"/>
        <w:ind w:firstLine="540"/>
        <w:jc w:val="both"/>
        <w:rPr>
          <w:sz w:val="28"/>
          <w:szCs w:val="28"/>
        </w:rPr>
      </w:pPr>
      <w:hyperlink r:id="rId43" w:anchor="Par224" w:history="1">
        <w:r w:rsidR="00D81E88">
          <w:rPr>
            <w:rStyle w:val="a3"/>
            <w:sz w:val="28"/>
            <w:szCs w:val="28"/>
          </w:rPr>
          <w:t>регистрация</w:t>
        </w:r>
      </w:hyperlink>
      <w:r w:rsidR="00D81E88">
        <w:rPr>
          <w:sz w:val="28"/>
          <w:szCs w:val="28"/>
        </w:rPr>
        <w:t xml:space="preserve"> документов;</w:t>
      </w:r>
    </w:p>
    <w:p w:rsidR="00D81E88" w:rsidRDefault="00A40589" w:rsidP="00D81E88">
      <w:pPr>
        <w:widowControl w:val="0"/>
        <w:autoSpaceDE w:val="0"/>
        <w:autoSpaceDN w:val="0"/>
        <w:adjustRightInd w:val="0"/>
        <w:spacing w:line="360" w:lineRule="auto"/>
        <w:ind w:firstLine="540"/>
        <w:jc w:val="both"/>
        <w:rPr>
          <w:sz w:val="28"/>
          <w:szCs w:val="28"/>
        </w:rPr>
      </w:pPr>
      <w:hyperlink r:id="rId44" w:anchor="Par227" w:history="1">
        <w:r w:rsidR="00D81E88">
          <w:rPr>
            <w:rStyle w:val="a3"/>
            <w:sz w:val="28"/>
            <w:szCs w:val="28"/>
          </w:rPr>
          <w:t>выдача</w:t>
        </w:r>
      </w:hyperlink>
      <w:r w:rsidR="00D81E88">
        <w:rPr>
          <w:sz w:val="28"/>
          <w:szCs w:val="28"/>
        </w:rPr>
        <w:t xml:space="preserve"> документов заявителю (представителю заявителя).</w:t>
      </w:r>
    </w:p>
    <w:p w:rsidR="00D81E88" w:rsidRDefault="00A40589" w:rsidP="00D81E88">
      <w:pPr>
        <w:widowControl w:val="0"/>
        <w:autoSpaceDE w:val="0"/>
        <w:autoSpaceDN w:val="0"/>
        <w:adjustRightInd w:val="0"/>
        <w:spacing w:line="360" w:lineRule="auto"/>
        <w:ind w:firstLine="540"/>
        <w:jc w:val="both"/>
        <w:rPr>
          <w:sz w:val="28"/>
          <w:szCs w:val="28"/>
        </w:rPr>
      </w:pPr>
      <w:hyperlink r:id="rId45" w:anchor="Par873" w:history="1">
        <w:r w:rsidR="00D81E88">
          <w:rPr>
            <w:rStyle w:val="a3"/>
            <w:sz w:val="28"/>
            <w:szCs w:val="28"/>
          </w:rPr>
          <w:t>Блок-схема</w:t>
        </w:r>
      </w:hyperlink>
      <w:r w:rsidR="00D81E88">
        <w:rPr>
          <w:sz w:val="28"/>
          <w:szCs w:val="28"/>
        </w:rPr>
        <w:t xml:space="preserve"> последовательности действий по предоставлению муниципальной услуги приведена в приложении N 2 к настоящему Административному регламенту.</w:t>
      </w:r>
    </w:p>
    <w:p w:rsidR="00D81E88" w:rsidRDefault="00D81E88" w:rsidP="00D81E88">
      <w:pPr>
        <w:widowControl w:val="0"/>
        <w:autoSpaceDE w:val="0"/>
        <w:autoSpaceDN w:val="0"/>
        <w:adjustRightInd w:val="0"/>
        <w:spacing w:line="360" w:lineRule="auto"/>
        <w:ind w:firstLine="540"/>
        <w:jc w:val="both"/>
        <w:rPr>
          <w:sz w:val="28"/>
          <w:szCs w:val="28"/>
        </w:rPr>
      </w:pPr>
      <w:bookmarkStart w:id="12" w:name="Par192"/>
      <w:bookmarkEnd w:id="12"/>
      <w:r>
        <w:rPr>
          <w:sz w:val="28"/>
          <w:szCs w:val="28"/>
        </w:rPr>
        <w:t>3.2. Описание последовательности административных действий при приеме и регистрации заявления.</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Основанием для начала административной процедуры по приему и </w:t>
      </w:r>
      <w:r>
        <w:rPr>
          <w:sz w:val="28"/>
          <w:szCs w:val="28"/>
        </w:rPr>
        <w:lastRenderedPageBreak/>
        <w:t xml:space="preserve">регистрации заявления является обращение заявителя (представителя заявителя) с заявлением и комплектом документов, указанных в </w:t>
      </w:r>
      <w:hyperlink r:id="rId46" w:anchor="Par111" w:history="1">
        <w:r>
          <w:rPr>
            <w:rStyle w:val="a3"/>
            <w:sz w:val="28"/>
            <w:szCs w:val="28"/>
          </w:rPr>
          <w:t>подразделе 2.7</w:t>
        </w:r>
      </w:hyperlink>
      <w:r>
        <w:rPr>
          <w:sz w:val="28"/>
          <w:szCs w:val="28"/>
        </w:rPr>
        <w:t xml:space="preserve"> настоящего Административного регламента, в многофункциональный центр или администрацию муниципального образования   Большекитякское сельское поселение.</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Специалист, ответственный за прием и регистрацию документов, должен:</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удостовериться в личности заявителя или представителя заявителя;</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 установить наличие оснований для отказа в приеме документов, указанных в </w:t>
      </w:r>
      <w:hyperlink r:id="rId47" w:anchor="Par130" w:history="1">
        <w:r>
          <w:rPr>
            <w:rStyle w:val="a3"/>
            <w:sz w:val="28"/>
            <w:szCs w:val="28"/>
          </w:rPr>
          <w:t>подразделе 2.9</w:t>
        </w:r>
      </w:hyperlink>
      <w:r>
        <w:rPr>
          <w:sz w:val="28"/>
          <w:szCs w:val="28"/>
        </w:rPr>
        <w:t xml:space="preserve"> настоящего Административного регламента.</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Специалист, ответственный за прием и регистрацию документов, не должен:</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проводить проверку на наличие всех необходимых документов для предоставления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проводить проверку содержания представленных документов.</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В случае отсутствия оснований для отказа в приеме документов специалист, ответственный за прием и регистрацию документов, в установленном порядке регистрирует поступившие документы.</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Если заявление и документы представлены в многофункциональный центр заявителем (представителем заявителя) лично специалист выдает заявителю или его представителю расписку в получении документов с указанием их перечня и даты получения. Расписка выдается заявителю (представителю заявителя) в день получения многофункциональным центром таких документов.</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При наличии оснований для отказа специалист, ответственный за прием и регистрацию документов, объясняет заявителю (представителю заявителя) содержание выявленных недостатков в представленных документах, предлагает принять меры по их устранению и возвращает пакет документов.</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Результатом выполнения административной процедуры является регистрация поступивших документов и их направление на рассмотрение либо отказ в приеме представленных документов.</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lastRenderedPageBreak/>
        <w:t>Максимальный срок выполнения административной процедуры не может превышать два рабочих дня с момента приема документов.</w:t>
      </w:r>
    </w:p>
    <w:p w:rsidR="00D81E88" w:rsidRDefault="00D81E88" w:rsidP="00D81E88">
      <w:pPr>
        <w:widowControl w:val="0"/>
        <w:autoSpaceDE w:val="0"/>
        <w:autoSpaceDN w:val="0"/>
        <w:adjustRightInd w:val="0"/>
        <w:spacing w:line="360" w:lineRule="auto"/>
        <w:ind w:firstLine="540"/>
        <w:jc w:val="both"/>
        <w:rPr>
          <w:sz w:val="28"/>
          <w:szCs w:val="28"/>
        </w:rPr>
      </w:pPr>
      <w:bookmarkStart w:id="13" w:name="Par209"/>
      <w:bookmarkEnd w:id="13"/>
      <w:r>
        <w:rPr>
          <w:sz w:val="28"/>
          <w:szCs w:val="28"/>
        </w:rPr>
        <w:t>3.3. Описание последовательности административных действий при направлении межведомственных запросов.</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Основанием для начала административной процедуры является поступление зарегистрированного в установленном порядке заявления специалисту, ответственному за предоставление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Специалист, ответственный за предоставление муниципальной услуги, в соответствии с установленным порядком межведомственного взаимодействия осуществляет подготовку и направление межведомственных запросов о предоставлении документов и сведений, необходимых для предоставления муниципальной услуги, если указанные документы и сведения не были представлены заявителем (представителем заявителя) по собственной инициативе.</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Максимальный срок выполнения административной процедуры не может превышать 5 рабочих дней с момента поступления зарегистрированного заявления.</w:t>
      </w:r>
    </w:p>
    <w:p w:rsidR="00D81E88" w:rsidRDefault="00D81E88" w:rsidP="00D81E88">
      <w:pPr>
        <w:widowControl w:val="0"/>
        <w:autoSpaceDE w:val="0"/>
        <w:autoSpaceDN w:val="0"/>
        <w:adjustRightInd w:val="0"/>
        <w:spacing w:line="360" w:lineRule="auto"/>
        <w:ind w:firstLine="540"/>
        <w:jc w:val="both"/>
        <w:rPr>
          <w:sz w:val="28"/>
          <w:szCs w:val="28"/>
        </w:rPr>
      </w:pPr>
      <w:bookmarkStart w:id="14" w:name="Par213"/>
      <w:bookmarkEnd w:id="14"/>
      <w:r>
        <w:rPr>
          <w:sz w:val="28"/>
          <w:szCs w:val="28"/>
        </w:rPr>
        <w:t>3.4. Описание последовательности административных действий при рассмотрении заявления и представленных документов и принятии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Основанием для начала административной процедуры является поступление по межведомственным запросам зарегистрированных в установленном порядке документов специалисту, ответственному за предоставление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Специалист, ответственный за предоставление муниципальной услуги, по результатам анализа полученных документов (сведений, информации):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определяет местоположение объекта адресации на электронном адресном плане муниципального образования Большекитякское сельское поселение;</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lastRenderedPageBreak/>
        <w:t>- проводит осмотр местонахождения объекта адресации (при необходимости);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заносит сведения о местоположении границы объекта адресации на адресный план муниципального образования Большекитякское сельское поселение (бумажный носитель);</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осуществляет подготовку решения о присвоении объекту адресации адреса или его аннулировании;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вносит сведения о присвоенном адресе в государственный адресный реестр с использованием федеральной информационной адресной системы;</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 в случае наличия оснований для отказа в предоставлении муниципальной услуги, указанных в </w:t>
      </w:r>
      <w:hyperlink r:id="rId48" w:anchor="Par134" w:history="1">
        <w:r>
          <w:rPr>
            <w:rStyle w:val="a3"/>
            <w:sz w:val="28"/>
            <w:szCs w:val="28"/>
          </w:rPr>
          <w:t>подразделе 2.10</w:t>
        </w:r>
      </w:hyperlink>
      <w:r>
        <w:rPr>
          <w:sz w:val="28"/>
          <w:szCs w:val="28"/>
        </w:rPr>
        <w:t xml:space="preserve"> настоящего Административного регламента, осуществляет подготовку решения об отказе в присвоении объекту адресации адреса или аннулировании его адреса.</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Результатом выполнения административной процедуры является принятие администрацией муниципального образования Большекитякское сельское поселение решения о присвоении объекту адресации адреса или его аннулировании в форме распоряжения  главы администрации Большекитякского сельского поселения  либо решения об отказе в присвоении объекту адресации адреса или аннулировании его адреса.</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Максимальный срок выполнения действий не может превышать 10 рабочих дней с момента поступления документов (сведений, информации), полученных в порядке межведомственного взаимодействия.</w:t>
      </w:r>
    </w:p>
    <w:p w:rsidR="00D81E88" w:rsidRDefault="00D81E88" w:rsidP="00D81E88">
      <w:pPr>
        <w:widowControl w:val="0"/>
        <w:autoSpaceDE w:val="0"/>
        <w:autoSpaceDN w:val="0"/>
        <w:adjustRightInd w:val="0"/>
        <w:spacing w:line="360" w:lineRule="auto"/>
        <w:ind w:firstLine="540"/>
        <w:jc w:val="both"/>
        <w:rPr>
          <w:sz w:val="28"/>
          <w:szCs w:val="28"/>
        </w:rPr>
      </w:pPr>
      <w:bookmarkStart w:id="15" w:name="Par224"/>
      <w:bookmarkEnd w:id="15"/>
      <w:r>
        <w:rPr>
          <w:sz w:val="28"/>
          <w:szCs w:val="28"/>
        </w:rPr>
        <w:t>3.5. Описание последовательности административных действий при регистрации документов.</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После подписания уполномоченным должностным лицом решения о присвоении объекту адресации адреса или его аннулировании либо решения об отказе в присвоении объекту адресации адреса или аннулировании его адреса проводится регистрация документов.</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Максимальный срок выполнения административной процедуры не может </w:t>
      </w:r>
      <w:r>
        <w:rPr>
          <w:sz w:val="28"/>
          <w:szCs w:val="28"/>
        </w:rPr>
        <w:lastRenderedPageBreak/>
        <w:t>превышать 1 рабочий день с момента подписания уполномоченным должностным лицом результата предоставления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bookmarkStart w:id="16" w:name="Par227"/>
      <w:bookmarkEnd w:id="16"/>
      <w:r>
        <w:rPr>
          <w:sz w:val="28"/>
          <w:szCs w:val="28"/>
        </w:rPr>
        <w:t>3.6. Описание последовательности административных действий при выдаче документов заявителю (представителю заявителя).</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Решение уполномоченного органа о присвоении объекту адресации адреса или аннулировании его адреса, а также решение об отказе в присвоении объекту адресации адреса или аннулировании его адреса направляется уполномоченным органом заявителю (представителю заявителя) одним из способов, указанных в заявлении: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3.6.1. В форме электронного документа с использованием информационно-телекоммуникационных сетей общего пользования, в том числе Единого портала, Регионального портала или портала адресной системы, не позднее одного рабочего дня со дня истечения срока, указанного в </w:t>
      </w:r>
      <w:hyperlink r:id="rId49" w:anchor="Par84" w:history="1">
        <w:r>
          <w:rPr>
            <w:rStyle w:val="a3"/>
            <w:sz w:val="28"/>
            <w:szCs w:val="28"/>
          </w:rPr>
          <w:t>подразделе 2.4</w:t>
        </w:r>
      </w:hyperlink>
      <w:r>
        <w:rPr>
          <w:sz w:val="28"/>
          <w:szCs w:val="28"/>
        </w:rPr>
        <w:t xml:space="preserve"> Административного регламента.</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3.6.2. В форме документа на бумажном носителе посредством выдачи заявителю (представителю заявителя) лично под расписку либо направления документа не позднее рабочего дня, следующего за 10-м рабочим днем со дня истечения срока, указанного в </w:t>
      </w:r>
      <w:hyperlink r:id="rId50" w:anchor="Par84" w:history="1">
        <w:r>
          <w:rPr>
            <w:rStyle w:val="a3"/>
            <w:sz w:val="28"/>
            <w:szCs w:val="28"/>
          </w:rPr>
          <w:t>подразделе 2.4</w:t>
        </w:r>
      </w:hyperlink>
      <w:r>
        <w:rPr>
          <w:sz w:val="28"/>
          <w:szCs w:val="28"/>
        </w:rPr>
        <w:t xml:space="preserve"> Административного регламента, посредством почтового отправления по указанному в заявлении почтовому адресу.</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3.6.3. При наличии в заявлении указания о выдаче решения о присвоении объекту адресации адреса или аннулировании его адреса, решения об отказе в таком присвоении или аннулировании через многофункциональный центр по месту представления заявления уполномоченный орган обеспечивает передачу документа в многофункциональный центр для выдачи заявителю (представителю заявителя) не позднее рабочего дня, следующего за днем истечения срока, указанного в </w:t>
      </w:r>
      <w:hyperlink r:id="rId51" w:anchor="Par84" w:history="1">
        <w:r>
          <w:rPr>
            <w:rStyle w:val="a3"/>
            <w:sz w:val="28"/>
            <w:szCs w:val="28"/>
          </w:rPr>
          <w:t>подразделе 2.4</w:t>
        </w:r>
      </w:hyperlink>
      <w:r>
        <w:rPr>
          <w:sz w:val="28"/>
          <w:szCs w:val="28"/>
        </w:rPr>
        <w:t xml:space="preserve"> Административного регламента.</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3.7. Особенности выполнения административных процедур в электронной форме.</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lastRenderedPageBreak/>
        <w:t>Сроки выполнения административных процедур, предусмотренные настоящим регламентом, распространяются в том числе на сроки предоставления муниципальных услуг в электронной форме.</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Заявление и документы могут быть направлены в форме электронного документа с использованием Единого портала, Регионального портала, портала адресной системы. В этом случае документы подписываются усиленной квалифицированной электронной подписью заявителя (представителя заявителя) в соответствии с законодательством Российской Федерации, при этом документ, удостоверяющий личность, не требуется.</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Основанием для начала предоставления муниципальной услуги в электронной форме является поступление в систему внутреннего электронного документооборота администрации муниципального образования  Большекитякского сельского поселения  запроса на предоставление муниципальной услуги из федеральной государственной информационной системы "Единый портал государственных и муниципальных услуг", из государственной информационной системы "Государственные и муниципальные услуги Кировской области" либо с портала федеральной информационной адресной системы.</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В электронной форме сообщение о получении заявления на предоставление муниципальной услуги и необходимых для ее предоставления документов, отказ в приеме заявления и документов, необходимых для предоставления муниципальной услуги, информация о результате предоставления муниципальной услуги направляются заявителю (представителю заявителя) по указанному в заявлении адресу электронной почты или в "Личный кабинет" заявителя (представителя заявителя) на Едином портале, Региональном портале или в федеральной информационной адресной системе.</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xml:space="preserve">Сообщение о получении заявления и документов должно содержать сведения о входящем регистрационном номере заявления, дате получения уполномоченным органом заявления и документов, а также перечень </w:t>
      </w:r>
      <w:r>
        <w:rPr>
          <w:sz w:val="28"/>
          <w:szCs w:val="28"/>
        </w:rPr>
        <w:lastRenderedPageBreak/>
        <w:t>наименований файлов, представленных в форме электронных документов, с указанием их объема.</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уполномоченный орган.</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3.8. Особенности выполнения административных процедур в многофункциональном центре.</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В случае подачи заявления на предоставление муниципальной услуги через многофункциональный центр:</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заявление на предоставление муниципальной услуги и комплект необходимых документов передаются из многофункционального центра в администрацию муниципального образования  Большекитякского сельского поселения  в порядке, предусмотренном соглашением, заключенным между многофункциональным центром и администрацией;</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началом срока предоставления муниципальной услуги является день получения органом местного самоуправления заявления и комплекта необходимых документов на предоставление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Выдача результата предоставления муниципальной услуги в многофункциональном центре осуществляется экспертами многофункционального центра после предварительного информирования заявителя (представителя заявителя) о готовности результата предоставления муниципальной услуги посредством телефонной связи.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Результат предоставления муниципальной услуги в многофункциональном центре выдается заявителю (представителю заявителя), предъявившему следующие документы:</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документ, удостоверяющий личность заявителя либо его представителя;</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 экземпляр расписки о приеме (выдаче) документов с регистрационным номером, датой и подписью сотрудника, принявшего комплект документов, выданный заявителю либо его представителю в день подачи заявления;</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lastRenderedPageBreak/>
        <w:t>- документ, подтверждающий полномочия представителя заявителя.</w:t>
      </w:r>
    </w:p>
    <w:p w:rsidR="00D81E88" w:rsidRDefault="00D81E88" w:rsidP="00D81E88">
      <w:pPr>
        <w:widowControl w:val="0"/>
        <w:autoSpaceDE w:val="0"/>
        <w:autoSpaceDN w:val="0"/>
        <w:adjustRightInd w:val="0"/>
        <w:spacing w:line="360" w:lineRule="auto"/>
        <w:ind w:firstLine="540"/>
        <w:jc w:val="both"/>
        <w:rPr>
          <w:sz w:val="28"/>
          <w:szCs w:val="28"/>
        </w:rPr>
      </w:pPr>
    </w:p>
    <w:p w:rsidR="00D81E88" w:rsidRDefault="00D81E88" w:rsidP="00D81E88">
      <w:pPr>
        <w:widowControl w:val="0"/>
        <w:autoSpaceDE w:val="0"/>
        <w:autoSpaceDN w:val="0"/>
        <w:adjustRightInd w:val="0"/>
        <w:spacing w:line="360" w:lineRule="auto"/>
        <w:jc w:val="center"/>
        <w:outlineLvl w:val="1"/>
        <w:rPr>
          <w:b/>
          <w:sz w:val="28"/>
          <w:szCs w:val="28"/>
        </w:rPr>
      </w:pPr>
      <w:bookmarkStart w:id="17" w:name="Par249"/>
      <w:bookmarkEnd w:id="17"/>
      <w:r>
        <w:rPr>
          <w:b/>
          <w:sz w:val="28"/>
          <w:szCs w:val="28"/>
        </w:rPr>
        <w:t>4. Формы контроля за исполнением</w:t>
      </w:r>
    </w:p>
    <w:p w:rsidR="00D81E88" w:rsidRDefault="00D81E88" w:rsidP="00D81E88">
      <w:pPr>
        <w:widowControl w:val="0"/>
        <w:autoSpaceDE w:val="0"/>
        <w:autoSpaceDN w:val="0"/>
        <w:adjustRightInd w:val="0"/>
        <w:spacing w:line="360" w:lineRule="auto"/>
        <w:jc w:val="center"/>
        <w:rPr>
          <w:b/>
          <w:sz w:val="28"/>
          <w:szCs w:val="28"/>
        </w:rPr>
      </w:pPr>
      <w:r>
        <w:rPr>
          <w:b/>
          <w:sz w:val="28"/>
          <w:szCs w:val="28"/>
        </w:rPr>
        <w:t>Административного регламента</w:t>
      </w:r>
    </w:p>
    <w:p w:rsidR="00D81E88" w:rsidRDefault="00D81E88" w:rsidP="00D81E88">
      <w:pPr>
        <w:widowControl w:val="0"/>
        <w:autoSpaceDE w:val="0"/>
        <w:autoSpaceDN w:val="0"/>
        <w:adjustRightInd w:val="0"/>
        <w:spacing w:line="360" w:lineRule="auto"/>
        <w:jc w:val="center"/>
        <w:rPr>
          <w:sz w:val="28"/>
          <w:szCs w:val="28"/>
        </w:rPr>
      </w:pP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4.1. Контроль за исполнением положений настоящего Административного регламента осуществляется главой администрации или уполномоченными им должностными лицами.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Перечень уполномоченных должностных лиц, осуществляющих контроль, и периодичность осуществления контроля устанавливаются распоряжением администрации.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Глава администрации, а также уполномоченное им должностное лицо, осуществляя контроль, вправе:</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контролировать соблюдение порядка и условий предоставления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в случае выявления нарушений требований настоящего Административного регламента требовать устранения таких нарушений, давать письменные предписания, обязательные для исполнения;</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назначать ответственных специалистов администрации для постоянного наблюдения за предоставлением муниципальной услуги;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Плановые и внеплановые проверки полноты и качества предоставления муниципальной услуги осуществляются главой администрации, а также уполномоченными им должностными лицами в соответствии с распоряжением администрации.</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lastRenderedPageBreak/>
        <w:t>4.2. Ответственность специалистов закрепляется в их должностных инструкциях.</w:t>
      </w:r>
    </w:p>
    <w:p w:rsidR="00D81E88" w:rsidRDefault="00D81E88" w:rsidP="00D81E88">
      <w:pPr>
        <w:widowControl w:val="0"/>
        <w:autoSpaceDE w:val="0"/>
        <w:autoSpaceDN w:val="0"/>
        <w:adjustRightInd w:val="0"/>
        <w:spacing w:line="360" w:lineRule="auto"/>
        <w:ind w:firstLine="540"/>
        <w:jc w:val="both"/>
        <w:rPr>
          <w:sz w:val="28"/>
          <w:szCs w:val="28"/>
        </w:rPr>
      </w:pPr>
      <w:r>
        <w:rPr>
          <w:sz w:val="28"/>
          <w:szCs w:val="28"/>
        </w:rPr>
        <w:t>4.3. Физические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D81E88" w:rsidRDefault="00D81E88" w:rsidP="00D81E88">
      <w:pPr>
        <w:widowControl w:val="0"/>
        <w:autoSpaceDE w:val="0"/>
        <w:autoSpaceDN w:val="0"/>
        <w:adjustRightInd w:val="0"/>
        <w:spacing w:line="360" w:lineRule="auto"/>
        <w:jc w:val="center"/>
        <w:outlineLvl w:val="1"/>
        <w:rPr>
          <w:b/>
          <w:sz w:val="28"/>
          <w:szCs w:val="28"/>
        </w:rPr>
      </w:pPr>
      <w:bookmarkStart w:id="18" w:name="Par263"/>
      <w:bookmarkEnd w:id="18"/>
      <w:r>
        <w:rPr>
          <w:b/>
          <w:sz w:val="28"/>
          <w:szCs w:val="28"/>
        </w:rPr>
        <w:t>5. Досудебный (внесудебный) порядок обжалования решений</w:t>
      </w:r>
    </w:p>
    <w:p w:rsidR="00D81E88" w:rsidRDefault="00D81E88" w:rsidP="00D81E88">
      <w:pPr>
        <w:widowControl w:val="0"/>
        <w:autoSpaceDE w:val="0"/>
        <w:autoSpaceDN w:val="0"/>
        <w:adjustRightInd w:val="0"/>
        <w:spacing w:line="360" w:lineRule="auto"/>
        <w:jc w:val="center"/>
        <w:rPr>
          <w:b/>
          <w:sz w:val="28"/>
          <w:szCs w:val="28"/>
        </w:rPr>
      </w:pPr>
      <w:r>
        <w:rPr>
          <w:b/>
          <w:sz w:val="28"/>
          <w:szCs w:val="28"/>
        </w:rPr>
        <w:t>и действий (бездействия) органа, предоставляющего</w:t>
      </w:r>
    </w:p>
    <w:p w:rsidR="00D81E88" w:rsidRDefault="00D81E88" w:rsidP="00D81E88">
      <w:pPr>
        <w:widowControl w:val="0"/>
        <w:autoSpaceDE w:val="0"/>
        <w:autoSpaceDN w:val="0"/>
        <w:adjustRightInd w:val="0"/>
        <w:spacing w:line="360" w:lineRule="auto"/>
        <w:jc w:val="center"/>
        <w:rPr>
          <w:b/>
          <w:sz w:val="28"/>
          <w:szCs w:val="28"/>
        </w:rPr>
      </w:pPr>
      <w:r>
        <w:rPr>
          <w:b/>
          <w:sz w:val="28"/>
          <w:szCs w:val="28"/>
        </w:rPr>
        <w:t>муниципальную услугу, должностного лица органа,</w:t>
      </w:r>
    </w:p>
    <w:p w:rsidR="00D81E88" w:rsidRDefault="00D81E88" w:rsidP="00D81E88">
      <w:pPr>
        <w:widowControl w:val="0"/>
        <w:autoSpaceDE w:val="0"/>
        <w:autoSpaceDN w:val="0"/>
        <w:adjustRightInd w:val="0"/>
        <w:spacing w:line="360" w:lineRule="auto"/>
        <w:jc w:val="center"/>
        <w:rPr>
          <w:b/>
          <w:sz w:val="28"/>
          <w:szCs w:val="28"/>
        </w:rPr>
      </w:pPr>
      <w:r>
        <w:rPr>
          <w:b/>
          <w:sz w:val="28"/>
          <w:szCs w:val="28"/>
        </w:rPr>
        <w:t>предоставляющего муниципальную услугу,</w:t>
      </w:r>
    </w:p>
    <w:p w:rsidR="00D81E88" w:rsidRDefault="00D81E88" w:rsidP="00D81E88">
      <w:pPr>
        <w:widowControl w:val="0"/>
        <w:autoSpaceDE w:val="0"/>
        <w:autoSpaceDN w:val="0"/>
        <w:adjustRightInd w:val="0"/>
        <w:spacing w:line="360" w:lineRule="auto"/>
        <w:jc w:val="center"/>
        <w:rPr>
          <w:b/>
          <w:sz w:val="28"/>
          <w:szCs w:val="28"/>
        </w:rPr>
      </w:pPr>
      <w:r>
        <w:rPr>
          <w:b/>
          <w:sz w:val="28"/>
          <w:szCs w:val="28"/>
        </w:rPr>
        <w:t>либо муниципального служащего</w:t>
      </w:r>
    </w:p>
    <w:p w:rsidR="00D81E88" w:rsidRDefault="00D81E88" w:rsidP="00D81E88">
      <w:pPr>
        <w:widowControl w:val="0"/>
        <w:autoSpaceDE w:val="0"/>
        <w:autoSpaceDN w:val="0"/>
        <w:adjustRightInd w:val="0"/>
        <w:spacing w:line="360" w:lineRule="auto"/>
        <w:ind w:firstLine="540"/>
        <w:jc w:val="both"/>
        <w:rPr>
          <w:sz w:val="28"/>
          <w:szCs w:val="28"/>
        </w:rPr>
      </w:pP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5.1. Жалоба подается на решения и действия (бездействие) органа, предоставляющего муниципальную услугу, на решения и действия (бездействие) муниципальных служащих органа, предоставляющего муниципальную услугу, и (или) на решения и действия (бездействие) руководителя органа, предоставляю Большекитякского сельского поселения либо в случае его отсутствия непосредственно руководителю органа, предоставляющего муниципальную услугу.</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5.2. Жалоба подается в отдел по работе с обращениями граждан и организаций администрации муниципального образования Большекитякское сельское поселение, либо на личном приеме заявителя у  главы администрации муниципального образования Большекитякское сельское поселение, курирующего деятельность органа, предоставляющего муниципальную услугу, в случае его наличия, либо в многофункциональный центр.</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5.3. Заявитель может обратиться с жалобой в следующих случаях:</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нарушение срока регистрации запроса заявителя о предоставлении муниципальной услуги (далее - услуга);</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нарушение срока предоставления услуги;</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lastRenderedPageBreak/>
        <w:t>- 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услуги;</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отказ в приеме документов, представление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услуги, у заявителя;</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отказ в предоставлении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требование с заявителя при предоставлении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отказ органа администрации муниципального образования Большекитякское сельское поселение, предоставляющего услугу (далее - орган, предоставляющий услугу), должностного лица и (или) муниципального служащего в исправлении допущенных опечаток и ошибок в выданных в результате предоставления услуги документах либо нарушение установленного срока таких исправлений.</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5.4. Жалоба подается в письменном или электронном виде и должна содержать:</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наименование органа, предоставляющего услугу, должностного лица и (или) муниципального служащего органа, предоставляющего услугу, решения и действия (бездействие) которого обжалуются;</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xml:space="preserve">- фамилию, имя, отчество (при наличии), сведения о месте жительства заявителя - физического лица либо наименование, сведения о месте нахождения </w:t>
      </w:r>
      <w:r>
        <w:rPr>
          <w:sz w:val="28"/>
          <w:szCs w:val="28"/>
        </w:rPr>
        <w:lastRenderedPageBreak/>
        <w:t>заявителя - юридического лица, а также номер контактного телефона, адрес электронной почты (при наличии) и почтовый адрес, по которым должен быть направлен ответ заявителю;</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сведения об обжалуемых решениях и действиях (бездействии) органа, предоставляющего муниципальную услугу, его должностных лиц и (или) муниципальных служащих;</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его должностных лиц и (или) муниципальных служащих. Заявителем могут быть представлены документы (при наличии), подтверждающие доводы заявителя, либо их копии.</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Жалоба в письменной форме может быть также направлена по почте.</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В электронном виде жалоба может быть подана заявителем посредством:</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официального сайта администрации муниципального образования  Большекитякское сельское поселение  (</w:t>
      </w:r>
      <w:hyperlink r:id="rId52" w:history="1">
        <w:r>
          <w:rPr>
            <w:rStyle w:val="a3"/>
            <w:sz w:val="28"/>
            <w:szCs w:val="28"/>
          </w:rPr>
          <w:t>http://</w:t>
        </w:r>
        <w:r>
          <w:rPr>
            <w:rStyle w:val="a3"/>
            <w:sz w:val="28"/>
            <w:szCs w:val="28"/>
            <w:lang w:val="en-US"/>
          </w:rPr>
          <w:t>malmyzh</w:t>
        </w:r>
        <w:r>
          <w:rPr>
            <w:rStyle w:val="a3"/>
            <w:sz w:val="28"/>
            <w:szCs w:val="28"/>
          </w:rPr>
          <w:t>43</w:t>
        </w:r>
      </w:hyperlink>
      <w:r>
        <w:rPr>
          <w:sz w:val="28"/>
          <w:szCs w:val="28"/>
        </w:rPr>
        <w:t xml:space="preserve"> );</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федеральной государственной информационной системы "Единый портал государственных и муниципальных услуг (функций)" (http://www.gosuslugi.ru);</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информационной системы "Портал государственных и муниципальных услуг Кировской области" (http://www.pgmu.ako.kirov.ru).</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Жалоба рассматривается в течение 15 рабочих дней со дня ее регистрации.</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xml:space="preserve">В случае обжалования отказа органа, предоставляющего услугу, в приеме документов у заявителя либо в исправлении допущенных опечаток и ошибок </w:t>
      </w:r>
      <w:r>
        <w:rPr>
          <w:sz w:val="28"/>
          <w:szCs w:val="28"/>
        </w:rPr>
        <w:lastRenderedPageBreak/>
        <w:t>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5.5. По результатам рассмотрения жалобы уполномоченный на ее рассмотрение орган принимает решение об удовлетворении жалобы либо об отказе в ее удовлетворении.</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Ответ по результатам рассмотрения жалобы направляется заявителю не позднее дня, следующего за днем принятия решения, в письменной форме почтовым отправлением по адресу, указанному в обращении, либо вручается заявителю при его личном обращении под роспись. О возможности получения письменного ответа заявитель уведомляется по телефону (при указании номера телефона в заявлении).</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По желанию заявителя ответ по результатам рассмотрения жалобы может быть предоставлен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В ответе по результатам рассмотрения жалобы указываются:</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наименование органа, предоставляющего услугу, рассмотревшего жалобу, должность, фамилия, имя, отчество (при наличии) его должностного лица, принявшего решение по жалобе;</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номер, дата, место принятия решения, включая сведения о должностном лице, муниципальном служащем органа администрации Большекитякского сельского поселения, предоставляющего услугу, решение или действие (бездействие) которого обжалуется;</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фамилия, имя, отчество (при наличии) или наименование заявителя;</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основания для принятия решения по жалобе;</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принятое по жалобе решение;</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в случае, если жалоба признана обоснованной, сроки устранения выявленных нарушений, в том числе срок предоставления результата услуги;</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lastRenderedPageBreak/>
        <w:t>- сведения о порядке обжалования принятого по жалобе решения.</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Уполномоченное на рассмотрение жалобы должностное лицо отказывает в удовлетворении жалобы в следующих случаях:</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наличие вступившего в законную силу решения суда по жалобе о том же предмете и по тем же основаниям;</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подача жалобы лицом, полномочия которого не подтверждены в порядке, установленном законодательством Российской Федерации;</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наличие решения по жалобе, принятого ранее в отношении того же заявителя и по тому же предмету жалобы.</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Уполномоченное на рассмотрение жалобы должностное лицо вправе оставить жалобу без ответа в следующих случаях:</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наличие в жалобе нецензурных либо оскорбительных выражений, угроз жизни, здоровью и имуществу должностного лица и (или) муниципального служащего органа, предоставляющего услугу, а также членов его семьи. Уполномоченное на рассмотрение жалобы должностное лицо оставляет жалобу без ответа по существу поставленных в ней вопросов и сообщает заявителю, направившему жалобу, о недопустимости злоупотребления правом;</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отсутствие возможности прочитать какую-либо часть текста жалобы, фамилию, имя, отчество (при наличии) и (или) почтовый адрес заявителя, указанные в жалобе. Уполномоченное на рассмотрение жалобы должностное лицо направляет уведомление заявителю, направившему жалобу, если его фамилия и (или) почтовый адрес поддаются прочтению, в течение трех рабочих дней со дня регистрации жалобы о невозможности рассмотреть жалобу с указанием причин;</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 xml:space="preserve">- если в жалобе заявителя содержится претензия, которая ранее уже рассматривалась и по которой уже принималось ранее решение и направлялся письменный ответ по существу, и при этом в жалобе не приводятся новые доводы или обстоятельства. Уполномоченное на рассмотрение жалобы должностное лицо принимает решение о безосновательности очередной жалобы </w:t>
      </w:r>
      <w:r>
        <w:rPr>
          <w:sz w:val="28"/>
          <w:szCs w:val="28"/>
        </w:rPr>
        <w:lastRenderedPageBreak/>
        <w:t>и прекращении переписки с заявителем по данному вопросу при условии, что указанная жалоба и ранее направляемые жалобы направлялись в один и тот же орган, предоставляющий услугу. О данном решении уведомляется заявитель, направивший жалобу.</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81E88" w:rsidRDefault="00D81E88" w:rsidP="00D81E88">
      <w:pPr>
        <w:widowControl w:val="0"/>
        <w:autoSpaceDE w:val="0"/>
        <w:autoSpaceDN w:val="0"/>
        <w:adjustRightInd w:val="0"/>
        <w:spacing w:line="360" w:lineRule="auto"/>
        <w:ind w:firstLine="709"/>
        <w:jc w:val="both"/>
        <w:rPr>
          <w:sz w:val="28"/>
          <w:szCs w:val="28"/>
        </w:rPr>
      </w:pPr>
      <w:r>
        <w:rPr>
          <w:sz w:val="28"/>
          <w:szCs w:val="28"/>
        </w:rPr>
        <w:t>5.6. Заявитель вправе обжаловать принятое по жалобе решение в судебном порядке в соответствии с законодательством Российской Федерации.</w:t>
      </w:r>
    </w:p>
    <w:p w:rsidR="00D81E88" w:rsidRDefault="00D81E88" w:rsidP="00D81E88">
      <w:pPr>
        <w:autoSpaceDE w:val="0"/>
        <w:autoSpaceDN w:val="0"/>
        <w:adjustRightInd w:val="0"/>
        <w:spacing w:line="360" w:lineRule="auto"/>
        <w:ind w:firstLine="709"/>
        <w:jc w:val="both"/>
        <w:outlineLvl w:val="1"/>
        <w:rPr>
          <w:bCs/>
          <w:sz w:val="28"/>
          <w:szCs w:val="28"/>
        </w:rPr>
      </w:pPr>
    </w:p>
    <w:p w:rsidR="00D81E88" w:rsidRDefault="00D81E88" w:rsidP="00D81E88">
      <w:pPr>
        <w:widowControl w:val="0"/>
        <w:autoSpaceDE w:val="0"/>
        <w:autoSpaceDN w:val="0"/>
        <w:adjustRightInd w:val="0"/>
        <w:spacing w:line="240" w:lineRule="exact"/>
        <w:jc w:val="both"/>
        <w:rPr>
          <w:rFonts w:ascii="Calibri" w:hAnsi="Calibri" w:cs="Calibri"/>
        </w:rPr>
      </w:pPr>
    </w:p>
    <w:p w:rsidR="00D81E88" w:rsidRDefault="00A40589" w:rsidP="00D81E88">
      <w:pPr>
        <w:widowControl w:val="0"/>
        <w:autoSpaceDE w:val="0"/>
        <w:autoSpaceDN w:val="0"/>
        <w:adjustRightInd w:val="0"/>
        <w:spacing w:line="240" w:lineRule="exact"/>
        <w:jc w:val="both"/>
        <w:rPr>
          <w:rFonts w:cs="Calibri"/>
        </w:rPr>
      </w:pPr>
      <w:r w:rsidRPr="00A40589">
        <w:pict>
          <v:shapetype id="_x0000_t32" coordsize="21600,21600" o:spt="32" o:oned="t" path="m,l21600,21600e" filled="f">
            <v:path arrowok="t" fillok="f" o:connecttype="none"/>
            <o:lock v:ext="edit" shapetype="t"/>
          </v:shapetype>
          <v:shape id="_x0000_s1026" type="#_x0000_t32" style="position:absolute;left:0;text-align:left;margin-left:201.1pt;margin-top:7.25pt;width:70.5pt;height:0;z-index:251646464" o:connectortype="straight"/>
        </w:pict>
      </w:r>
    </w:p>
    <w:p w:rsidR="00D81E88" w:rsidRDefault="00D81E88" w:rsidP="00D81E88">
      <w:pPr>
        <w:widowControl w:val="0"/>
        <w:autoSpaceDE w:val="0"/>
        <w:autoSpaceDN w:val="0"/>
        <w:adjustRightInd w:val="0"/>
        <w:spacing w:line="240" w:lineRule="exact"/>
        <w:jc w:val="both"/>
        <w:rPr>
          <w:rFonts w:cs="Calibri"/>
        </w:rPr>
      </w:pPr>
    </w:p>
    <w:p w:rsidR="00D81E88" w:rsidRDefault="00D81E88" w:rsidP="00D81E88">
      <w:pPr>
        <w:widowControl w:val="0"/>
        <w:autoSpaceDE w:val="0"/>
        <w:autoSpaceDN w:val="0"/>
        <w:adjustRightInd w:val="0"/>
        <w:spacing w:line="240" w:lineRule="exact"/>
        <w:jc w:val="both"/>
        <w:rPr>
          <w:rFonts w:cs="Calibri"/>
        </w:rPr>
      </w:pPr>
    </w:p>
    <w:p w:rsidR="00D81E88" w:rsidRDefault="00D81E88" w:rsidP="00D81E88">
      <w:pPr>
        <w:widowControl w:val="0"/>
        <w:autoSpaceDE w:val="0"/>
        <w:autoSpaceDN w:val="0"/>
        <w:adjustRightInd w:val="0"/>
        <w:spacing w:line="240" w:lineRule="exact"/>
        <w:jc w:val="both"/>
        <w:rPr>
          <w:rFonts w:cs="Calibri"/>
        </w:rPr>
      </w:pPr>
    </w:p>
    <w:p w:rsidR="00D81E88" w:rsidRDefault="00D81E88" w:rsidP="00D81E88">
      <w:pPr>
        <w:widowControl w:val="0"/>
        <w:autoSpaceDE w:val="0"/>
        <w:autoSpaceDN w:val="0"/>
        <w:adjustRightInd w:val="0"/>
        <w:spacing w:line="240" w:lineRule="exact"/>
        <w:jc w:val="both"/>
        <w:rPr>
          <w:rFonts w:cs="Calibri"/>
        </w:rPr>
      </w:pPr>
    </w:p>
    <w:p w:rsidR="00D81E88" w:rsidRDefault="00D81E88" w:rsidP="00D81E88">
      <w:pPr>
        <w:widowControl w:val="0"/>
        <w:autoSpaceDE w:val="0"/>
        <w:autoSpaceDN w:val="0"/>
        <w:adjustRightInd w:val="0"/>
        <w:spacing w:line="240" w:lineRule="exact"/>
        <w:ind w:firstLine="540"/>
        <w:jc w:val="both"/>
      </w:pPr>
    </w:p>
    <w:p w:rsidR="00D81E88" w:rsidRDefault="00D81E88" w:rsidP="00D81E88">
      <w:pPr>
        <w:widowControl w:val="0"/>
        <w:autoSpaceDE w:val="0"/>
        <w:autoSpaceDN w:val="0"/>
        <w:adjustRightInd w:val="0"/>
        <w:spacing w:line="240" w:lineRule="exact"/>
        <w:ind w:firstLine="540"/>
        <w:jc w:val="both"/>
      </w:pPr>
    </w:p>
    <w:p w:rsidR="00D81E88" w:rsidRDefault="00D81E88" w:rsidP="00D81E88">
      <w:pPr>
        <w:widowControl w:val="0"/>
        <w:autoSpaceDE w:val="0"/>
        <w:autoSpaceDN w:val="0"/>
        <w:adjustRightInd w:val="0"/>
        <w:spacing w:line="240" w:lineRule="exact"/>
        <w:ind w:firstLine="540"/>
        <w:jc w:val="both"/>
      </w:pPr>
    </w:p>
    <w:p w:rsidR="00D81E88" w:rsidRDefault="00D81E88" w:rsidP="00D81E88">
      <w:pPr>
        <w:widowControl w:val="0"/>
        <w:autoSpaceDE w:val="0"/>
        <w:autoSpaceDN w:val="0"/>
        <w:adjustRightInd w:val="0"/>
        <w:spacing w:line="240" w:lineRule="exact"/>
        <w:ind w:firstLine="540"/>
        <w:jc w:val="both"/>
      </w:pPr>
    </w:p>
    <w:p w:rsidR="00D81E88" w:rsidRDefault="00D81E88" w:rsidP="00D81E88">
      <w:pPr>
        <w:widowControl w:val="0"/>
        <w:autoSpaceDE w:val="0"/>
        <w:autoSpaceDN w:val="0"/>
        <w:adjustRightInd w:val="0"/>
        <w:spacing w:line="240" w:lineRule="exact"/>
        <w:ind w:firstLine="540"/>
        <w:jc w:val="both"/>
      </w:pPr>
    </w:p>
    <w:p w:rsidR="00D81E88" w:rsidRDefault="00D81E88" w:rsidP="00D81E88">
      <w:pPr>
        <w:widowControl w:val="0"/>
        <w:autoSpaceDE w:val="0"/>
        <w:autoSpaceDN w:val="0"/>
        <w:adjustRightInd w:val="0"/>
        <w:spacing w:line="240" w:lineRule="exact"/>
        <w:ind w:firstLine="540"/>
        <w:jc w:val="both"/>
      </w:pPr>
    </w:p>
    <w:p w:rsidR="00D81E88" w:rsidRDefault="00D81E88" w:rsidP="00D81E88">
      <w:pPr>
        <w:widowControl w:val="0"/>
        <w:autoSpaceDE w:val="0"/>
        <w:autoSpaceDN w:val="0"/>
        <w:adjustRightInd w:val="0"/>
        <w:spacing w:line="240" w:lineRule="exact"/>
        <w:ind w:firstLine="540"/>
        <w:jc w:val="both"/>
      </w:pPr>
    </w:p>
    <w:p w:rsidR="00D81E88" w:rsidRDefault="00D81E88" w:rsidP="00D81E88">
      <w:pPr>
        <w:widowControl w:val="0"/>
        <w:autoSpaceDE w:val="0"/>
        <w:autoSpaceDN w:val="0"/>
        <w:adjustRightInd w:val="0"/>
        <w:spacing w:line="240" w:lineRule="exact"/>
        <w:ind w:firstLine="540"/>
        <w:jc w:val="both"/>
      </w:pPr>
    </w:p>
    <w:p w:rsidR="00D81E88" w:rsidRDefault="00D81E88" w:rsidP="00D81E88">
      <w:pPr>
        <w:widowControl w:val="0"/>
        <w:autoSpaceDE w:val="0"/>
        <w:autoSpaceDN w:val="0"/>
        <w:adjustRightInd w:val="0"/>
        <w:spacing w:line="240" w:lineRule="exact"/>
        <w:ind w:firstLine="540"/>
        <w:jc w:val="both"/>
      </w:pPr>
    </w:p>
    <w:p w:rsidR="00D81E88" w:rsidRDefault="00D81E88" w:rsidP="00D81E88">
      <w:pPr>
        <w:pStyle w:val="1"/>
        <w:keepNext w:val="0"/>
        <w:widowControl w:val="0"/>
        <w:numPr>
          <w:ilvl w:val="0"/>
          <w:numId w:val="0"/>
        </w:numPr>
        <w:tabs>
          <w:tab w:val="left" w:pos="-4111"/>
        </w:tabs>
        <w:spacing w:before="0" w:after="0"/>
        <w:ind w:right="-6"/>
        <w:jc w:val="right"/>
        <w:rPr>
          <w:b w:val="0"/>
          <w:kern w:val="28"/>
          <w:sz w:val="26"/>
          <w:szCs w:val="26"/>
        </w:rPr>
      </w:pPr>
      <w:r>
        <w:rPr>
          <w:b w:val="0"/>
          <w:kern w:val="28"/>
          <w:sz w:val="26"/>
          <w:szCs w:val="26"/>
        </w:rPr>
        <w:t>Приложение № 1</w:t>
      </w:r>
    </w:p>
    <w:p w:rsidR="00D81E88" w:rsidRDefault="00D81E88" w:rsidP="00D81E88">
      <w:pPr>
        <w:widowControl w:val="0"/>
        <w:autoSpaceDE w:val="0"/>
        <w:autoSpaceDN w:val="0"/>
        <w:adjustRightInd w:val="0"/>
        <w:spacing w:line="320" w:lineRule="exact"/>
        <w:jc w:val="center"/>
        <w:outlineLvl w:val="1"/>
        <w:rPr>
          <w:sz w:val="26"/>
          <w:szCs w:val="26"/>
        </w:rPr>
      </w:pPr>
    </w:p>
    <w:p w:rsidR="00D81E88" w:rsidRDefault="00D81E88" w:rsidP="00D81E88">
      <w:pPr>
        <w:widowControl w:val="0"/>
        <w:autoSpaceDE w:val="0"/>
        <w:autoSpaceDN w:val="0"/>
        <w:adjustRightInd w:val="0"/>
        <w:spacing w:line="320" w:lineRule="exact"/>
        <w:jc w:val="center"/>
        <w:outlineLvl w:val="1"/>
        <w:rPr>
          <w:sz w:val="26"/>
          <w:szCs w:val="26"/>
        </w:rPr>
      </w:pPr>
    </w:p>
    <w:p w:rsidR="00D81E88" w:rsidRDefault="00D81E88" w:rsidP="00D81E88">
      <w:pPr>
        <w:widowControl w:val="0"/>
        <w:autoSpaceDE w:val="0"/>
        <w:autoSpaceDN w:val="0"/>
        <w:adjustRightInd w:val="0"/>
        <w:jc w:val="center"/>
        <w:rPr>
          <w:b/>
          <w:bCs/>
          <w:sz w:val="26"/>
          <w:szCs w:val="26"/>
        </w:rPr>
      </w:pPr>
      <w:r>
        <w:rPr>
          <w:b/>
          <w:bCs/>
          <w:sz w:val="26"/>
          <w:szCs w:val="26"/>
        </w:rPr>
        <w:t>ЗАЯВЛЕНИЕ</w:t>
      </w:r>
    </w:p>
    <w:p w:rsidR="00D81E88" w:rsidRDefault="00D81E88" w:rsidP="00D81E88">
      <w:pPr>
        <w:widowControl w:val="0"/>
        <w:autoSpaceDE w:val="0"/>
        <w:autoSpaceDN w:val="0"/>
        <w:adjustRightInd w:val="0"/>
        <w:jc w:val="center"/>
        <w:rPr>
          <w:b/>
          <w:bCs/>
          <w:sz w:val="26"/>
          <w:szCs w:val="26"/>
        </w:rPr>
      </w:pPr>
      <w:r>
        <w:rPr>
          <w:b/>
          <w:bCs/>
          <w:sz w:val="26"/>
          <w:szCs w:val="26"/>
        </w:rPr>
        <w:t>О ПРИСВОЕНИИ ОБЪЕКТУ АДРЕСАЦИИ АДРЕСА ИЛИ АННУЛИРОВАНИИ</w:t>
      </w:r>
    </w:p>
    <w:p w:rsidR="00D81E88" w:rsidRDefault="00D81E88" w:rsidP="00D81E88">
      <w:pPr>
        <w:widowControl w:val="0"/>
        <w:tabs>
          <w:tab w:val="left" w:pos="3870"/>
          <w:tab w:val="center" w:pos="4875"/>
        </w:tabs>
        <w:autoSpaceDE w:val="0"/>
        <w:autoSpaceDN w:val="0"/>
        <w:adjustRightInd w:val="0"/>
        <w:rPr>
          <w:b/>
          <w:bCs/>
          <w:sz w:val="26"/>
          <w:szCs w:val="26"/>
        </w:rPr>
      </w:pPr>
      <w:r>
        <w:rPr>
          <w:b/>
          <w:bCs/>
          <w:sz w:val="26"/>
          <w:szCs w:val="26"/>
        </w:rPr>
        <w:tab/>
      </w:r>
      <w:r>
        <w:rPr>
          <w:b/>
          <w:bCs/>
          <w:sz w:val="26"/>
          <w:szCs w:val="26"/>
        </w:rPr>
        <w:tab/>
        <w:t>ЕГО АДРЕСА</w:t>
      </w:r>
    </w:p>
    <w:p w:rsidR="00D81E88" w:rsidRDefault="00D81E88" w:rsidP="00D81E88">
      <w:pPr>
        <w:widowControl w:val="0"/>
        <w:autoSpaceDE w:val="0"/>
        <w:autoSpaceDN w:val="0"/>
        <w:adjustRightInd w:val="0"/>
        <w:jc w:val="both"/>
        <w:outlineLvl w:val="0"/>
        <w:rPr>
          <w:sz w:val="26"/>
          <w:szCs w:val="26"/>
        </w:rPr>
      </w:pPr>
    </w:p>
    <w:p w:rsidR="00D81E88" w:rsidRDefault="00D81E88" w:rsidP="00D81E88">
      <w:pPr>
        <w:widowControl w:val="0"/>
        <w:autoSpaceDE w:val="0"/>
        <w:autoSpaceDN w:val="0"/>
        <w:adjustRightInd w:val="0"/>
        <w:ind w:right="1842"/>
        <w:jc w:val="both"/>
        <w:rPr>
          <w:sz w:val="26"/>
          <w:szCs w:val="26"/>
        </w:rPr>
      </w:pPr>
      <w:r>
        <w:rPr>
          <w:noProof/>
        </w:rPr>
        <w:lastRenderedPageBreak/>
        <w:drawing>
          <wp:inline distT="0" distB="0" distL="0" distR="0">
            <wp:extent cx="6000750" cy="7477125"/>
            <wp:effectExtent l="19050" t="0" r="0"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53" cstate="print"/>
                    <a:srcRect/>
                    <a:stretch>
                      <a:fillRect/>
                    </a:stretch>
                  </pic:blipFill>
                  <pic:spPr bwMode="auto">
                    <a:xfrm>
                      <a:off x="0" y="0"/>
                      <a:ext cx="6000750" cy="7477125"/>
                    </a:xfrm>
                    <a:prstGeom prst="rect">
                      <a:avLst/>
                    </a:prstGeom>
                    <a:noFill/>
                    <a:ln w="9525">
                      <a:noFill/>
                      <a:miter lim="800000"/>
                      <a:headEnd/>
                      <a:tailEnd/>
                    </a:ln>
                  </pic:spPr>
                </pic:pic>
              </a:graphicData>
            </a:graphic>
          </wp:inline>
        </w:drawing>
      </w:r>
    </w:p>
    <w:p w:rsidR="00D81E88" w:rsidRDefault="00D81E88" w:rsidP="00D81E88">
      <w:pPr>
        <w:widowControl w:val="0"/>
        <w:autoSpaceDE w:val="0"/>
        <w:autoSpaceDN w:val="0"/>
        <w:adjustRightInd w:val="0"/>
        <w:jc w:val="both"/>
        <w:rPr>
          <w:rFonts w:ascii="Calibri" w:hAnsi="Calibri"/>
          <w:noProof/>
          <w:sz w:val="22"/>
          <w:szCs w:val="22"/>
        </w:rPr>
      </w:pPr>
      <w:r>
        <w:rPr>
          <w:noProof/>
        </w:rPr>
        <w:br w:type="page"/>
      </w:r>
    </w:p>
    <w:p w:rsidR="00D81E88" w:rsidRDefault="00D81E88" w:rsidP="00D81E88">
      <w:pPr>
        <w:widowControl w:val="0"/>
        <w:autoSpaceDE w:val="0"/>
        <w:autoSpaceDN w:val="0"/>
        <w:adjustRightInd w:val="0"/>
        <w:jc w:val="both"/>
        <w:rPr>
          <w:sz w:val="26"/>
          <w:szCs w:val="26"/>
          <w:lang w:eastAsia="en-US"/>
        </w:rPr>
      </w:pPr>
      <w:r>
        <w:rPr>
          <w:noProof/>
        </w:rPr>
        <w:lastRenderedPageBreak/>
        <w:drawing>
          <wp:inline distT="0" distB="0" distL="0" distR="0">
            <wp:extent cx="6000750" cy="9382125"/>
            <wp:effectExtent l="19050" t="0" r="0" b="0"/>
            <wp:docPr id="2"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54" cstate="print"/>
                    <a:srcRect/>
                    <a:stretch>
                      <a:fillRect/>
                    </a:stretch>
                  </pic:blipFill>
                  <pic:spPr bwMode="auto">
                    <a:xfrm>
                      <a:off x="0" y="0"/>
                      <a:ext cx="6000750" cy="9382125"/>
                    </a:xfrm>
                    <a:prstGeom prst="rect">
                      <a:avLst/>
                    </a:prstGeom>
                    <a:noFill/>
                    <a:ln w="9525">
                      <a:noFill/>
                      <a:miter lim="800000"/>
                      <a:headEnd/>
                      <a:tailEnd/>
                    </a:ln>
                  </pic:spPr>
                </pic:pic>
              </a:graphicData>
            </a:graphic>
          </wp:inline>
        </w:drawing>
      </w:r>
    </w:p>
    <w:p w:rsidR="00D81E88" w:rsidRDefault="00D81E88" w:rsidP="00D81E88">
      <w:pPr>
        <w:widowControl w:val="0"/>
        <w:autoSpaceDE w:val="0"/>
        <w:autoSpaceDN w:val="0"/>
        <w:adjustRightInd w:val="0"/>
        <w:jc w:val="both"/>
        <w:rPr>
          <w:sz w:val="26"/>
          <w:szCs w:val="26"/>
        </w:rPr>
      </w:pPr>
      <w:r>
        <w:rPr>
          <w:noProof/>
        </w:rPr>
        <w:lastRenderedPageBreak/>
        <w:drawing>
          <wp:inline distT="0" distB="0" distL="0" distR="0">
            <wp:extent cx="6000750" cy="9296400"/>
            <wp:effectExtent l="19050" t="0" r="0" b="0"/>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55" cstate="print"/>
                    <a:srcRect/>
                    <a:stretch>
                      <a:fillRect/>
                    </a:stretch>
                  </pic:blipFill>
                  <pic:spPr bwMode="auto">
                    <a:xfrm>
                      <a:off x="0" y="0"/>
                      <a:ext cx="6000750" cy="9296400"/>
                    </a:xfrm>
                    <a:prstGeom prst="rect">
                      <a:avLst/>
                    </a:prstGeom>
                    <a:noFill/>
                    <a:ln w="9525">
                      <a:noFill/>
                      <a:miter lim="800000"/>
                      <a:headEnd/>
                      <a:tailEnd/>
                    </a:ln>
                  </pic:spPr>
                </pic:pic>
              </a:graphicData>
            </a:graphic>
          </wp:inline>
        </w:drawing>
      </w:r>
    </w:p>
    <w:p w:rsidR="00D81E88" w:rsidRDefault="00D81E88" w:rsidP="00D81E88">
      <w:pPr>
        <w:widowControl w:val="0"/>
        <w:autoSpaceDE w:val="0"/>
        <w:autoSpaceDN w:val="0"/>
        <w:adjustRightInd w:val="0"/>
        <w:jc w:val="both"/>
        <w:rPr>
          <w:sz w:val="26"/>
          <w:szCs w:val="26"/>
        </w:rPr>
      </w:pPr>
      <w:r>
        <w:rPr>
          <w:noProof/>
        </w:rPr>
        <w:lastRenderedPageBreak/>
        <w:drawing>
          <wp:inline distT="0" distB="0" distL="0" distR="0">
            <wp:extent cx="6000750" cy="9677400"/>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6" cstate="print"/>
                    <a:srcRect/>
                    <a:stretch>
                      <a:fillRect/>
                    </a:stretch>
                  </pic:blipFill>
                  <pic:spPr bwMode="auto">
                    <a:xfrm>
                      <a:off x="0" y="0"/>
                      <a:ext cx="6000750" cy="9677400"/>
                    </a:xfrm>
                    <a:prstGeom prst="rect">
                      <a:avLst/>
                    </a:prstGeom>
                    <a:noFill/>
                    <a:ln w="9525">
                      <a:noFill/>
                      <a:miter lim="800000"/>
                      <a:headEnd/>
                      <a:tailEnd/>
                    </a:ln>
                  </pic:spPr>
                </pic:pic>
              </a:graphicData>
            </a:graphic>
          </wp:inline>
        </w:drawing>
      </w:r>
    </w:p>
    <w:p w:rsidR="00D81E88" w:rsidRDefault="00D81E88" w:rsidP="00D81E88">
      <w:pPr>
        <w:widowControl w:val="0"/>
        <w:autoSpaceDE w:val="0"/>
        <w:autoSpaceDN w:val="0"/>
        <w:adjustRightInd w:val="0"/>
        <w:jc w:val="both"/>
        <w:rPr>
          <w:sz w:val="26"/>
          <w:szCs w:val="26"/>
        </w:rPr>
      </w:pPr>
      <w:r>
        <w:rPr>
          <w:noProof/>
        </w:rPr>
        <w:lastRenderedPageBreak/>
        <w:drawing>
          <wp:inline distT="0" distB="0" distL="0" distR="0">
            <wp:extent cx="6000750" cy="9601200"/>
            <wp:effectExtent l="19050" t="0" r="0" b="0"/>
            <wp:docPr id="5"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57" cstate="print"/>
                    <a:srcRect/>
                    <a:stretch>
                      <a:fillRect/>
                    </a:stretch>
                  </pic:blipFill>
                  <pic:spPr bwMode="auto">
                    <a:xfrm>
                      <a:off x="0" y="0"/>
                      <a:ext cx="6000750" cy="9601200"/>
                    </a:xfrm>
                    <a:prstGeom prst="rect">
                      <a:avLst/>
                    </a:prstGeom>
                    <a:noFill/>
                    <a:ln w="9525">
                      <a:noFill/>
                      <a:miter lim="800000"/>
                      <a:headEnd/>
                      <a:tailEnd/>
                    </a:ln>
                  </pic:spPr>
                </pic:pic>
              </a:graphicData>
            </a:graphic>
          </wp:inline>
        </w:drawing>
      </w:r>
    </w:p>
    <w:p w:rsidR="00D81E88" w:rsidRDefault="00D81E88" w:rsidP="00D81E88">
      <w:pPr>
        <w:widowControl w:val="0"/>
        <w:autoSpaceDE w:val="0"/>
        <w:autoSpaceDN w:val="0"/>
        <w:adjustRightInd w:val="0"/>
        <w:jc w:val="both"/>
        <w:rPr>
          <w:sz w:val="26"/>
          <w:szCs w:val="26"/>
        </w:rPr>
      </w:pPr>
      <w:bookmarkStart w:id="19" w:name="Par524"/>
      <w:bookmarkEnd w:id="19"/>
      <w:r>
        <w:rPr>
          <w:noProof/>
        </w:rPr>
        <w:lastRenderedPageBreak/>
        <w:drawing>
          <wp:inline distT="0" distB="0" distL="0" distR="0">
            <wp:extent cx="6000750" cy="4133850"/>
            <wp:effectExtent l="1905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58" cstate="print"/>
                    <a:srcRect/>
                    <a:stretch>
                      <a:fillRect/>
                    </a:stretch>
                  </pic:blipFill>
                  <pic:spPr bwMode="auto">
                    <a:xfrm>
                      <a:off x="0" y="0"/>
                      <a:ext cx="6000750" cy="4133850"/>
                    </a:xfrm>
                    <a:prstGeom prst="rect">
                      <a:avLst/>
                    </a:prstGeom>
                    <a:noFill/>
                    <a:ln w="9525">
                      <a:noFill/>
                      <a:miter lim="800000"/>
                      <a:headEnd/>
                      <a:tailEnd/>
                    </a:ln>
                  </pic:spPr>
                </pic:pic>
              </a:graphicData>
            </a:graphic>
          </wp:inline>
        </w:drawing>
      </w:r>
    </w:p>
    <w:p w:rsidR="00D81E88" w:rsidRDefault="00D81E88" w:rsidP="00D81E88">
      <w:pPr>
        <w:widowControl w:val="0"/>
        <w:autoSpaceDE w:val="0"/>
        <w:autoSpaceDN w:val="0"/>
        <w:adjustRightInd w:val="0"/>
        <w:jc w:val="both"/>
        <w:rPr>
          <w:sz w:val="26"/>
          <w:szCs w:val="26"/>
        </w:rPr>
      </w:pPr>
    </w:p>
    <w:p w:rsidR="00D81E88" w:rsidRDefault="00D81E88" w:rsidP="00D81E88">
      <w:pPr>
        <w:widowControl w:val="0"/>
        <w:autoSpaceDE w:val="0"/>
        <w:autoSpaceDN w:val="0"/>
        <w:adjustRightInd w:val="0"/>
        <w:ind w:firstLine="540"/>
        <w:jc w:val="both"/>
        <w:rPr>
          <w:sz w:val="26"/>
          <w:szCs w:val="26"/>
        </w:rPr>
      </w:pPr>
      <w:r>
        <w:rPr>
          <w:sz w:val="26"/>
          <w:szCs w:val="26"/>
        </w:rPr>
        <w:t>&lt;1&gt; Строка дублируется для каждого объединенного земельного участка.</w:t>
      </w:r>
    </w:p>
    <w:p w:rsidR="00D81E88" w:rsidRDefault="00D81E88" w:rsidP="00D81E88">
      <w:pPr>
        <w:widowControl w:val="0"/>
        <w:autoSpaceDE w:val="0"/>
        <w:autoSpaceDN w:val="0"/>
        <w:adjustRightInd w:val="0"/>
        <w:ind w:firstLine="540"/>
        <w:jc w:val="both"/>
        <w:rPr>
          <w:sz w:val="26"/>
          <w:szCs w:val="26"/>
        </w:rPr>
      </w:pPr>
      <w:bookmarkStart w:id="20" w:name="Par525"/>
      <w:bookmarkEnd w:id="20"/>
      <w:r>
        <w:rPr>
          <w:sz w:val="26"/>
          <w:szCs w:val="26"/>
        </w:rPr>
        <w:t>&lt;2&gt; Строка дублируется для каждого перераспределенного земельного участка.</w:t>
      </w:r>
    </w:p>
    <w:p w:rsidR="00D81E88" w:rsidRDefault="00D81E88" w:rsidP="00D81E88">
      <w:pPr>
        <w:widowControl w:val="0"/>
        <w:autoSpaceDE w:val="0"/>
        <w:autoSpaceDN w:val="0"/>
        <w:adjustRightInd w:val="0"/>
        <w:ind w:firstLine="540"/>
        <w:jc w:val="both"/>
        <w:rPr>
          <w:sz w:val="26"/>
          <w:szCs w:val="26"/>
        </w:rPr>
      </w:pPr>
      <w:bookmarkStart w:id="21" w:name="Par526"/>
      <w:bookmarkEnd w:id="21"/>
      <w:r>
        <w:rPr>
          <w:sz w:val="26"/>
          <w:szCs w:val="26"/>
        </w:rPr>
        <w:t>&lt;3&gt; Строка дублируется для каждого разделенного помещения.</w:t>
      </w:r>
    </w:p>
    <w:p w:rsidR="00D81E88" w:rsidRDefault="00D81E88" w:rsidP="00D81E88">
      <w:pPr>
        <w:widowControl w:val="0"/>
        <w:autoSpaceDE w:val="0"/>
        <w:autoSpaceDN w:val="0"/>
        <w:adjustRightInd w:val="0"/>
        <w:ind w:firstLine="540"/>
        <w:jc w:val="both"/>
        <w:rPr>
          <w:sz w:val="26"/>
          <w:szCs w:val="26"/>
        </w:rPr>
      </w:pPr>
      <w:bookmarkStart w:id="22" w:name="Par527"/>
      <w:bookmarkEnd w:id="22"/>
      <w:r>
        <w:rPr>
          <w:sz w:val="26"/>
          <w:szCs w:val="26"/>
        </w:rPr>
        <w:t>&lt;4&gt; Строка дублируется для каждого объединенного помещения.</w:t>
      </w:r>
    </w:p>
    <w:p w:rsidR="00D81E88" w:rsidRDefault="00D81E88" w:rsidP="00D81E88">
      <w:pPr>
        <w:widowControl w:val="0"/>
        <w:autoSpaceDE w:val="0"/>
        <w:autoSpaceDN w:val="0"/>
        <w:adjustRightInd w:val="0"/>
        <w:ind w:firstLine="540"/>
        <w:jc w:val="both"/>
        <w:rPr>
          <w:sz w:val="28"/>
          <w:szCs w:val="28"/>
        </w:rPr>
      </w:pPr>
    </w:p>
    <w:p w:rsidR="00D81E88" w:rsidRDefault="00D81E88" w:rsidP="00D81E88">
      <w:pPr>
        <w:widowControl w:val="0"/>
        <w:autoSpaceDE w:val="0"/>
        <w:autoSpaceDN w:val="0"/>
        <w:adjustRightInd w:val="0"/>
        <w:ind w:firstLine="540"/>
        <w:jc w:val="both"/>
        <w:rPr>
          <w:sz w:val="28"/>
          <w:szCs w:val="28"/>
        </w:rPr>
      </w:pPr>
    </w:p>
    <w:p w:rsidR="00D81E88" w:rsidRDefault="00D81E88" w:rsidP="00D81E88">
      <w:pPr>
        <w:ind w:firstLine="5220"/>
        <w:jc w:val="right"/>
        <w:rPr>
          <w:rFonts w:ascii="Calibri" w:hAnsi="Calibri"/>
          <w:kern w:val="28"/>
          <w:sz w:val="22"/>
          <w:szCs w:val="22"/>
        </w:rPr>
      </w:pPr>
    </w:p>
    <w:p w:rsidR="00D81E88" w:rsidRDefault="00D81E88" w:rsidP="00D81E88">
      <w:pPr>
        <w:ind w:firstLine="5220"/>
        <w:jc w:val="right"/>
        <w:rPr>
          <w:kern w:val="28"/>
        </w:rPr>
      </w:pPr>
    </w:p>
    <w:p w:rsidR="00D81E88" w:rsidRDefault="00D81E88" w:rsidP="00D81E88">
      <w:pPr>
        <w:ind w:firstLine="5220"/>
        <w:jc w:val="right"/>
        <w:rPr>
          <w:kern w:val="28"/>
        </w:rPr>
      </w:pPr>
    </w:p>
    <w:p w:rsidR="00D81E88" w:rsidRDefault="00D81E88" w:rsidP="00D81E88">
      <w:pPr>
        <w:ind w:firstLine="5220"/>
        <w:jc w:val="right"/>
        <w:rPr>
          <w:kern w:val="28"/>
        </w:rPr>
      </w:pPr>
      <w:r>
        <w:rPr>
          <w:kern w:val="28"/>
        </w:rPr>
        <w:tab/>
      </w:r>
      <w:r>
        <w:rPr>
          <w:kern w:val="28"/>
        </w:rPr>
        <w:tab/>
      </w:r>
    </w:p>
    <w:p w:rsidR="00D81E88" w:rsidRDefault="00D81E88" w:rsidP="00D81E88">
      <w:pPr>
        <w:ind w:firstLine="5220"/>
        <w:jc w:val="right"/>
        <w:rPr>
          <w:kern w:val="28"/>
        </w:rPr>
      </w:pPr>
    </w:p>
    <w:p w:rsidR="00D81E88" w:rsidRDefault="00D81E88" w:rsidP="00D81E88">
      <w:pPr>
        <w:ind w:firstLine="5220"/>
        <w:jc w:val="right"/>
        <w:rPr>
          <w:kern w:val="28"/>
        </w:rPr>
      </w:pPr>
    </w:p>
    <w:p w:rsidR="00D81E88" w:rsidRDefault="00D81E88" w:rsidP="00D81E88">
      <w:pPr>
        <w:ind w:firstLine="5220"/>
        <w:jc w:val="right"/>
        <w:rPr>
          <w:kern w:val="28"/>
        </w:rPr>
      </w:pPr>
    </w:p>
    <w:p w:rsidR="00D81E88" w:rsidRDefault="00D81E88" w:rsidP="00D81E88">
      <w:pPr>
        <w:ind w:firstLine="5220"/>
        <w:jc w:val="right"/>
        <w:rPr>
          <w:kern w:val="28"/>
        </w:rPr>
      </w:pPr>
    </w:p>
    <w:p w:rsidR="00D81E88" w:rsidRDefault="00D81E88" w:rsidP="00D81E88">
      <w:pPr>
        <w:ind w:firstLine="5220"/>
        <w:jc w:val="right"/>
        <w:rPr>
          <w:kern w:val="28"/>
        </w:rPr>
      </w:pPr>
    </w:p>
    <w:p w:rsidR="00D81E88" w:rsidRDefault="00D81E88" w:rsidP="00D81E88">
      <w:pPr>
        <w:ind w:firstLine="5220"/>
        <w:jc w:val="right"/>
        <w:rPr>
          <w:kern w:val="28"/>
        </w:rPr>
      </w:pPr>
    </w:p>
    <w:p w:rsidR="00D81E88" w:rsidRDefault="00D81E88" w:rsidP="00D81E88">
      <w:pPr>
        <w:rPr>
          <w:kern w:val="28"/>
        </w:rPr>
        <w:sectPr w:rsidR="00D81E88">
          <w:pgSz w:w="11906" w:h="16838"/>
          <w:pgMar w:top="1418" w:right="567" w:bottom="1134" w:left="1588" w:header="709" w:footer="709" w:gutter="0"/>
          <w:pgNumType w:start="1"/>
          <w:cols w:space="720"/>
        </w:sectPr>
      </w:pPr>
    </w:p>
    <w:p w:rsidR="00D81E88" w:rsidRDefault="00D81E88" w:rsidP="00D81E88">
      <w:pPr>
        <w:pStyle w:val="1"/>
        <w:keepNext w:val="0"/>
        <w:widowControl w:val="0"/>
        <w:numPr>
          <w:ilvl w:val="0"/>
          <w:numId w:val="0"/>
        </w:numPr>
        <w:tabs>
          <w:tab w:val="left" w:pos="-4111"/>
        </w:tabs>
        <w:spacing w:before="0" w:after="0"/>
        <w:ind w:right="-6"/>
        <w:jc w:val="right"/>
        <w:rPr>
          <w:b w:val="0"/>
          <w:kern w:val="28"/>
          <w:sz w:val="26"/>
          <w:szCs w:val="26"/>
        </w:rPr>
      </w:pPr>
      <w:r>
        <w:rPr>
          <w:b w:val="0"/>
          <w:kern w:val="28"/>
          <w:sz w:val="26"/>
          <w:szCs w:val="26"/>
        </w:rPr>
        <w:lastRenderedPageBreak/>
        <w:t>Приложение № 2</w:t>
      </w:r>
    </w:p>
    <w:p w:rsidR="00D81E88" w:rsidRDefault="00D81E88" w:rsidP="00D81E88">
      <w:pPr>
        <w:jc w:val="center"/>
        <w:rPr>
          <w:b/>
          <w:caps/>
          <w:kern w:val="28"/>
        </w:rPr>
      </w:pPr>
    </w:p>
    <w:p w:rsidR="00D81E88" w:rsidRDefault="00D81E88" w:rsidP="00D81E88">
      <w:pPr>
        <w:jc w:val="center"/>
        <w:rPr>
          <w:b/>
          <w:caps/>
          <w:kern w:val="28"/>
          <w:sz w:val="26"/>
          <w:szCs w:val="26"/>
        </w:rPr>
      </w:pPr>
    </w:p>
    <w:p w:rsidR="00D81E88" w:rsidRDefault="00D81E88" w:rsidP="00D81E88">
      <w:pPr>
        <w:jc w:val="center"/>
        <w:rPr>
          <w:b/>
          <w:caps/>
          <w:kern w:val="28"/>
          <w:sz w:val="26"/>
          <w:szCs w:val="26"/>
        </w:rPr>
      </w:pPr>
      <w:r>
        <w:rPr>
          <w:b/>
          <w:caps/>
          <w:kern w:val="28"/>
          <w:sz w:val="26"/>
          <w:szCs w:val="26"/>
        </w:rPr>
        <w:t xml:space="preserve">Блок-схема </w:t>
      </w:r>
    </w:p>
    <w:p w:rsidR="00D81E88" w:rsidRDefault="00D81E88" w:rsidP="00D81E88">
      <w:pPr>
        <w:jc w:val="center"/>
        <w:rPr>
          <w:b/>
          <w:bCs/>
          <w:sz w:val="26"/>
          <w:szCs w:val="26"/>
        </w:rPr>
      </w:pPr>
      <w:r>
        <w:rPr>
          <w:b/>
          <w:sz w:val="26"/>
          <w:szCs w:val="26"/>
        </w:rPr>
        <w:t>последовательности административных процедур при предоставлении муниципальной услуги «</w:t>
      </w:r>
      <w:r>
        <w:rPr>
          <w:b/>
          <w:bCs/>
          <w:sz w:val="26"/>
          <w:szCs w:val="26"/>
        </w:rPr>
        <w:t xml:space="preserve">Выдача решения о присвоении адреса объекту адресации, расположенному на территории муниципального образования </w:t>
      </w:r>
    </w:p>
    <w:p w:rsidR="00D81E88" w:rsidRDefault="00D81E88" w:rsidP="00D81E88">
      <w:pPr>
        <w:jc w:val="center"/>
        <w:rPr>
          <w:b/>
          <w:sz w:val="26"/>
          <w:szCs w:val="26"/>
        </w:rPr>
      </w:pPr>
      <w:r>
        <w:rPr>
          <w:b/>
          <w:bCs/>
          <w:sz w:val="26"/>
          <w:szCs w:val="26"/>
        </w:rPr>
        <w:t xml:space="preserve"> Большекитякское сельское поселение ,или аннулировании его адреса»</w:t>
      </w:r>
    </w:p>
    <w:p w:rsidR="00D81E88" w:rsidRDefault="00A40589" w:rsidP="00D81E88">
      <w:pPr>
        <w:jc w:val="center"/>
        <w:rPr>
          <w:rFonts w:ascii="Calibri" w:hAnsi="Calibri"/>
          <w:sz w:val="22"/>
          <w:szCs w:val="28"/>
        </w:rPr>
      </w:pPr>
      <w:r w:rsidRPr="00A40589">
        <w:pict>
          <v:rect id="Прямоугольник 21" o:spid="_x0000_s1027" style="position:absolute;left:0;text-align:left;margin-left:110.9pt;margin-top:63.75pt;width:284.25pt;height:36.75pt;z-index:25164748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" strokeweight="1pt">
            <v:textbox>
              <w:txbxContent>
                <w:p w:rsidR="00D81E88" w:rsidRDefault="00D81E88" w:rsidP="00D81E88">
                  <w:pPr>
                    <w:spacing w:line="280" w:lineRule="exact"/>
                    <w:jc w:val="center"/>
                  </w:pPr>
                  <w:r>
                    <w:t>Наличие оснований для отказа в приеме заявления и документов</w:t>
                  </w:r>
                </w:p>
              </w:txbxContent>
            </v:textbox>
          </v:rect>
        </w:pict>
      </w:r>
      <w:r w:rsidRPr="00A40589">
        <w:pict>
          <v:shape id="Прямая со стрелкой 34" o:spid="_x0000_s1028" type="#_x0000_t32" style="position:absolute;left:0;text-align:left;margin-left:119.95pt;margin-top:100.65pt;width:81pt;height:24.75pt;flip:x;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">
            <v:stroke endarrow="block"/>
          </v:shape>
        </w:pict>
      </w:r>
      <w:r w:rsidRPr="00A40589">
        <w:pict>
          <v:shape id="Прямая со стрелкой 45" o:spid="_x0000_s1029" type="#_x0000_t32" style="position:absolute;left:0;text-align:left;margin-left:311.95pt;margin-top:100.65pt;width:68.25pt;height:27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">
            <v:stroke endarrow="block"/>
          </v:shape>
        </w:pict>
      </w:r>
      <w:r w:rsidRPr="00A40589">
        <w:pict>
          <v:rect id="Прямоугольник 11" o:spid="_x0000_s1030" style="position:absolute;left:0;text-align:left;margin-left:162.7pt;margin-top:12.45pt;width:191.25pt;height:38.25pt;z-index:25165056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" strokecolor="#404040" strokeweight="1pt">
            <v:textbox>
              <w:txbxContent>
                <w:p w:rsidR="00D81E88" w:rsidRDefault="00D81E88" w:rsidP="00D81E88">
                  <w:pPr>
                    <w:spacing w:line="280" w:lineRule="exact"/>
                    <w:jc w:val="center"/>
                  </w:pPr>
                  <w:bookmarkStart w:id="23" w:name="Par37"/>
                  <w:bookmarkStart w:id="24" w:name="_GoBack"/>
                  <w:bookmarkEnd w:id="23"/>
                  <w:bookmarkEnd w:id="24"/>
                  <w:r>
                    <w:t>Представление заявления и комплекта документов</w:t>
                  </w:r>
                </w:p>
              </w:txbxContent>
            </v:textbox>
          </v:rect>
        </w:pict>
      </w:r>
      <w:r w:rsidRPr="00A40589">
        <w:pict>
          <v:shape id="Прямая со стрелкой 8" o:spid="_x0000_s1031" type="#_x0000_t32" style="position:absolute;left:0;text-align:left;margin-left:249.1pt;margin-top:50.95pt;width:0;height:12.75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">
            <v:stroke endarrow="block"/>
          </v:shape>
        </w:pict>
      </w:r>
    </w:p>
    <w:p w:rsidR="00D81E88" w:rsidRDefault="00D81E88" w:rsidP="00D81E88">
      <w:pPr>
        <w:jc w:val="center"/>
        <w:rPr>
          <w:szCs w:val="28"/>
        </w:rPr>
      </w:pPr>
    </w:p>
    <w:p w:rsidR="00D81E88" w:rsidRDefault="00D81E88" w:rsidP="00D81E88">
      <w:pPr>
        <w:jc w:val="center"/>
        <w:rPr>
          <w:szCs w:val="28"/>
        </w:rPr>
      </w:pPr>
    </w:p>
    <w:p w:rsidR="00D81E88" w:rsidRDefault="00D81E88" w:rsidP="00D81E88">
      <w:pPr>
        <w:jc w:val="center"/>
        <w:rPr>
          <w:szCs w:val="28"/>
        </w:rPr>
      </w:pPr>
    </w:p>
    <w:p w:rsidR="00D81E88" w:rsidRDefault="00D81E88" w:rsidP="00D81E88">
      <w:pPr>
        <w:jc w:val="center"/>
        <w:rPr>
          <w:szCs w:val="28"/>
        </w:rPr>
      </w:pPr>
    </w:p>
    <w:p w:rsidR="00D81E88" w:rsidRDefault="00D81E88" w:rsidP="00D81E88">
      <w:pPr>
        <w:jc w:val="center"/>
        <w:rPr>
          <w:szCs w:val="28"/>
        </w:rPr>
      </w:pPr>
    </w:p>
    <w:p w:rsidR="00D81E88" w:rsidRDefault="00D81E88" w:rsidP="00D81E88">
      <w:pPr>
        <w:jc w:val="center"/>
        <w:rPr>
          <w:szCs w:val="28"/>
        </w:rPr>
      </w:pPr>
    </w:p>
    <w:p w:rsidR="00D81E88" w:rsidRDefault="00D81E88" w:rsidP="00D81E88">
      <w:pPr>
        <w:jc w:val="center"/>
        <w:rPr>
          <w:szCs w:val="28"/>
        </w:rPr>
      </w:pPr>
    </w:p>
    <w:p w:rsidR="00D81E88" w:rsidRDefault="00D81E88" w:rsidP="00D81E88">
      <w:r>
        <w:t xml:space="preserve"> </w:t>
      </w:r>
      <w:r>
        <w:tab/>
      </w:r>
      <w:r>
        <w:tab/>
      </w:r>
      <w:r>
        <w:tab/>
      </w:r>
      <w:r>
        <w:tab/>
      </w:r>
      <w:r>
        <w:tab/>
        <w:t>да                                            нет</w:t>
      </w:r>
    </w:p>
    <w:p w:rsidR="00D81E88" w:rsidRDefault="00A40589" w:rsidP="00D81E88">
      <w:r>
        <w:pict>
          <v:rect id="Прямоугольник 28" o:spid="_x0000_s1032" style="position:absolute;margin-left:8.95pt;margin-top:6.65pt;width:185.25pt;height:37.5pt;z-index:25165260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" strokecolor="#002060" strokeweight="1pt">
            <v:textbox>
              <w:txbxContent>
                <w:p w:rsidR="00D81E88" w:rsidRDefault="00D81E88" w:rsidP="00D81E88">
                  <w:pPr>
                    <w:spacing w:line="280" w:lineRule="exact"/>
                    <w:jc w:val="center"/>
                  </w:pPr>
                  <w:r>
                    <w:t>Отказ в приеме заявления и документов</w:t>
                  </w:r>
                </w:p>
              </w:txbxContent>
            </v:textbox>
          </v:rect>
        </w:pict>
      </w:r>
      <w:r>
        <w:pict>
          <v:rect id="Прямоугольник 35" o:spid="_x0000_s1033" style="position:absolute;margin-left:307.45pt;margin-top:6.2pt;width:160.5pt;height:37.5pt;z-index:25165363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" strokecolor="#002060" strokeweight="1pt">
            <v:textbox>
              <w:txbxContent>
                <w:p w:rsidR="00D81E88" w:rsidRDefault="00D81E88" w:rsidP="00D81E88">
                  <w:pPr>
                    <w:spacing w:line="280" w:lineRule="exact"/>
                    <w:jc w:val="center"/>
                  </w:pPr>
                  <w:r>
                    <w:t>Прием и регистрация документов</w:t>
                  </w:r>
                </w:p>
              </w:txbxContent>
            </v:textbox>
          </v:rect>
        </w:pict>
      </w:r>
    </w:p>
    <w:p w:rsidR="00D81E88" w:rsidRDefault="00D81E88" w:rsidP="00D81E88">
      <w:pPr>
        <w:rPr>
          <w:sz w:val="22"/>
          <w:szCs w:val="28"/>
        </w:rPr>
      </w:pPr>
    </w:p>
    <w:p w:rsidR="00D81E88" w:rsidRDefault="00D81E88" w:rsidP="00D81E88">
      <w:pPr>
        <w:rPr>
          <w:szCs w:val="28"/>
        </w:rPr>
      </w:pPr>
      <w:r>
        <w:rPr>
          <w:szCs w:val="28"/>
        </w:rPr>
        <w:tab/>
      </w:r>
    </w:p>
    <w:p w:rsidR="00D81E88" w:rsidRDefault="00A40589" w:rsidP="00D81E88">
      <w:pPr>
        <w:jc w:val="center"/>
        <w:rPr>
          <w:rFonts w:ascii="Calibri" w:hAnsi="Calibri"/>
          <w:szCs w:val="28"/>
        </w:rPr>
      </w:pPr>
      <w:r w:rsidRPr="00A40589">
        <w:pict>
          <v:rect id="Прямоугольник 48" o:spid="_x0000_s1034" style="position:absolute;left:0;text-align:left;margin-left:278.2pt;margin-top:25.65pt;width:198.75pt;height:34.5pt;z-index:25165465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" strokecolor="#002060" strokeweight="1pt">
            <v:textbox>
              <w:txbxContent>
                <w:p w:rsidR="00D81E88" w:rsidRDefault="00D81E88" w:rsidP="00D81E88">
                  <w:pPr>
                    <w:spacing w:line="240" w:lineRule="exact"/>
                    <w:jc w:val="center"/>
                  </w:pPr>
                  <w:r>
                    <w:t>Направление межведомственных запросов</w:t>
                  </w:r>
                </w:p>
              </w:txbxContent>
            </v:textbox>
          </v:rect>
        </w:pict>
      </w:r>
      <w:r w:rsidRPr="00A40589">
        <w:pict>
          <v:rect id="Прямоугольник 41" o:spid="_x0000_s1035" style="position:absolute;left:0;text-align:left;margin-left:155.9pt;margin-top:72.75pt;width:215.25pt;height:37.5pt;z-index:251655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" strokeweight="1pt">
            <v:textbox>
              <w:txbxContent>
                <w:p w:rsidR="00D81E88" w:rsidRDefault="00D81E88" w:rsidP="00D81E88">
                  <w:pPr>
                    <w:spacing w:line="280" w:lineRule="exact"/>
                    <w:jc w:val="center"/>
                  </w:pPr>
                  <w:r>
                    <w:t>Рассмотрение представленных документов</w:t>
                  </w:r>
                </w:p>
              </w:txbxContent>
            </v:textbox>
          </v:rect>
        </w:pict>
      </w:r>
      <w:r w:rsidRPr="00A40589">
        <w:pict>
          <v:rect id="Прямоугольник 50" o:spid="_x0000_s1036" style="position:absolute;left:0;text-align:left;margin-left:136.45pt;margin-top:128.9pt;width:253.5pt;height:53.25pt;z-index:2516567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" strokeweight="1pt">
            <v:textbox>
              <w:txbxContent>
                <w:p w:rsidR="00D81E88" w:rsidRDefault="00D81E88" w:rsidP="00D81E88">
                  <w:pPr>
                    <w:spacing w:line="280" w:lineRule="exact"/>
                    <w:jc w:val="center"/>
                  </w:pPr>
                  <w:r>
                    <w:t>Выявление оснований для принятия решения об отказе в присвоении объекту адресации адреса или аннулировании его адреса</w:t>
                  </w:r>
                </w:p>
              </w:txbxContent>
            </v:textbox>
          </v:rect>
        </w:pict>
      </w:r>
      <w:r w:rsidRPr="00A40589">
        <w:pict>
          <v:shape id="Прямая со стрелкой 54" o:spid="_x0000_s1037" type="#_x0000_t32" style="position:absolute;left:0;text-align:left;margin-left:155.9pt;margin-top:184.55pt;width:60pt;height:24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">
            <v:stroke endarrow="block"/>
          </v:shape>
        </w:pict>
      </w:r>
      <w:r w:rsidRPr="00A40589">
        <w:pict>
          <v:shape id="Прямая со стрелкой 67" o:spid="_x0000_s1038" type="#_x0000_t32" style="position:absolute;left:0;text-align:left;margin-left:314.3pt;margin-top:61.5pt;width:66pt;height:11.25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">
            <v:stroke endarrow="block"/>
          </v:shape>
        </w:pict>
      </w:r>
      <w:r w:rsidRPr="00A40589">
        <w:pict>
          <v:shape id="Прямая со стрелкой 68" o:spid="_x0000_s1039" type="#_x0000_t32" style="position:absolute;left:0;text-align:left;margin-left:380.2pt;margin-top:4.6pt;width:0;height:21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">
            <v:stroke endarrow="block"/>
          </v:shape>
        </w:pict>
      </w:r>
      <w:r w:rsidRPr="00A40589">
        <w:pict>
          <v:shape id="Прямая со стрелкой 2" o:spid="_x0000_s1040" type="#_x0000_t32" style="position:absolute;left:0;text-align:left;margin-left:259.6pt;margin-top:112.95pt;width:0;height:15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">
            <v:stroke endarrow="block"/>
          </v:shape>
        </w:pict>
      </w:r>
    </w:p>
    <w:p w:rsidR="00D81E88" w:rsidRDefault="00D81E88" w:rsidP="00D81E88"/>
    <w:p w:rsidR="00D81E88" w:rsidRDefault="00D81E88" w:rsidP="00D81E88">
      <w:pPr>
        <w:jc w:val="center"/>
        <w:rPr>
          <w:rFonts w:ascii="Calibri" w:hAnsi="Calibri"/>
          <w:sz w:val="22"/>
          <w:szCs w:val="28"/>
        </w:rPr>
      </w:pPr>
    </w:p>
    <w:p w:rsidR="00D81E88" w:rsidRDefault="00D81E88" w:rsidP="00D81E88">
      <w:pPr>
        <w:autoSpaceDE w:val="0"/>
        <w:autoSpaceDN w:val="0"/>
        <w:adjustRightInd w:val="0"/>
        <w:rPr>
          <w:rFonts w:ascii="Courier New" w:hAnsi="Courier New" w:cs="Courier New"/>
          <w:sz w:val="20"/>
          <w:szCs w:val="20"/>
          <w:lang w:eastAsia="en-US"/>
        </w:rPr>
      </w:pPr>
    </w:p>
    <w:p w:rsidR="00D81E88" w:rsidRDefault="00D81E88" w:rsidP="00D81E88">
      <w:pPr>
        <w:autoSpaceDE w:val="0"/>
        <w:autoSpaceDN w:val="0"/>
        <w:adjustRightInd w:val="0"/>
        <w:ind w:left="1429"/>
        <w:rPr>
          <w:rFonts w:ascii="Courier New" w:hAnsi="Courier New" w:cs="Courier New"/>
          <w:sz w:val="20"/>
          <w:szCs w:val="20"/>
        </w:rPr>
      </w:pPr>
    </w:p>
    <w:p w:rsidR="00D81E88" w:rsidRDefault="00D81E88" w:rsidP="00D81E88">
      <w:pPr>
        <w:autoSpaceDE w:val="0"/>
        <w:autoSpaceDN w:val="0"/>
        <w:adjustRightInd w:val="0"/>
        <w:ind w:left="1429"/>
        <w:rPr>
          <w:rFonts w:ascii="Courier New" w:hAnsi="Courier New" w:cs="Courier New"/>
          <w:sz w:val="20"/>
          <w:szCs w:val="20"/>
        </w:rPr>
      </w:pPr>
    </w:p>
    <w:p w:rsidR="00D81E88" w:rsidRDefault="00D81E88" w:rsidP="00D81E88">
      <w:pPr>
        <w:autoSpaceDE w:val="0"/>
        <w:autoSpaceDN w:val="0"/>
        <w:adjustRightInd w:val="0"/>
        <w:ind w:left="1429"/>
        <w:rPr>
          <w:rFonts w:ascii="Courier New" w:hAnsi="Courier New" w:cs="Courier New"/>
          <w:sz w:val="20"/>
          <w:szCs w:val="20"/>
        </w:rPr>
      </w:pPr>
    </w:p>
    <w:p w:rsidR="00D81E88" w:rsidRDefault="00D81E88" w:rsidP="00D81E88">
      <w:pPr>
        <w:autoSpaceDE w:val="0"/>
        <w:autoSpaceDN w:val="0"/>
        <w:adjustRightInd w:val="0"/>
        <w:rPr>
          <w:rFonts w:ascii="Courier New" w:hAnsi="Courier New" w:cs="Courier New"/>
          <w:sz w:val="20"/>
          <w:szCs w:val="20"/>
        </w:rPr>
      </w:pPr>
    </w:p>
    <w:p w:rsidR="00D81E88" w:rsidRDefault="00D81E88" w:rsidP="00D81E88">
      <w:pPr>
        <w:autoSpaceDE w:val="0"/>
        <w:autoSpaceDN w:val="0"/>
        <w:adjustRightInd w:val="0"/>
        <w:rPr>
          <w:rFonts w:ascii="Courier New" w:hAnsi="Courier New" w:cs="Courier New"/>
          <w:sz w:val="20"/>
          <w:szCs w:val="20"/>
        </w:rPr>
      </w:pPr>
    </w:p>
    <w:p w:rsidR="00D81E88" w:rsidRDefault="00D81E88" w:rsidP="00D81E88">
      <w:pPr>
        <w:autoSpaceDE w:val="0"/>
        <w:autoSpaceDN w:val="0"/>
        <w:adjustRightInd w:val="0"/>
        <w:rPr>
          <w:rFonts w:ascii="Courier New" w:hAnsi="Courier New" w:cs="Courier New"/>
          <w:sz w:val="20"/>
          <w:szCs w:val="20"/>
        </w:rPr>
      </w:pPr>
    </w:p>
    <w:p w:rsidR="00D81E88" w:rsidRDefault="00D81E88" w:rsidP="00D81E88">
      <w:pPr>
        <w:autoSpaceDE w:val="0"/>
        <w:autoSpaceDN w:val="0"/>
        <w:adjustRightInd w:val="0"/>
        <w:rPr>
          <w:rFonts w:ascii="Courier New" w:hAnsi="Courier New" w:cs="Courier New"/>
          <w:sz w:val="20"/>
          <w:szCs w:val="20"/>
        </w:rPr>
      </w:pPr>
    </w:p>
    <w:p w:rsidR="00D81E88" w:rsidRDefault="00D81E88" w:rsidP="00D81E88">
      <w:pPr>
        <w:autoSpaceDE w:val="0"/>
        <w:autoSpaceDN w:val="0"/>
        <w:adjustRightInd w:val="0"/>
        <w:rPr>
          <w:rFonts w:ascii="Courier New" w:hAnsi="Courier New" w:cs="Courier New"/>
          <w:sz w:val="20"/>
          <w:szCs w:val="20"/>
        </w:rPr>
      </w:pPr>
    </w:p>
    <w:p w:rsidR="00D81E88" w:rsidRDefault="00D81E88" w:rsidP="00D81E88">
      <w:pPr>
        <w:autoSpaceDE w:val="0"/>
        <w:autoSpaceDN w:val="0"/>
        <w:adjustRightInd w:val="0"/>
        <w:rPr>
          <w:rFonts w:ascii="Courier New" w:hAnsi="Courier New" w:cs="Courier New"/>
          <w:sz w:val="20"/>
          <w:szCs w:val="20"/>
        </w:rPr>
      </w:pPr>
    </w:p>
    <w:p w:rsidR="00D81E88" w:rsidRDefault="00D81E88" w:rsidP="00D81E88">
      <w:pPr>
        <w:autoSpaceDE w:val="0"/>
        <w:autoSpaceDN w:val="0"/>
        <w:adjustRightInd w:val="0"/>
        <w:rPr>
          <w:rFonts w:ascii="Courier New" w:hAnsi="Courier New" w:cs="Courier New"/>
          <w:sz w:val="20"/>
          <w:szCs w:val="20"/>
        </w:rPr>
      </w:pPr>
    </w:p>
    <w:p w:rsidR="00D81E88" w:rsidRDefault="00D81E88" w:rsidP="00D81E88">
      <w:pPr>
        <w:autoSpaceDE w:val="0"/>
        <w:autoSpaceDN w:val="0"/>
        <w:adjustRightInd w:val="0"/>
        <w:rPr>
          <w:rFonts w:ascii="Courier New" w:hAnsi="Courier New" w:cs="Courier New"/>
          <w:sz w:val="20"/>
          <w:szCs w:val="20"/>
        </w:rPr>
      </w:pPr>
    </w:p>
    <w:p w:rsidR="00D81E88" w:rsidRDefault="00A40589" w:rsidP="00D81E88">
      <w:pPr>
        <w:autoSpaceDE w:val="0"/>
        <w:autoSpaceDN w:val="0"/>
        <w:adjustRightInd w:val="0"/>
        <w:ind w:left="2832" w:firstLine="708"/>
        <w:rPr>
          <w:rFonts w:ascii="Courier New" w:hAnsi="Courier New" w:cs="Courier New"/>
          <w:sz w:val="20"/>
          <w:szCs w:val="20"/>
        </w:rPr>
      </w:pPr>
      <w:r w:rsidRPr="00A40589">
        <w:pict>
          <v:shape id="Прямая со стрелкой 56" o:spid="_x0000_s1041" type="#_x0000_t32" style="position:absolute;left:0;text-align:left;margin-left:326.2pt;margin-top:.7pt;width:60pt;height:24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">
            <v:stroke endarrow="block"/>
          </v:shape>
        </w:pict>
      </w:r>
      <w:r w:rsidR="00D81E88">
        <w:t>да                                                        нет</w:t>
      </w:r>
    </w:p>
    <w:p w:rsidR="00D81E88" w:rsidRDefault="00A40589" w:rsidP="00D81E88">
      <w:pPr>
        <w:autoSpaceDE w:val="0"/>
        <w:autoSpaceDN w:val="0"/>
        <w:adjustRightInd w:val="0"/>
      </w:pPr>
      <w:r>
        <w:pict>
          <v:rect id="Прямоугольник 53" o:spid="_x0000_s1042" style="position:absolute;margin-left:-3.8pt;margin-top:10.55pt;width:235.5pt;height:48.75pt;z-index:2516628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" strokeweight="1pt">
            <v:textbox>
              <w:txbxContent>
                <w:p w:rsidR="00D81E88" w:rsidRDefault="00D81E88" w:rsidP="00D81E88">
                  <w:pPr>
                    <w:spacing w:line="280" w:lineRule="exact"/>
                    <w:jc w:val="center"/>
                  </w:pPr>
                  <w:r>
                    <w:t>Подготовка решения об отказе в присвоении объекту адресации адреса или аннулировании его адреса</w:t>
                  </w:r>
                </w:p>
              </w:txbxContent>
            </v:textbox>
          </v:rect>
        </w:pict>
      </w:r>
      <w:r>
        <w:pict>
          <v:rect id="Прямоугольник 55" o:spid="_x0000_s1043" style="position:absolute;margin-left:278.2pt;margin-top:11.55pt;width:222pt;height:48.75pt;z-index:2516638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" strokeweight="1pt">
            <v:textbox>
              <w:txbxContent>
                <w:p w:rsidR="00D81E88" w:rsidRDefault="00D81E88" w:rsidP="00D81E88">
                  <w:pPr>
                    <w:spacing w:line="280" w:lineRule="exact"/>
                    <w:jc w:val="center"/>
                  </w:pPr>
                  <w:r>
                    <w:t>Подготовка решения о присвоении объекту адресации адреса или его аннулировании</w:t>
                  </w:r>
                </w:p>
              </w:txbxContent>
            </v:textbox>
          </v:rect>
        </w:pict>
      </w:r>
      <w:r>
        <w:pict>
          <v:rect id="Прямоугольник 57" o:spid="_x0000_s1044" style="position:absolute;margin-left:180.7pt;margin-top:79.7pt;width:161.25pt;height:22.5pt;z-index:2516648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" strokeweight="1pt">
            <v:textbox>
              <w:txbxContent>
                <w:p w:rsidR="00D81E88" w:rsidRDefault="00D81E88" w:rsidP="00D81E88">
                  <w:pPr>
                    <w:jc w:val="center"/>
                  </w:pPr>
                  <w:r>
                    <w:t>Регистрация документов</w:t>
                  </w:r>
                </w:p>
              </w:txbxContent>
            </v:textbox>
          </v:rect>
        </w:pict>
      </w:r>
      <w:r>
        <w:pict>
          <v:rect id="Прямоугольник 60" o:spid="_x0000_s1045" style="position:absolute;margin-left:161.2pt;margin-top:122.4pt;width:184.5pt;height:38.25pt;z-index:2516659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" strokeweight="1pt">
            <v:textbox>
              <w:txbxContent>
                <w:p w:rsidR="00D81E88" w:rsidRDefault="00D81E88" w:rsidP="00D81E88">
                  <w:pPr>
                    <w:spacing w:line="280" w:lineRule="exact"/>
                    <w:jc w:val="center"/>
                  </w:pPr>
                  <w:r>
                    <w:t>Выдача документов заявителю или представителю заявителя</w:t>
                  </w:r>
                </w:p>
              </w:txbxContent>
            </v:textbox>
          </v:rect>
        </w:pict>
      </w:r>
      <w:r>
        <w:pict>
          <v:shape id="Прямая со стрелкой 61" o:spid="_x0000_s1046" type="#_x0000_t32" style="position:absolute;margin-left:252.7pt;margin-top:102.85pt;width:0;height:20.2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">
            <v:stroke endarrow="block"/>
          </v:shape>
        </w:pict>
      </w:r>
      <w:r>
        <w:pict>
          <v:shape id="Прямая со стрелкой 64" o:spid="_x0000_s1047" type="#_x0000_t32" style="position:absolute;margin-left:278.35pt;margin-top:60.65pt;width:67.5pt;height:19.5pt;flip:x;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">
            <v:stroke endarrow="block"/>
          </v:shape>
        </w:pict>
      </w:r>
      <w:r>
        <w:pict>
          <v:shape id="Прямая со стрелкой 65" o:spid="_x0000_s1048" type="#_x0000_t32" style="position:absolute;margin-left:136.6pt;margin-top:60.65pt;width:83.25pt;height:19.5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">
            <v:stroke endarrow="block"/>
          </v:shape>
        </w:pict>
      </w:r>
    </w:p>
    <w:p w:rsidR="00D81E88" w:rsidRDefault="00D81E88" w:rsidP="00D81E88">
      <w:pPr>
        <w:autoSpaceDE w:val="0"/>
        <w:autoSpaceDN w:val="0"/>
        <w:adjustRightInd w:val="0"/>
        <w:rPr>
          <w:rFonts w:ascii="Courier New" w:hAnsi="Courier New" w:cs="Courier New"/>
          <w:sz w:val="20"/>
          <w:szCs w:val="20"/>
        </w:rPr>
      </w:pPr>
    </w:p>
    <w:p w:rsidR="00D81E88" w:rsidRDefault="00D81E88" w:rsidP="00D81E88">
      <w:pPr>
        <w:pStyle w:val="punct"/>
        <w:numPr>
          <w:ilvl w:val="0"/>
          <w:numId w:val="0"/>
        </w:numPr>
        <w:spacing w:line="320" w:lineRule="exact"/>
        <w:ind w:left="1789"/>
        <w:rPr>
          <w:sz w:val="24"/>
          <w:szCs w:val="24"/>
        </w:rPr>
      </w:pPr>
    </w:p>
    <w:p w:rsidR="00D81E88" w:rsidRDefault="00D81E88" w:rsidP="00D81E88">
      <w:pPr>
        <w:pStyle w:val="punct"/>
        <w:numPr>
          <w:ilvl w:val="0"/>
          <w:numId w:val="0"/>
        </w:numPr>
        <w:spacing w:line="320" w:lineRule="exact"/>
        <w:ind w:left="1789"/>
      </w:pPr>
    </w:p>
    <w:p w:rsidR="00D81E88" w:rsidRDefault="00D81E88" w:rsidP="00D81E88">
      <w:pPr>
        <w:pStyle w:val="punct"/>
        <w:numPr>
          <w:ilvl w:val="0"/>
          <w:numId w:val="0"/>
        </w:numPr>
        <w:spacing w:line="320" w:lineRule="exact"/>
        <w:ind w:left="1789"/>
      </w:pPr>
    </w:p>
    <w:p w:rsidR="00D81E88" w:rsidRDefault="00D81E88" w:rsidP="00D81E88">
      <w:pPr>
        <w:pStyle w:val="punct"/>
        <w:numPr>
          <w:ilvl w:val="0"/>
          <w:numId w:val="0"/>
        </w:numPr>
        <w:spacing w:line="320" w:lineRule="exact"/>
        <w:ind w:left="1789"/>
      </w:pPr>
    </w:p>
    <w:p w:rsidR="00D81E88" w:rsidRDefault="00D81E88" w:rsidP="00D81E88">
      <w:pPr>
        <w:pStyle w:val="punct"/>
        <w:numPr>
          <w:ilvl w:val="0"/>
          <w:numId w:val="0"/>
        </w:numPr>
        <w:spacing w:line="320" w:lineRule="exact"/>
        <w:ind w:left="1789"/>
      </w:pPr>
    </w:p>
    <w:p w:rsidR="00D81E88" w:rsidRDefault="00D81E88" w:rsidP="00D81E88">
      <w:pPr>
        <w:pStyle w:val="punct"/>
        <w:numPr>
          <w:ilvl w:val="0"/>
          <w:numId w:val="0"/>
        </w:numPr>
        <w:spacing w:line="320" w:lineRule="exact"/>
        <w:ind w:left="1789"/>
      </w:pPr>
    </w:p>
    <w:p w:rsidR="00D81E88" w:rsidRDefault="00D81E88" w:rsidP="00D81E88">
      <w:pPr>
        <w:pStyle w:val="punct"/>
        <w:numPr>
          <w:ilvl w:val="0"/>
          <w:numId w:val="0"/>
        </w:numPr>
        <w:spacing w:line="320" w:lineRule="exact"/>
        <w:ind w:left="1789"/>
      </w:pPr>
    </w:p>
    <w:p w:rsidR="00D81E88" w:rsidRDefault="00D81E88" w:rsidP="00D81E88">
      <w:pPr>
        <w:pStyle w:val="punct"/>
        <w:numPr>
          <w:ilvl w:val="0"/>
          <w:numId w:val="0"/>
        </w:numPr>
        <w:spacing w:line="320" w:lineRule="exact"/>
        <w:ind w:left="1789"/>
      </w:pPr>
    </w:p>
    <w:p w:rsidR="00D81E88" w:rsidRDefault="00D81E88" w:rsidP="00D81E88">
      <w:pPr>
        <w:pStyle w:val="punct"/>
        <w:numPr>
          <w:ilvl w:val="0"/>
          <w:numId w:val="0"/>
        </w:numPr>
        <w:spacing w:line="320" w:lineRule="exact"/>
        <w:ind w:left="1789" w:hanging="360"/>
      </w:pPr>
    </w:p>
    <w:p w:rsidR="00D81E88" w:rsidRDefault="00D81E88" w:rsidP="00D81E88">
      <w:pPr>
        <w:pStyle w:val="punct"/>
        <w:numPr>
          <w:ilvl w:val="0"/>
          <w:numId w:val="0"/>
        </w:numPr>
        <w:spacing w:line="320" w:lineRule="exact"/>
        <w:ind w:left="1789" w:hanging="360"/>
      </w:pPr>
    </w:p>
    <w:p w:rsidR="00D81E88" w:rsidRDefault="00D81E88" w:rsidP="00D81E88"/>
    <w:p w:rsidR="00391229" w:rsidRDefault="00391229"/>
    <w:sectPr w:rsidR="00391229" w:rsidSect="0039122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2C5BE6"/>
    <w:multiLevelType w:val="multilevel"/>
    <w:tmpl w:val="54BAD56C"/>
    <w:lvl w:ilvl="0">
      <w:start w:val="1"/>
      <w:numFmt w:val="decimal"/>
      <w:pStyle w:val="punct"/>
      <w:lvlText w:val="%1."/>
      <w:lvlJc w:val="left"/>
      <w:pPr>
        <w:tabs>
          <w:tab w:val="num" w:pos="360"/>
        </w:tabs>
        <w:ind w:left="360" w:hanging="360"/>
      </w:pPr>
      <w:rPr>
        <w:rFonts w:cs="Times New Roman"/>
        <w:color w:val="000000"/>
      </w:rPr>
    </w:lvl>
    <w:lvl w:ilvl="1">
      <w:start w:val="1"/>
      <w:numFmt w:val="decimal"/>
      <w:pStyle w:val="subpunct"/>
      <w:lvlText w:val="%1.%2."/>
      <w:lvlJc w:val="left"/>
      <w:pPr>
        <w:tabs>
          <w:tab w:val="num" w:pos="851"/>
        </w:tabs>
        <w:ind w:left="0" w:firstLine="0"/>
      </w:pPr>
      <w:rPr>
        <w:rFonts w:cs="Times New Roman"/>
        <w:color w:val="000000"/>
      </w:rPr>
    </w:lvl>
    <w:lvl w:ilvl="2">
      <w:start w:val="1"/>
      <w:numFmt w:val="decimal"/>
      <w:lvlText w:val="%1.%2.%3."/>
      <w:lvlJc w:val="left"/>
      <w:pPr>
        <w:tabs>
          <w:tab w:val="num" w:pos="851"/>
        </w:tabs>
        <w:ind w:left="0" w:firstLine="0"/>
      </w:pPr>
      <w:rPr>
        <w:rFonts w:cs="Times New Roman"/>
      </w:rPr>
    </w:lvl>
    <w:lvl w:ilvl="3">
      <w:start w:val="1"/>
      <w:numFmt w:val="decimal"/>
      <w:lvlText w:val="%1.%2.%3.%4."/>
      <w:lvlJc w:val="left"/>
      <w:pPr>
        <w:tabs>
          <w:tab w:val="num" w:pos="851"/>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nsid w:val="3D7D165B"/>
    <w:multiLevelType w:val="multilevel"/>
    <w:tmpl w:val="2AE60480"/>
    <w:lvl w:ilvl="0">
      <w:start w:val="1"/>
      <w:numFmt w:val="decimal"/>
      <w:pStyle w:val="1"/>
      <w:lvlText w:val="%1"/>
      <w:lvlJc w:val="left"/>
      <w:pPr>
        <w:tabs>
          <w:tab w:val="num" w:pos="1072"/>
        </w:tabs>
        <w:ind w:left="0" w:firstLine="709"/>
      </w:pPr>
      <w:rPr>
        <w:rFonts w:cs="Times New Roman"/>
      </w:rPr>
    </w:lvl>
    <w:lvl w:ilvl="1">
      <w:start w:val="7"/>
      <w:numFmt w:val="decimal"/>
      <w:lvlRestart w:val="0"/>
      <w:pStyle w:val="2"/>
      <w:lvlText w:val="%1.%2"/>
      <w:lvlJc w:val="left"/>
      <w:pPr>
        <w:tabs>
          <w:tab w:val="num" w:pos="1429"/>
        </w:tabs>
        <w:ind w:left="0" w:firstLine="709"/>
      </w:pPr>
      <w:rPr>
        <w:rFonts w:cs="Times New Roman"/>
      </w:rPr>
    </w:lvl>
    <w:lvl w:ilvl="2">
      <w:start w:val="1"/>
      <w:numFmt w:val="decimal"/>
      <w:lvlRestart w:val="0"/>
      <w:pStyle w:val="3"/>
      <w:lvlText w:val="%1.%2.%3"/>
      <w:lvlJc w:val="left"/>
      <w:pPr>
        <w:tabs>
          <w:tab w:val="num" w:pos="1840"/>
        </w:tabs>
        <w:ind w:left="411" w:firstLine="709"/>
      </w:pPr>
      <w:rPr>
        <w:rFonts w:cs="Times New Roman"/>
      </w:rPr>
    </w:lvl>
    <w:lvl w:ilvl="3">
      <w:start w:val="1"/>
      <w:numFmt w:val="decimal"/>
      <w:pStyle w:val="4"/>
      <w:lvlText w:val="%1.%2.%3.%4"/>
      <w:lvlJc w:val="left"/>
      <w:pPr>
        <w:tabs>
          <w:tab w:val="num" w:pos="1588"/>
        </w:tabs>
        <w:ind w:left="0" w:firstLine="709"/>
      </w:pPr>
      <w:rPr>
        <w:rFonts w:cs="Times New Roman"/>
      </w:rPr>
    </w:lvl>
    <w:lvl w:ilvl="4">
      <w:start w:val="1"/>
      <w:numFmt w:val="decimal"/>
      <w:lvlText w:val="%1.%2.%3.%4.%5"/>
      <w:lvlJc w:val="left"/>
      <w:pPr>
        <w:tabs>
          <w:tab w:val="num" w:pos="1276"/>
        </w:tabs>
        <w:ind w:left="1276" w:hanging="1276"/>
      </w:pPr>
      <w:rPr>
        <w:rFonts w:cs="Times New Roman"/>
      </w:rPr>
    </w:lvl>
    <w:lvl w:ilvl="5">
      <w:start w:val="1"/>
      <w:numFmt w:val="decimal"/>
      <w:pStyle w:val="6"/>
      <w:lvlText w:val="%1.%2.%3.%4.%5.%6"/>
      <w:lvlJc w:val="left"/>
      <w:pPr>
        <w:tabs>
          <w:tab w:val="num" w:pos="1800"/>
        </w:tabs>
        <w:ind w:left="1418" w:hanging="1418"/>
      </w:pPr>
      <w:rPr>
        <w:rFonts w:cs="Times New Roman"/>
      </w:rPr>
    </w:lvl>
    <w:lvl w:ilvl="6">
      <w:start w:val="1"/>
      <w:numFmt w:val="decimal"/>
      <w:pStyle w:val="7"/>
      <w:lvlText w:val="%1.%2.%3.%4.%5.%6.%7"/>
      <w:lvlJc w:val="left"/>
      <w:pPr>
        <w:tabs>
          <w:tab w:val="num" w:pos="1800"/>
        </w:tabs>
        <w:ind w:left="1559" w:hanging="1559"/>
      </w:pPr>
      <w:rPr>
        <w:rFonts w:cs="Times New Roman"/>
      </w:rPr>
    </w:lvl>
    <w:lvl w:ilvl="7">
      <w:start w:val="1"/>
      <w:numFmt w:val="decimal"/>
      <w:pStyle w:val="8"/>
      <w:lvlText w:val="%1.%2.%3.%4.%5.%6.%7.%8"/>
      <w:lvlJc w:val="left"/>
      <w:pPr>
        <w:tabs>
          <w:tab w:val="num" w:pos="2160"/>
        </w:tabs>
        <w:ind w:left="1701" w:hanging="1701"/>
      </w:pPr>
      <w:rPr>
        <w:rFonts w:cs="Times New Roman"/>
      </w:rPr>
    </w:lvl>
    <w:lvl w:ilvl="8">
      <w:start w:val="1"/>
      <w:numFmt w:val="decimal"/>
      <w:pStyle w:val="9"/>
      <w:lvlText w:val="%1.%2.%3.%4.%5.%6.%7.%8.%9"/>
      <w:lvlJc w:val="left"/>
      <w:pPr>
        <w:tabs>
          <w:tab w:val="num" w:pos="2520"/>
        </w:tabs>
        <w:ind w:left="1843" w:hanging="1843"/>
      </w:pPr>
      <w:rPr>
        <w:rFonts w:cs="Times New Roman"/>
      </w:rPr>
    </w:lvl>
  </w:abstractNum>
  <w:abstractNum w:abstractNumId="2">
    <w:nsid w:val="7A736658"/>
    <w:multiLevelType w:val="hybridMultilevel"/>
    <w:tmpl w:val="2036427E"/>
    <w:lvl w:ilvl="0" w:tplc="F1E6849E">
      <w:start w:val="1"/>
      <w:numFmt w:val="decimal"/>
      <w:lvlText w:val="%1."/>
      <w:lvlJc w:val="left"/>
      <w:pPr>
        <w:tabs>
          <w:tab w:val="num" w:pos="1260"/>
        </w:tabs>
        <w:ind w:left="1260" w:hanging="111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 w:ilvl="0">
        <w:start w:val="1"/>
        <w:numFmt w:val="decimal"/>
        <w:pStyle w:val="punct"/>
        <w:lvlText w:val="%1."/>
        <w:lvlJc w:val="left"/>
        <w:pPr>
          <w:ind w:left="1789" w:hanging="360"/>
        </w:pPr>
        <w:rPr>
          <w:rFonts w:cs="Times New Roman"/>
          <w:color w:val="000000"/>
        </w:rPr>
      </w:lvl>
    </w:lvlOverride>
    <w:lvlOverride w:ilvl="1">
      <w:lvl w:ilvl="1">
        <w:start w:val="1"/>
        <w:numFmt w:val="lowerLetter"/>
        <w:pStyle w:val="subpunct"/>
        <w:lvlText w:val="%2."/>
        <w:lvlJc w:val="left"/>
        <w:pPr>
          <w:ind w:left="2509" w:hanging="360"/>
        </w:pPr>
        <w:rPr>
          <w:rFonts w:cs="Times New Roman"/>
          <w:color w:val="000000"/>
        </w:rPr>
      </w:lvl>
    </w:lvlOverride>
    <w:lvlOverride w:ilvl="2">
      <w:lvl w:ilvl="2">
        <w:start w:val="1"/>
        <w:numFmt w:val="lowerRoman"/>
        <w:lvlText w:val="%3."/>
        <w:lvlJc w:val="right"/>
        <w:pPr>
          <w:ind w:left="3229" w:hanging="180"/>
        </w:pPr>
        <w:rPr>
          <w:rFonts w:cs="Times New Roman"/>
        </w:rPr>
      </w:lvl>
    </w:lvlOverride>
    <w:lvlOverride w:ilvl="3">
      <w:lvl w:ilvl="3">
        <w:start w:val="1"/>
        <w:numFmt w:val="decimal"/>
        <w:lvlText w:val="%4."/>
        <w:lvlJc w:val="left"/>
        <w:pPr>
          <w:ind w:left="3949" w:hanging="360"/>
        </w:pPr>
        <w:rPr>
          <w:rFonts w:cs="Times New Roman"/>
        </w:rPr>
      </w:lvl>
    </w:lvlOverride>
    <w:lvlOverride w:ilvl="4">
      <w:lvl w:ilvl="4">
        <w:start w:val="1"/>
        <w:numFmt w:val="lowerLetter"/>
        <w:lvlText w:val="%5."/>
        <w:lvlJc w:val="left"/>
        <w:pPr>
          <w:ind w:left="4669" w:hanging="360"/>
        </w:pPr>
        <w:rPr>
          <w:rFonts w:cs="Times New Roman"/>
        </w:rPr>
      </w:lvl>
    </w:lvlOverride>
    <w:lvlOverride w:ilvl="5">
      <w:lvl w:ilvl="5">
        <w:start w:val="1"/>
        <w:numFmt w:val="lowerRoman"/>
        <w:lvlText w:val="%6."/>
        <w:lvlJc w:val="right"/>
        <w:pPr>
          <w:ind w:left="5389" w:hanging="180"/>
        </w:pPr>
        <w:rPr>
          <w:rFonts w:cs="Times New Roman"/>
        </w:rPr>
      </w:lvl>
    </w:lvlOverride>
    <w:lvlOverride w:ilvl="6">
      <w:lvl w:ilvl="6">
        <w:start w:val="1"/>
        <w:numFmt w:val="decimal"/>
        <w:lvlText w:val="%7."/>
        <w:lvlJc w:val="left"/>
        <w:pPr>
          <w:ind w:left="6109" w:hanging="360"/>
        </w:pPr>
        <w:rPr>
          <w:rFonts w:cs="Times New Roman"/>
        </w:rPr>
      </w:lvl>
    </w:lvlOverride>
    <w:lvlOverride w:ilvl="7">
      <w:lvl w:ilvl="7">
        <w:start w:val="1"/>
        <w:numFmt w:val="lowerLetter"/>
        <w:lvlText w:val="%8."/>
        <w:lvlJc w:val="left"/>
        <w:pPr>
          <w:ind w:left="6829" w:hanging="360"/>
        </w:pPr>
        <w:rPr>
          <w:rFonts w:cs="Times New Roman"/>
        </w:rPr>
      </w:lvl>
    </w:lvlOverride>
    <w:lvlOverride w:ilvl="8">
      <w:lvl w:ilvl="8">
        <w:start w:val="1"/>
        <w:numFmt w:val="lowerRoman"/>
        <w:lvlText w:val="%9."/>
        <w:lvlJc w:val="right"/>
        <w:pPr>
          <w:ind w:left="7549" w:hanging="180"/>
        </w:pPr>
        <w:rPr>
          <w:rFonts w:cs="Times New Roman"/>
        </w:rPr>
      </w:lvl>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D81E88"/>
    <w:rsid w:val="000A48E0"/>
    <w:rsid w:val="00391229"/>
    <w:rsid w:val="00576918"/>
    <w:rsid w:val="0091455F"/>
    <w:rsid w:val="009609DC"/>
    <w:rsid w:val="00A40589"/>
    <w:rsid w:val="00B9519B"/>
    <w:rsid w:val="00BF52EE"/>
    <w:rsid w:val="00D81E88"/>
    <w:rsid w:val="00E324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13" type="connector" idref="#Прямая со стрелкой 67"/>
        <o:r id="V:Rule14" type="connector" idref="#Прямая со стрелкой 2"/>
        <o:r id="V:Rule15" type="connector" idref="#Прямая со стрелкой 61"/>
        <o:r id="V:Rule16" type="connector" idref="#Прямая со стрелкой 65"/>
        <o:r id="V:Rule17" type="connector" idref="#Прямая со стрелкой 54"/>
        <o:r id="V:Rule18" type="connector" idref="#_x0000_s1026"/>
        <o:r id="V:Rule19" type="connector" idref="#Прямая со стрелкой 56"/>
        <o:r id="V:Rule20" type="connector" idref="#Прямая со стрелкой 68"/>
        <o:r id="V:Rule21" type="connector" idref="#Прямая со стрелкой 34"/>
        <o:r id="V:Rule22" type="connector" idref="#Прямая со стрелкой 8"/>
        <o:r id="V:Rule23" type="connector" idref="#Прямая со стрелкой 64"/>
        <o:r id="V:Rule24" type="connector" idref="#Прямая со стрелкой 4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1E8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D81E88"/>
    <w:pPr>
      <w:keepNext/>
      <w:numPr>
        <w:numId w:val="1"/>
      </w:numPr>
      <w:spacing w:before="180" w:after="180"/>
      <w:outlineLvl w:val="0"/>
    </w:pPr>
    <w:rPr>
      <w:b/>
      <w:bCs/>
      <w:kern w:val="32"/>
      <w:lang w:eastAsia="en-US"/>
    </w:rPr>
  </w:style>
  <w:style w:type="paragraph" w:styleId="2">
    <w:name w:val="heading 2"/>
    <w:basedOn w:val="a"/>
    <w:next w:val="a"/>
    <w:link w:val="20"/>
    <w:uiPriority w:val="99"/>
    <w:semiHidden/>
    <w:unhideWhenUsed/>
    <w:qFormat/>
    <w:rsid w:val="00D81E88"/>
    <w:pPr>
      <w:keepNext/>
      <w:numPr>
        <w:ilvl w:val="1"/>
        <w:numId w:val="1"/>
      </w:numPr>
      <w:spacing w:before="120" w:after="120"/>
      <w:jc w:val="both"/>
      <w:outlineLvl w:val="1"/>
    </w:pPr>
    <w:rPr>
      <w:lang w:eastAsia="en-US"/>
    </w:rPr>
  </w:style>
  <w:style w:type="paragraph" w:styleId="3">
    <w:name w:val="heading 3"/>
    <w:basedOn w:val="a"/>
    <w:next w:val="a"/>
    <w:link w:val="30"/>
    <w:uiPriority w:val="99"/>
    <w:semiHidden/>
    <w:unhideWhenUsed/>
    <w:qFormat/>
    <w:rsid w:val="00D81E88"/>
    <w:pPr>
      <w:keepNext/>
      <w:numPr>
        <w:ilvl w:val="2"/>
        <w:numId w:val="1"/>
      </w:numPr>
      <w:spacing w:before="60" w:after="60"/>
      <w:jc w:val="both"/>
      <w:outlineLvl w:val="2"/>
    </w:pPr>
    <w:rPr>
      <w:lang w:eastAsia="en-US"/>
    </w:rPr>
  </w:style>
  <w:style w:type="paragraph" w:styleId="4">
    <w:name w:val="heading 4"/>
    <w:basedOn w:val="a"/>
    <w:next w:val="a"/>
    <w:link w:val="40"/>
    <w:uiPriority w:val="99"/>
    <w:semiHidden/>
    <w:unhideWhenUsed/>
    <w:qFormat/>
    <w:rsid w:val="00D81E88"/>
    <w:pPr>
      <w:keepNext/>
      <w:numPr>
        <w:ilvl w:val="3"/>
        <w:numId w:val="1"/>
      </w:numPr>
      <w:spacing w:after="60"/>
      <w:jc w:val="both"/>
      <w:outlineLvl w:val="3"/>
    </w:pPr>
    <w:rPr>
      <w:b/>
      <w:bCs/>
      <w:lang w:eastAsia="en-US"/>
    </w:rPr>
  </w:style>
  <w:style w:type="paragraph" w:styleId="6">
    <w:name w:val="heading 6"/>
    <w:basedOn w:val="a"/>
    <w:next w:val="a"/>
    <w:link w:val="60"/>
    <w:uiPriority w:val="99"/>
    <w:semiHidden/>
    <w:unhideWhenUsed/>
    <w:qFormat/>
    <w:rsid w:val="00D81E88"/>
    <w:pPr>
      <w:numPr>
        <w:ilvl w:val="5"/>
        <w:numId w:val="1"/>
      </w:numPr>
      <w:spacing w:before="240" w:after="60"/>
      <w:jc w:val="both"/>
      <w:outlineLvl w:val="5"/>
    </w:pPr>
    <w:rPr>
      <w:rFonts w:ascii="Calibri" w:hAnsi="Calibri" w:cs="Calibri"/>
      <w:b/>
      <w:bCs/>
      <w:sz w:val="22"/>
      <w:szCs w:val="22"/>
      <w:lang w:eastAsia="en-US"/>
    </w:rPr>
  </w:style>
  <w:style w:type="paragraph" w:styleId="7">
    <w:name w:val="heading 7"/>
    <w:basedOn w:val="a"/>
    <w:next w:val="a"/>
    <w:link w:val="70"/>
    <w:uiPriority w:val="99"/>
    <w:semiHidden/>
    <w:unhideWhenUsed/>
    <w:qFormat/>
    <w:rsid w:val="00D81E88"/>
    <w:pPr>
      <w:keepNext/>
      <w:keepLines/>
      <w:numPr>
        <w:ilvl w:val="6"/>
        <w:numId w:val="1"/>
      </w:numPr>
      <w:spacing w:before="200" w:line="276" w:lineRule="auto"/>
      <w:ind w:left="0" w:firstLine="0"/>
      <w:outlineLvl w:val="6"/>
    </w:pPr>
    <w:rPr>
      <w:rFonts w:asciiTheme="majorHAnsi" w:eastAsiaTheme="majorEastAsia" w:hAnsiTheme="majorHAnsi" w:cstheme="majorBidi"/>
      <w:i/>
      <w:iCs/>
      <w:color w:val="404040" w:themeColor="text1" w:themeTint="BF"/>
      <w:sz w:val="22"/>
      <w:szCs w:val="22"/>
      <w:lang w:eastAsia="en-US"/>
    </w:rPr>
  </w:style>
  <w:style w:type="paragraph" w:styleId="8">
    <w:name w:val="heading 8"/>
    <w:basedOn w:val="a"/>
    <w:next w:val="a"/>
    <w:link w:val="80"/>
    <w:uiPriority w:val="99"/>
    <w:semiHidden/>
    <w:unhideWhenUsed/>
    <w:qFormat/>
    <w:rsid w:val="00D81E88"/>
    <w:pPr>
      <w:keepNext/>
      <w:keepLines/>
      <w:numPr>
        <w:ilvl w:val="7"/>
        <w:numId w:val="1"/>
      </w:numPr>
      <w:spacing w:before="200" w:line="276" w:lineRule="auto"/>
      <w:ind w:left="0" w:firstLine="0"/>
      <w:outlineLvl w:val="7"/>
    </w:pPr>
    <w:rPr>
      <w:rFonts w:asciiTheme="majorHAnsi" w:eastAsiaTheme="majorEastAsia" w:hAnsiTheme="majorHAnsi" w:cstheme="majorBidi"/>
      <w:color w:val="404040" w:themeColor="text1" w:themeTint="BF"/>
      <w:sz w:val="20"/>
      <w:szCs w:val="20"/>
      <w:lang w:eastAsia="en-US"/>
    </w:rPr>
  </w:style>
  <w:style w:type="paragraph" w:styleId="9">
    <w:name w:val="heading 9"/>
    <w:basedOn w:val="a"/>
    <w:next w:val="a"/>
    <w:link w:val="90"/>
    <w:uiPriority w:val="99"/>
    <w:semiHidden/>
    <w:unhideWhenUsed/>
    <w:qFormat/>
    <w:rsid w:val="00D81E88"/>
    <w:pPr>
      <w:keepNext/>
      <w:keepLines/>
      <w:numPr>
        <w:ilvl w:val="8"/>
        <w:numId w:val="1"/>
      </w:numPr>
      <w:spacing w:before="200" w:line="276" w:lineRule="auto"/>
      <w:ind w:left="0" w:firstLine="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81E88"/>
    <w:rPr>
      <w:rFonts w:ascii="Times New Roman" w:eastAsia="Times New Roman" w:hAnsi="Times New Roman" w:cs="Times New Roman"/>
      <w:b/>
      <w:bCs/>
      <w:kern w:val="32"/>
      <w:sz w:val="24"/>
      <w:szCs w:val="24"/>
    </w:rPr>
  </w:style>
  <w:style w:type="character" w:customStyle="1" w:styleId="20">
    <w:name w:val="Заголовок 2 Знак"/>
    <w:basedOn w:val="a0"/>
    <w:link w:val="2"/>
    <w:uiPriority w:val="99"/>
    <w:semiHidden/>
    <w:rsid w:val="00D81E88"/>
    <w:rPr>
      <w:rFonts w:ascii="Times New Roman" w:eastAsia="Times New Roman" w:hAnsi="Times New Roman" w:cs="Times New Roman"/>
      <w:sz w:val="24"/>
      <w:szCs w:val="24"/>
    </w:rPr>
  </w:style>
  <w:style w:type="character" w:customStyle="1" w:styleId="30">
    <w:name w:val="Заголовок 3 Знак"/>
    <w:basedOn w:val="a0"/>
    <w:link w:val="3"/>
    <w:uiPriority w:val="99"/>
    <w:semiHidden/>
    <w:rsid w:val="00D81E88"/>
    <w:rPr>
      <w:rFonts w:ascii="Times New Roman" w:eastAsia="Times New Roman" w:hAnsi="Times New Roman" w:cs="Times New Roman"/>
      <w:sz w:val="24"/>
      <w:szCs w:val="24"/>
    </w:rPr>
  </w:style>
  <w:style w:type="character" w:customStyle="1" w:styleId="40">
    <w:name w:val="Заголовок 4 Знак"/>
    <w:basedOn w:val="a0"/>
    <w:link w:val="4"/>
    <w:uiPriority w:val="99"/>
    <w:semiHidden/>
    <w:rsid w:val="00D81E88"/>
    <w:rPr>
      <w:rFonts w:ascii="Times New Roman" w:eastAsia="Times New Roman" w:hAnsi="Times New Roman" w:cs="Times New Roman"/>
      <w:b/>
      <w:bCs/>
      <w:sz w:val="24"/>
      <w:szCs w:val="24"/>
    </w:rPr>
  </w:style>
  <w:style w:type="character" w:customStyle="1" w:styleId="60">
    <w:name w:val="Заголовок 6 Знак"/>
    <w:basedOn w:val="a0"/>
    <w:link w:val="6"/>
    <w:uiPriority w:val="99"/>
    <w:semiHidden/>
    <w:rsid w:val="00D81E88"/>
    <w:rPr>
      <w:rFonts w:ascii="Calibri" w:eastAsia="Times New Roman" w:hAnsi="Calibri" w:cs="Calibri"/>
      <w:b/>
      <w:bCs/>
    </w:rPr>
  </w:style>
  <w:style w:type="character" w:customStyle="1" w:styleId="70">
    <w:name w:val="Заголовок 7 Знак"/>
    <w:basedOn w:val="a0"/>
    <w:link w:val="7"/>
    <w:uiPriority w:val="99"/>
    <w:semiHidden/>
    <w:rsid w:val="00D81E88"/>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9"/>
    <w:semiHidden/>
    <w:rsid w:val="00D81E88"/>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9"/>
    <w:semiHidden/>
    <w:rsid w:val="00D81E88"/>
    <w:rPr>
      <w:rFonts w:asciiTheme="majorHAnsi" w:eastAsiaTheme="majorEastAsia" w:hAnsiTheme="majorHAnsi" w:cstheme="majorBidi"/>
      <w:i/>
      <w:iCs/>
      <w:color w:val="404040" w:themeColor="text1" w:themeTint="BF"/>
      <w:sz w:val="20"/>
      <w:szCs w:val="20"/>
    </w:rPr>
  </w:style>
  <w:style w:type="character" w:styleId="a3">
    <w:name w:val="Hyperlink"/>
    <w:basedOn w:val="a0"/>
    <w:uiPriority w:val="99"/>
    <w:semiHidden/>
    <w:unhideWhenUsed/>
    <w:rsid w:val="00D81E88"/>
    <w:rPr>
      <w:rFonts w:ascii="Times New Roman" w:hAnsi="Times New Roman" w:cs="Times New Roman" w:hint="default"/>
      <w:color w:val="0000FF"/>
      <w:u w:val="single"/>
    </w:rPr>
  </w:style>
  <w:style w:type="paragraph" w:customStyle="1" w:styleId="punct">
    <w:name w:val="punct"/>
    <w:basedOn w:val="a"/>
    <w:uiPriority w:val="99"/>
    <w:rsid w:val="00D81E88"/>
    <w:pPr>
      <w:numPr>
        <w:numId w:val="2"/>
      </w:numPr>
      <w:autoSpaceDE w:val="0"/>
      <w:autoSpaceDN w:val="0"/>
      <w:adjustRightInd w:val="0"/>
      <w:spacing w:line="360" w:lineRule="auto"/>
      <w:jc w:val="both"/>
    </w:pPr>
    <w:rPr>
      <w:sz w:val="26"/>
      <w:szCs w:val="26"/>
    </w:rPr>
  </w:style>
  <w:style w:type="paragraph" w:customStyle="1" w:styleId="subpunct">
    <w:name w:val="subpunct"/>
    <w:basedOn w:val="a"/>
    <w:uiPriority w:val="99"/>
    <w:rsid w:val="00D81E88"/>
    <w:pPr>
      <w:numPr>
        <w:ilvl w:val="1"/>
        <w:numId w:val="2"/>
      </w:numPr>
      <w:tabs>
        <w:tab w:val="num" w:pos="1631"/>
      </w:tabs>
      <w:autoSpaceDE w:val="0"/>
      <w:autoSpaceDN w:val="0"/>
      <w:adjustRightInd w:val="0"/>
      <w:spacing w:line="360" w:lineRule="auto"/>
      <w:ind w:left="780"/>
      <w:jc w:val="both"/>
    </w:pPr>
    <w:rPr>
      <w:sz w:val="26"/>
      <w:szCs w:val="26"/>
      <w:lang w:val="en-US"/>
    </w:rPr>
  </w:style>
  <w:style w:type="paragraph" w:customStyle="1" w:styleId="ConsPlusTitle">
    <w:name w:val="ConsPlusTitle"/>
    <w:uiPriority w:val="99"/>
    <w:rsid w:val="00D81E88"/>
    <w:pPr>
      <w:widowControl w:val="0"/>
      <w:autoSpaceDE w:val="0"/>
      <w:autoSpaceDN w:val="0"/>
      <w:adjustRightInd w:val="0"/>
      <w:spacing w:after="0" w:line="240" w:lineRule="auto"/>
    </w:pPr>
    <w:rPr>
      <w:rFonts w:ascii="Calibri" w:eastAsia="Times New Roman" w:hAnsi="Calibri" w:cs="Calibri"/>
      <w:b/>
      <w:bCs/>
      <w:lang w:eastAsia="ru-RU"/>
    </w:rPr>
  </w:style>
  <w:style w:type="paragraph" w:styleId="a4">
    <w:name w:val="Balloon Text"/>
    <w:basedOn w:val="a"/>
    <w:link w:val="a5"/>
    <w:uiPriority w:val="99"/>
    <w:semiHidden/>
    <w:unhideWhenUsed/>
    <w:rsid w:val="00D81E88"/>
    <w:rPr>
      <w:rFonts w:ascii="Tahoma" w:hAnsi="Tahoma" w:cs="Tahoma"/>
      <w:sz w:val="16"/>
      <w:szCs w:val="16"/>
    </w:rPr>
  </w:style>
  <w:style w:type="character" w:customStyle="1" w:styleId="a5">
    <w:name w:val="Текст выноски Знак"/>
    <w:basedOn w:val="a0"/>
    <w:link w:val="a4"/>
    <w:uiPriority w:val="99"/>
    <w:semiHidden/>
    <w:rsid w:val="00D81E88"/>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21963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D7EF39754EABFE25CFCB920AC152FCB2976060639CECECF0EDCE2317422E805A3F23D7CDE010CFCwCE5I" TargetMode="External"/><Relationship Id="rId18" Type="http://schemas.openxmlformats.org/officeDocument/2006/relationships/hyperlink" Target="consultantplus://offline/ref=2D7EF39754EABFE25CFCB923BE7973C228785E0E36CCC59D5583B96C232BE252E4BD643E9A0C0DFFC34152w1E8I" TargetMode="External"/><Relationship Id="rId26" Type="http://schemas.openxmlformats.org/officeDocument/2006/relationships/hyperlink" Target="consultantplus://offline/ref=2D7EF39754EABFE25CFCB920AC152FCB297403053ECFCECF0EDCE2317422E805A3F23D7CDE010EFCwCEAI" TargetMode="External"/><Relationship Id="rId39" Type="http://schemas.openxmlformats.org/officeDocument/2006/relationships/hyperlink" Target="consultantplus://offline/ref=2D7EF39754EABFE25CFCB920AC152FCB2974080B3ECFCECF0EDCE2317422E805A3F23D7CDE010CFAwCE6I" TargetMode="External"/><Relationship Id="rId21" Type="http://schemas.openxmlformats.org/officeDocument/2006/relationships/hyperlink" Target="consultantplus://offline/ref=2D7EF39754EABFE25CFCB920AC152FCB297403053ECFCECF0EDCE23174w2E2I" TargetMode="External"/><Relationship Id="rId34" Type="http://schemas.openxmlformats.org/officeDocument/2006/relationships/hyperlink" Target="file:///C:\Temp\7zOCF255081\&#1040;&#1076;&#1084;&#1080;&#1085;&#1080;&#1089;&#1090;&#1088;&#1072;&#1090;&#1080;&#1074;&#1085;&#1099;&#1081;%20&#1088;&#1077;&#1075;&#1083;&#1072;&#1084;&#1077;&#1085;&#1090;.docx" TargetMode="External"/><Relationship Id="rId42" Type="http://schemas.openxmlformats.org/officeDocument/2006/relationships/hyperlink" Target="file:///C:\Temp\7zOCF255081\&#1040;&#1076;&#1084;&#1080;&#1085;&#1080;&#1089;&#1090;&#1088;&#1072;&#1090;&#1080;&#1074;&#1085;&#1099;&#1081;%20&#1088;&#1077;&#1075;&#1083;&#1072;&#1084;&#1077;&#1085;&#1090;.docx" TargetMode="External"/><Relationship Id="rId47" Type="http://schemas.openxmlformats.org/officeDocument/2006/relationships/hyperlink" Target="file:///C:\Temp\7zOCF255081\&#1040;&#1076;&#1084;&#1080;&#1085;&#1080;&#1089;&#1090;&#1088;&#1072;&#1090;&#1080;&#1074;&#1085;&#1099;&#1081;%20&#1088;&#1077;&#1075;&#1083;&#1072;&#1084;&#1077;&#1085;&#1090;.docx" TargetMode="External"/><Relationship Id="rId50" Type="http://schemas.openxmlformats.org/officeDocument/2006/relationships/hyperlink" Target="file:///C:\Temp\7zOCF255081\&#1040;&#1076;&#1084;&#1080;&#1085;&#1080;&#1089;&#1090;&#1088;&#1072;&#1090;&#1080;&#1074;&#1085;&#1099;&#1081;%20&#1088;&#1077;&#1075;&#1083;&#1072;&#1084;&#1077;&#1085;&#1090;.docx" TargetMode="External"/><Relationship Id="rId55" Type="http://schemas.openxmlformats.org/officeDocument/2006/relationships/image" Target="media/image3.emf"/><Relationship Id="rId7" Type="http://schemas.openxmlformats.org/officeDocument/2006/relationships/hyperlink" Target="file:///C:\Temp\7zOCF255081\:%20%20%20http:\malmyzh43" TargetMode="External"/><Relationship Id="rId12" Type="http://schemas.openxmlformats.org/officeDocument/2006/relationships/hyperlink" Target="consultantplus://offline/ref=2D7EF39754EABFE25CFCB920AC152FCB2974010139C3CECF0EDCE23174w2E2I" TargetMode="External"/><Relationship Id="rId17" Type="http://schemas.openxmlformats.org/officeDocument/2006/relationships/hyperlink" Target="consultantplus://offline/ref=2D7EF39754EABFE25CFCB923BE7973C228785E0E36CEC69F5083B96C232BE252wEE4I" TargetMode="External"/><Relationship Id="rId25" Type="http://schemas.openxmlformats.org/officeDocument/2006/relationships/hyperlink" Target="file:///C:\Temp\7zOCF255081\&#1040;&#1076;&#1084;&#1080;&#1085;&#1080;&#1089;&#1090;&#1088;&#1072;&#1090;&#1080;&#1074;&#1085;&#1099;&#1081;%20&#1088;&#1077;&#1075;&#1083;&#1072;&#1084;&#1077;&#1085;&#1090;.docx" TargetMode="External"/><Relationship Id="rId33" Type="http://schemas.openxmlformats.org/officeDocument/2006/relationships/hyperlink" Target="file:///C:\Temp\7zOCF255081\&#1040;&#1076;&#1084;&#1080;&#1085;&#1080;&#1089;&#1090;&#1088;&#1072;&#1090;&#1080;&#1074;&#1085;&#1099;&#1081;%20&#1088;&#1077;&#1075;&#1083;&#1072;&#1084;&#1077;&#1085;&#1090;.docx" TargetMode="External"/><Relationship Id="rId38" Type="http://schemas.openxmlformats.org/officeDocument/2006/relationships/hyperlink" Target="consultantplus://offline/ref=2D7EF39754EABFE25CFCB920AC152FCB2974080B3ECFCECF0EDCE2317422E805A3F23D7CDE010CFBwCEBI" TargetMode="External"/><Relationship Id="rId46" Type="http://schemas.openxmlformats.org/officeDocument/2006/relationships/hyperlink" Target="file:///C:\Temp\7zOCF255081\&#1040;&#1076;&#1084;&#1080;&#1085;&#1080;&#1089;&#1090;&#1088;&#1072;&#1090;&#1080;&#1074;&#1085;&#1099;&#1081;%20&#1088;&#1077;&#1075;&#1083;&#1072;&#1084;&#1077;&#1085;&#1090;.docx" TargetMode="External"/><Relationship Id="rId59"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2D7EF39754EABFE25CFCB920AC152FCB297405013EC8CECF0EDCE23174w2E2I" TargetMode="External"/><Relationship Id="rId20" Type="http://schemas.openxmlformats.org/officeDocument/2006/relationships/hyperlink" Target="consultantplus://offline/ref=2D7EF39754EABFE25CFCB920AC152FCB297403053ECFCECF0EDCE23174w2E2I" TargetMode="External"/><Relationship Id="rId29" Type="http://schemas.openxmlformats.org/officeDocument/2006/relationships/hyperlink" Target="file:///C:\Temp\7zOCF255081\&#1040;&#1076;&#1084;&#1080;&#1085;&#1080;&#1089;&#1090;&#1088;&#1072;&#1090;&#1080;&#1074;&#1085;&#1099;&#1081;%20&#1088;&#1077;&#1075;&#1083;&#1072;&#1084;&#1077;&#1085;&#1090;.docx" TargetMode="External"/><Relationship Id="rId41" Type="http://schemas.openxmlformats.org/officeDocument/2006/relationships/hyperlink" Target="file:///C:\Temp\7zOCF255081\&#1040;&#1076;&#1084;&#1080;&#1085;&#1080;&#1089;&#1090;&#1088;&#1072;&#1090;&#1080;&#1074;&#1085;&#1099;&#1081;%20&#1088;&#1077;&#1075;&#1083;&#1072;&#1084;&#1077;&#1085;&#1090;.docx" TargetMode="External"/><Relationship Id="rId54" Type="http://schemas.openxmlformats.org/officeDocument/2006/relationships/image" Target="media/image2.emf"/><Relationship Id="rId1" Type="http://schemas.openxmlformats.org/officeDocument/2006/relationships/numbering" Target="numbering.xml"/><Relationship Id="rId6" Type="http://schemas.openxmlformats.org/officeDocument/2006/relationships/hyperlink" Target="mailto:adm_bkityak@mail.ru" TargetMode="External"/><Relationship Id="rId11" Type="http://schemas.openxmlformats.org/officeDocument/2006/relationships/hyperlink" Target="consultantplus://offline/ref=2D7EF39754EABFE25CFCB920AC152FCB297403043DCECECF0EDCE2317422E805A3F23D7CDE010CF6wCE7I" TargetMode="External"/><Relationship Id="rId24" Type="http://schemas.openxmlformats.org/officeDocument/2006/relationships/hyperlink" Target="consultantplus://offline/ref=2D7EF39754EABFE25CFCB920AC152FCB297403053ECFCECF0EDCE23174w2E2I" TargetMode="External"/><Relationship Id="rId32" Type="http://schemas.openxmlformats.org/officeDocument/2006/relationships/hyperlink" Target="consultantplus://offline/ref=2D7EF39754EABFE25CFCB920AC152FCB297403043DCECECF0EDCE2317422E805A3F23D79wDEDI" TargetMode="External"/><Relationship Id="rId37" Type="http://schemas.openxmlformats.org/officeDocument/2006/relationships/hyperlink" Target="consultantplus://offline/ref=2D7EF39754EABFE25CFCB920AC152FCB2974080B3ECFCECF0EDCE2317422E805A3F23D7CDE010CFBwCE6I" TargetMode="External"/><Relationship Id="rId40" Type="http://schemas.openxmlformats.org/officeDocument/2006/relationships/hyperlink" Target="file:///C:\Temp\7zOCF255081\&#1040;&#1076;&#1084;&#1080;&#1085;&#1080;&#1089;&#1090;&#1088;&#1072;&#1090;&#1080;&#1074;&#1085;&#1099;&#1081;%20&#1088;&#1077;&#1075;&#1083;&#1072;&#1084;&#1077;&#1085;&#1090;.docx" TargetMode="External"/><Relationship Id="rId45" Type="http://schemas.openxmlformats.org/officeDocument/2006/relationships/hyperlink" Target="file:///C:\Temp\7zOCF255081\&#1040;&#1076;&#1084;&#1080;&#1085;&#1080;&#1089;&#1090;&#1088;&#1072;&#1090;&#1080;&#1074;&#1085;&#1099;&#1081;%20&#1088;&#1077;&#1075;&#1083;&#1072;&#1084;&#1077;&#1085;&#1090;.docx" TargetMode="External"/><Relationship Id="rId53" Type="http://schemas.openxmlformats.org/officeDocument/2006/relationships/image" Target="media/image1.emf"/><Relationship Id="rId58" Type="http://schemas.openxmlformats.org/officeDocument/2006/relationships/image" Target="media/image6.emf"/><Relationship Id="rId5" Type="http://schemas.openxmlformats.org/officeDocument/2006/relationships/hyperlink" Target="consultantplus://offline/ref=2D7EF39754EABFE25CFCB920AC152FCB297403043DCECECF0EDCE23174w2E2I" TargetMode="External"/><Relationship Id="rId15" Type="http://schemas.openxmlformats.org/officeDocument/2006/relationships/hyperlink" Target="consultantplus://offline/ref=2D7EF39754EABFE25CFCB920AC152FCB2974080B3ECFCECF0EDCE2317422E805A3F23D7CDE010CFFwCEBI" TargetMode="External"/><Relationship Id="rId23" Type="http://schemas.openxmlformats.org/officeDocument/2006/relationships/hyperlink" Target="consultantplus://offline/ref=2D7EF39754EABFE25CFCB920AC152FCB2974010036C2CECF0EDCE23174w2E2I" TargetMode="External"/><Relationship Id="rId28" Type="http://schemas.openxmlformats.org/officeDocument/2006/relationships/hyperlink" Target="file:///C:\Temp\7zOCF255081\&#1040;&#1076;&#1084;&#1080;&#1085;&#1080;&#1089;&#1090;&#1088;&#1072;&#1090;&#1080;&#1074;&#1085;&#1099;&#1081;%20&#1088;&#1077;&#1075;&#1083;&#1072;&#1084;&#1077;&#1085;&#1090;.docx" TargetMode="External"/><Relationship Id="rId36" Type="http://schemas.openxmlformats.org/officeDocument/2006/relationships/hyperlink" Target="consultantplus://offline/ref=2D7EF39754EABFE25CFCB920AC152FCB2974080B3ECFCECF0EDCE2317422E805A3F23D7CDE010CFCwCE0I" TargetMode="External"/><Relationship Id="rId49" Type="http://schemas.openxmlformats.org/officeDocument/2006/relationships/hyperlink" Target="file:///C:\Temp\7zOCF255081\&#1040;&#1076;&#1084;&#1080;&#1085;&#1080;&#1089;&#1090;&#1088;&#1072;&#1090;&#1080;&#1074;&#1085;&#1099;&#1081;%20&#1088;&#1077;&#1075;&#1083;&#1072;&#1084;&#1077;&#1085;&#1090;.docx" TargetMode="External"/><Relationship Id="rId57" Type="http://schemas.openxmlformats.org/officeDocument/2006/relationships/image" Target="media/image5.emf"/><Relationship Id="rId10" Type="http://schemas.openxmlformats.org/officeDocument/2006/relationships/hyperlink" Target="consultantplus://offline/ref=2D7EF39754EABFE25CFCB920AC152FCB297403053ECFCECF0EDCE23174w2E2I" TargetMode="External"/><Relationship Id="rId19" Type="http://schemas.openxmlformats.org/officeDocument/2006/relationships/hyperlink" Target="consultantplus://offline/ref=2D7EF39754EABFE25CFCB920AC152FCB2974030B36CFCECF0EDCE23174w2E2I" TargetMode="External"/><Relationship Id="rId31" Type="http://schemas.openxmlformats.org/officeDocument/2006/relationships/hyperlink" Target="file:///C:\Temp\7zOCF255081\&#1040;&#1076;&#1084;&#1080;&#1085;&#1080;&#1089;&#1090;&#1088;&#1072;&#1090;&#1080;&#1074;&#1085;&#1099;&#1081;%20&#1088;&#1077;&#1075;&#1083;&#1072;&#1084;&#1077;&#1085;&#1090;.docx" TargetMode="External"/><Relationship Id="rId44" Type="http://schemas.openxmlformats.org/officeDocument/2006/relationships/hyperlink" Target="file:///C:\Temp\7zOCF255081\&#1040;&#1076;&#1084;&#1080;&#1085;&#1080;&#1089;&#1090;&#1088;&#1072;&#1090;&#1080;&#1074;&#1085;&#1099;&#1081;%20&#1088;&#1077;&#1075;&#1083;&#1072;&#1084;&#1077;&#1085;&#1090;.docx" TargetMode="External"/><Relationship Id="rId52" Type="http://schemas.openxmlformats.org/officeDocument/2006/relationships/hyperlink" Target="http://malmyzh43" TargetMode="External"/><Relationship Id="rId6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consultantplus://offline/ref=2D7EF39754EABFE25CFCB920AC152FCB297407013BC2CECF0EDCE2317422E805A3F23D79DEw0E7I" TargetMode="External"/><Relationship Id="rId14" Type="http://schemas.openxmlformats.org/officeDocument/2006/relationships/hyperlink" Target="consultantplus://offline/ref=2D7EF39754EABFE25CFCB920AC152FCB2974000137C3CECF0EDCE23174w2E2I" TargetMode="External"/><Relationship Id="rId22" Type="http://schemas.openxmlformats.org/officeDocument/2006/relationships/hyperlink" Target="consultantplus://offline/ref=2D7EF39754EABFE25CFCB920AC152FCB2974030B36CFCECF0EDCE23174w2E2I" TargetMode="External"/><Relationship Id="rId27" Type="http://schemas.openxmlformats.org/officeDocument/2006/relationships/hyperlink" Target="consultantplus://offline/ref=2D7EF39754EABFE25CFCB920AC152FCB297403053ECFCECF0EDCE2317422E805A3F23D7CwDEEI" TargetMode="External"/><Relationship Id="rId30" Type="http://schemas.openxmlformats.org/officeDocument/2006/relationships/hyperlink" Target="file:///C:\Temp\7zOCF255081\&#1040;&#1076;&#1084;&#1080;&#1085;&#1080;&#1089;&#1090;&#1088;&#1072;&#1090;&#1080;&#1074;&#1085;&#1099;&#1081;%20&#1088;&#1077;&#1075;&#1083;&#1072;&#1084;&#1077;&#1085;&#1090;.docx" TargetMode="External"/><Relationship Id="rId35" Type="http://schemas.openxmlformats.org/officeDocument/2006/relationships/hyperlink" Target="consultantplus://offline/ref=2D7EF39754EABFE25CFCB920AC152FCB2974080B3ECFCECF0EDCE2317422E805A3F23D7CDE010CFDwCEAI" TargetMode="External"/><Relationship Id="rId43" Type="http://schemas.openxmlformats.org/officeDocument/2006/relationships/hyperlink" Target="file:///C:\Temp\7zOCF255081\&#1040;&#1076;&#1084;&#1080;&#1085;&#1080;&#1089;&#1090;&#1088;&#1072;&#1090;&#1080;&#1074;&#1085;&#1099;&#1081;%20&#1088;&#1077;&#1075;&#1083;&#1072;&#1084;&#1077;&#1085;&#1090;.docx" TargetMode="External"/><Relationship Id="rId48" Type="http://schemas.openxmlformats.org/officeDocument/2006/relationships/hyperlink" Target="file:///C:\Temp\7zOCF255081\&#1040;&#1076;&#1084;&#1080;&#1085;&#1080;&#1089;&#1090;&#1088;&#1072;&#1090;&#1080;&#1074;&#1085;&#1099;&#1081;%20&#1088;&#1077;&#1075;&#1083;&#1072;&#1084;&#1077;&#1085;&#1090;.docx" TargetMode="External"/><Relationship Id="rId56" Type="http://schemas.openxmlformats.org/officeDocument/2006/relationships/image" Target="media/image4.emf"/><Relationship Id="rId8" Type="http://schemas.openxmlformats.org/officeDocument/2006/relationships/hyperlink" Target="consultantplus://offline/ref=2D7EF39754EABFE25CFCB920AC152FCB2974030B36CFCECF0EDCE23174w2E2I" TargetMode="External"/><Relationship Id="rId51" Type="http://schemas.openxmlformats.org/officeDocument/2006/relationships/hyperlink" Target="file:///C:\Temp\7zOCF255081\&#1040;&#1076;&#1084;&#1080;&#1085;&#1080;&#1089;&#1090;&#1088;&#1072;&#1090;&#1080;&#1074;&#1085;&#1099;&#1081;%20&#1088;&#1077;&#1075;&#1083;&#1072;&#1084;&#1077;&#1085;&#1090;.docx" TargetMode="External"/><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8192</Words>
  <Characters>46696</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7</cp:revision>
  <cp:lastPrinted>2017-09-18T08:30:00Z</cp:lastPrinted>
  <dcterms:created xsi:type="dcterms:W3CDTF">2017-09-18T08:12:00Z</dcterms:created>
  <dcterms:modified xsi:type="dcterms:W3CDTF">2017-09-18T08:35:00Z</dcterms:modified>
</cp:coreProperties>
</file>