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556" w:rsidRDefault="006A0556" w:rsidP="006A0556">
      <w:pPr>
        <w:jc w:val="center"/>
        <w:rPr>
          <w:b/>
          <w:sz w:val="28"/>
          <w:szCs w:val="28"/>
        </w:rPr>
      </w:pPr>
      <w:r>
        <w:rPr>
          <w:b/>
          <w:sz w:val="28"/>
          <w:szCs w:val="28"/>
        </w:rPr>
        <w:t>АДМИНИСТРАЦИЯ  БОЛЬШЕКИТЯКСКОГО  СЕЛЬСКОГО  ПОСЕЛЕНИЯ</w:t>
      </w:r>
    </w:p>
    <w:p w:rsidR="006A0556" w:rsidRDefault="006A0556" w:rsidP="006A0556">
      <w:pPr>
        <w:jc w:val="center"/>
        <w:outlineLvl w:val="0"/>
        <w:rPr>
          <w:b/>
          <w:sz w:val="28"/>
          <w:szCs w:val="28"/>
        </w:rPr>
      </w:pPr>
      <w:r>
        <w:rPr>
          <w:b/>
          <w:sz w:val="28"/>
          <w:szCs w:val="28"/>
        </w:rPr>
        <w:t>МАЛМЫЖСКОГО  РАЙОНА  КИРОВСКОЙ  ОБЛАСТИ</w:t>
      </w:r>
    </w:p>
    <w:p w:rsidR="006A0556" w:rsidRDefault="006A0556" w:rsidP="006A0556">
      <w:pPr>
        <w:rPr>
          <w:sz w:val="28"/>
          <w:szCs w:val="28"/>
        </w:rPr>
      </w:pPr>
    </w:p>
    <w:p w:rsidR="006A0556" w:rsidRDefault="006A0556" w:rsidP="006A0556">
      <w:pPr>
        <w:jc w:val="center"/>
        <w:outlineLvl w:val="0"/>
        <w:rPr>
          <w:b/>
          <w:sz w:val="28"/>
          <w:szCs w:val="28"/>
        </w:rPr>
      </w:pPr>
      <w:r>
        <w:rPr>
          <w:b/>
          <w:sz w:val="28"/>
          <w:szCs w:val="28"/>
        </w:rPr>
        <w:t>ПОСТАНОВЛЕНИЕ</w:t>
      </w:r>
    </w:p>
    <w:p w:rsidR="006A0556" w:rsidRDefault="006A0556" w:rsidP="006A0556">
      <w:pPr>
        <w:rPr>
          <w:b/>
          <w:sz w:val="28"/>
          <w:szCs w:val="28"/>
        </w:rPr>
      </w:pPr>
    </w:p>
    <w:p w:rsidR="006A0556" w:rsidRDefault="006A0556" w:rsidP="006A0556">
      <w:pPr>
        <w:rPr>
          <w:sz w:val="28"/>
          <w:szCs w:val="28"/>
        </w:rPr>
      </w:pPr>
      <w:r>
        <w:rPr>
          <w:sz w:val="28"/>
          <w:szCs w:val="28"/>
        </w:rPr>
        <w:t>28.12.2017                                                                                                              №  38</w:t>
      </w:r>
    </w:p>
    <w:p w:rsidR="006A0556" w:rsidRDefault="006A0556" w:rsidP="006A0556">
      <w:pPr>
        <w:jc w:val="center"/>
        <w:rPr>
          <w:sz w:val="28"/>
          <w:szCs w:val="28"/>
        </w:rPr>
      </w:pPr>
      <w:r>
        <w:rPr>
          <w:sz w:val="28"/>
          <w:szCs w:val="28"/>
        </w:rPr>
        <w:t xml:space="preserve">с. Большой </w:t>
      </w:r>
      <w:proofErr w:type="spellStart"/>
      <w:r>
        <w:rPr>
          <w:sz w:val="28"/>
          <w:szCs w:val="28"/>
        </w:rPr>
        <w:t>Китяк</w:t>
      </w:r>
      <w:proofErr w:type="spellEnd"/>
    </w:p>
    <w:p w:rsidR="006A0556" w:rsidRDefault="006A0556" w:rsidP="006A0556">
      <w:pPr>
        <w:rPr>
          <w:sz w:val="28"/>
          <w:szCs w:val="28"/>
        </w:rPr>
      </w:pPr>
    </w:p>
    <w:p w:rsidR="006A0556" w:rsidRDefault="006A0556" w:rsidP="006A0556">
      <w:pPr>
        <w:jc w:val="center"/>
        <w:rPr>
          <w:b/>
          <w:sz w:val="28"/>
          <w:szCs w:val="28"/>
        </w:rPr>
      </w:pPr>
      <w:r>
        <w:rPr>
          <w:b/>
          <w:sz w:val="28"/>
          <w:szCs w:val="28"/>
        </w:rPr>
        <w:t>О муниципальной программе</w:t>
      </w:r>
      <w:r w:rsidRPr="00EE3BDB">
        <w:rPr>
          <w:b/>
          <w:sz w:val="28"/>
          <w:szCs w:val="28"/>
        </w:rPr>
        <w:t xml:space="preserve"> «Формирование современной городской среды  в </w:t>
      </w:r>
      <w:proofErr w:type="spellStart"/>
      <w:r w:rsidRPr="00EE3BDB">
        <w:rPr>
          <w:b/>
          <w:sz w:val="28"/>
          <w:szCs w:val="28"/>
        </w:rPr>
        <w:t>Большекитякском</w:t>
      </w:r>
      <w:proofErr w:type="spellEnd"/>
      <w:r w:rsidRPr="00EE3BDB">
        <w:rPr>
          <w:b/>
          <w:sz w:val="28"/>
          <w:szCs w:val="28"/>
        </w:rPr>
        <w:t xml:space="preserve"> сельском поселении на 2018-2022 годы»</w:t>
      </w:r>
    </w:p>
    <w:p w:rsidR="006A0556" w:rsidRDefault="006A0556" w:rsidP="006A0556">
      <w:pPr>
        <w:jc w:val="center"/>
        <w:rPr>
          <w:b/>
          <w:sz w:val="28"/>
          <w:szCs w:val="28"/>
        </w:rPr>
      </w:pPr>
    </w:p>
    <w:p w:rsidR="006A0556" w:rsidRDefault="006A0556" w:rsidP="006A0556">
      <w:pPr>
        <w:jc w:val="center"/>
        <w:rPr>
          <w:b/>
          <w:sz w:val="28"/>
          <w:szCs w:val="28"/>
        </w:rPr>
      </w:pPr>
    </w:p>
    <w:p w:rsidR="006A0556" w:rsidRDefault="006A0556" w:rsidP="006A0556">
      <w:pPr>
        <w:jc w:val="both"/>
        <w:rPr>
          <w:sz w:val="28"/>
          <w:szCs w:val="28"/>
        </w:rPr>
      </w:pPr>
      <w:r>
        <w:rPr>
          <w:b/>
          <w:sz w:val="28"/>
          <w:szCs w:val="28"/>
        </w:rPr>
        <w:t xml:space="preserve">     </w:t>
      </w:r>
      <w:r w:rsidRPr="00EE3BDB">
        <w:rPr>
          <w:sz w:val="28"/>
          <w:szCs w:val="28"/>
        </w:rPr>
        <w:t xml:space="preserve"> В  </w:t>
      </w:r>
      <w:r>
        <w:rPr>
          <w:sz w:val="28"/>
          <w:szCs w:val="28"/>
        </w:rPr>
        <w:t xml:space="preserve">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в целях  повышения эффективности  муниципального управления  на территории </w:t>
      </w:r>
      <w:proofErr w:type="spellStart"/>
      <w:r>
        <w:rPr>
          <w:sz w:val="28"/>
          <w:szCs w:val="28"/>
        </w:rPr>
        <w:t>Большекитякского</w:t>
      </w:r>
      <w:proofErr w:type="spellEnd"/>
      <w:r>
        <w:rPr>
          <w:sz w:val="28"/>
          <w:szCs w:val="28"/>
        </w:rPr>
        <w:t xml:space="preserve"> сельского поселения   администрация </w:t>
      </w:r>
      <w:proofErr w:type="spellStart"/>
      <w:r>
        <w:rPr>
          <w:sz w:val="28"/>
          <w:szCs w:val="28"/>
        </w:rPr>
        <w:t>Большекитякского</w:t>
      </w:r>
      <w:proofErr w:type="spellEnd"/>
      <w:r>
        <w:rPr>
          <w:sz w:val="28"/>
          <w:szCs w:val="28"/>
        </w:rPr>
        <w:t xml:space="preserve"> сельского поселения ПОСТАНОВЛЯЕТ:</w:t>
      </w:r>
    </w:p>
    <w:p w:rsidR="006A0556" w:rsidRDefault="006A0556" w:rsidP="006A0556">
      <w:pPr>
        <w:pStyle w:val="a5"/>
        <w:numPr>
          <w:ilvl w:val="0"/>
          <w:numId w:val="1"/>
        </w:numPr>
        <w:jc w:val="both"/>
        <w:rPr>
          <w:sz w:val="28"/>
          <w:szCs w:val="28"/>
        </w:rPr>
      </w:pPr>
      <w:r>
        <w:rPr>
          <w:sz w:val="28"/>
          <w:szCs w:val="28"/>
        </w:rPr>
        <w:t xml:space="preserve">Принять  муниципальную программу  «Формирование современной городской среды  в </w:t>
      </w:r>
      <w:proofErr w:type="spellStart"/>
      <w:r>
        <w:rPr>
          <w:sz w:val="28"/>
          <w:szCs w:val="28"/>
        </w:rPr>
        <w:t>Большекитякском</w:t>
      </w:r>
      <w:proofErr w:type="spellEnd"/>
      <w:r>
        <w:rPr>
          <w:sz w:val="28"/>
          <w:szCs w:val="28"/>
        </w:rPr>
        <w:t xml:space="preserve">  сельском поселении на 2018-2022 годы».</w:t>
      </w:r>
    </w:p>
    <w:p w:rsidR="006A0556" w:rsidRDefault="006A0556" w:rsidP="006A0556">
      <w:pPr>
        <w:pStyle w:val="a5"/>
        <w:numPr>
          <w:ilvl w:val="0"/>
          <w:numId w:val="1"/>
        </w:numPr>
        <w:jc w:val="both"/>
        <w:rPr>
          <w:sz w:val="28"/>
          <w:szCs w:val="28"/>
        </w:rPr>
      </w:pPr>
      <w:r>
        <w:rPr>
          <w:sz w:val="28"/>
          <w:szCs w:val="28"/>
        </w:rPr>
        <w:t xml:space="preserve">Провести  общественное  обсуждение проекта муниципальной программы  «Формирование современной городской среды в </w:t>
      </w:r>
      <w:proofErr w:type="spellStart"/>
      <w:r>
        <w:rPr>
          <w:sz w:val="28"/>
          <w:szCs w:val="28"/>
        </w:rPr>
        <w:t>Большекитякском</w:t>
      </w:r>
      <w:proofErr w:type="spellEnd"/>
      <w:r>
        <w:rPr>
          <w:sz w:val="28"/>
          <w:szCs w:val="28"/>
        </w:rPr>
        <w:t xml:space="preserve"> сельском поселении  на 2018-2022 годы».</w:t>
      </w:r>
    </w:p>
    <w:p w:rsidR="006A0556" w:rsidRDefault="006A0556" w:rsidP="006A0556">
      <w:pPr>
        <w:pStyle w:val="a5"/>
        <w:numPr>
          <w:ilvl w:val="0"/>
          <w:numId w:val="1"/>
        </w:numPr>
        <w:jc w:val="both"/>
        <w:rPr>
          <w:sz w:val="28"/>
          <w:szCs w:val="28"/>
        </w:rPr>
      </w:pPr>
      <w:r>
        <w:rPr>
          <w:sz w:val="28"/>
          <w:szCs w:val="28"/>
        </w:rPr>
        <w:t xml:space="preserve">Контроль исполнения настоящего постановления возложить на главу администрации сельского поселения  </w:t>
      </w:r>
      <w:proofErr w:type="spellStart"/>
      <w:r>
        <w:rPr>
          <w:sz w:val="28"/>
          <w:szCs w:val="28"/>
        </w:rPr>
        <w:t>Майорова</w:t>
      </w:r>
      <w:proofErr w:type="spellEnd"/>
      <w:r>
        <w:rPr>
          <w:sz w:val="28"/>
          <w:szCs w:val="28"/>
        </w:rPr>
        <w:t xml:space="preserve">  В.С.</w:t>
      </w:r>
    </w:p>
    <w:p w:rsidR="006A0556" w:rsidRDefault="006A0556" w:rsidP="006A0556">
      <w:pPr>
        <w:pStyle w:val="a5"/>
        <w:jc w:val="both"/>
        <w:rPr>
          <w:sz w:val="28"/>
          <w:szCs w:val="28"/>
        </w:rPr>
      </w:pPr>
    </w:p>
    <w:p w:rsidR="006A0556" w:rsidRDefault="006A0556" w:rsidP="006A0556">
      <w:pPr>
        <w:pStyle w:val="a5"/>
        <w:rPr>
          <w:sz w:val="28"/>
          <w:szCs w:val="28"/>
        </w:rPr>
      </w:pPr>
    </w:p>
    <w:p w:rsidR="006A0556" w:rsidRDefault="006A0556" w:rsidP="006A0556">
      <w:pPr>
        <w:pStyle w:val="a5"/>
        <w:rPr>
          <w:sz w:val="28"/>
          <w:szCs w:val="28"/>
        </w:rPr>
      </w:pPr>
    </w:p>
    <w:p w:rsidR="006A0556" w:rsidRDefault="006A0556" w:rsidP="006A0556">
      <w:pPr>
        <w:pStyle w:val="a5"/>
        <w:rPr>
          <w:sz w:val="28"/>
          <w:szCs w:val="28"/>
        </w:rPr>
      </w:pPr>
      <w:r>
        <w:rPr>
          <w:sz w:val="28"/>
          <w:szCs w:val="28"/>
        </w:rPr>
        <w:t>Глава администрации</w:t>
      </w:r>
    </w:p>
    <w:p w:rsidR="006A0556" w:rsidRDefault="006A0556" w:rsidP="006A0556">
      <w:pPr>
        <w:pStyle w:val="a5"/>
        <w:rPr>
          <w:sz w:val="28"/>
          <w:szCs w:val="28"/>
        </w:rPr>
      </w:pPr>
      <w:proofErr w:type="spellStart"/>
      <w:r>
        <w:rPr>
          <w:sz w:val="28"/>
          <w:szCs w:val="28"/>
        </w:rPr>
        <w:t>Большекитякского</w:t>
      </w:r>
      <w:proofErr w:type="spellEnd"/>
    </w:p>
    <w:p w:rsidR="006A0556" w:rsidRDefault="006A0556" w:rsidP="006A0556">
      <w:pPr>
        <w:pStyle w:val="a5"/>
        <w:rPr>
          <w:sz w:val="28"/>
          <w:szCs w:val="28"/>
        </w:rPr>
      </w:pPr>
      <w:r>
        <w:rPr>
          <w:sz w:val="28"/>
          <w:szCs w:val="28"/>
        </w:rPr>
        <w:t>сельского поселения                                                                         В.С. Майоров</w:t>
      </w:r>
    </w:p>
    <w:p w:rsidR="006A0556" w:rsidRDefault="006A0556" w:rsidP="006A0556">
      <w:pPr>
        <w:pStyle w:val="a5"/>
        <w:rPr>
          <w:sz w:val="28"/>
          <w:szCs w:val="28"/>
        </w:rPr>
      </w:pPr>
    </w:p>
    <w:p w:rsidR="006A0556" w:rsidRDefault="006A0556" w:rsidP="006A0556">
      <w:pPr>
        <w:pStyle w:val="a5"/>
        <w:rPr>
          <w:sz w:val="28"/>
          <w:szCs w:val="28"/>
        </w:rPr>
      </w:pPr>
    </w:p>
    <w:p w:rsidR="006A0556" w:rsidRDefault="006A0556" w:rsidP="006A0556">
      <w:pPr>
        <w:pStyle w:val="a5"/>
        <w:rPr>
          <w:sz w:val="28"/>
          <w:szCs w:val="28"/>
        </w:rPr>
      </w:pPr>
    </w:p>
    <w:p w:rsidR="006A0556" w:rsidRDefault="006A0556" w:rsidP="006A0556">
      <w:pPr>
        <w:pStyle w:val="a5"/>
        <w:rPr>
          <w:sz w:val="28"/>
          <w:szCs w:val="28"/>
        </w:rPr>
      </w:pPr>
    </w:p>
    <w:p w:rsidR="006A0556" w:rsidRDefault="006A0556" w:rsidP="006A0556">
      <w:pPr>
        <w:pStyle w:val="a5"/>
        <w:rPr>
          <w:sz w:val="28"/>
          <w:szCs w:val="28"/>
        </w:rPr>
      </w:pPr>
    </w:p>
    <w:p w:rsidR="006A0556" w:rsidRDefault="006A0556" w:rsidP="006A0556">
      <w:pPr>
        <w:pStyle w:val="a5"/>
        <w:rPr>
          <w:sz w:val="28"/>
          <w:szCs w:val="28"/>
        </w:rPr>
      </w:pPr>
    </w:p>
    <w:p w:rsidR="006A0556" w:rsidRDefault="006A0556" w:rsidP="006A0556">
      <w:pPr>
        <w:pStyle w:val="a5"/>
        <w:rPr>
          <w:sz w:val="28"/>
          <w:szCs w:val="28"/>
        </w:rPr>
      </w:pPr>
    </w:p>
    <w:p w:rsidR="006A0556" w:rsidRDefault="006A0556" w:rsidP="006A0556">
      <w:pPr>
        <w:pStyle w:val="a5"/>
        <w:rPr>
          <w:sz w:val="28"/>
          <w:szCs w:val="28"/>
        </w:rPr>
      </w:pPr>
    </w:p>
    <w:p w:rsidR="006A0556" w:rsidRDefault="006A0556" w:rsidP="006A0556">
      <w:pPr>
        <w:pStyle w:val="a5"/>
        <w:rPr>
          <w:sz w:val="28"/>
          <w:szCs w:val="28"/>
        </w:rPr>
      </w:pPr>
    </w:p>
    <w:p w:rsidR="006A0556" w:rsidRDefault="006A0556" w:rsidP="006A0556">
      <w:pPr>
        <w:pStyle w:val="a5"/>
        <w:rPr>
          <w:sz w:val="28"/>
          <w:szCs w:val="28"/>
        </w:rPr>
      </w:pPr>
    </w:p>
    <w:p w:rsidR="006A0556" w:rsidRDefault="006A0556" w:rsidP="006A0556">
      <w:pPr>
        <w:pStyle w:val="a5"/>
        <w:rPr>
          <w:sz w:val="28"/>
          <w:szCs w:val="28"/>
        </w:rPr>
      </w:pPr>
    </w:p>
    <w:p w:rsidR="006A0556" w:rsidRDefault="006A0556" w:rsidP="006A0556">
      <w:pPr>
        <w:jc w:val="right"/>
        <w:outlineLvl w:val="0"/>
      </w:pPr>
      <w:r>
        <w:t xml:space="preserve">      </w:t>
      </w:r>
    </w:p>
    <w:p w:rsidR="006A0556" w:rsidRDefault="006A0556" w:rsidP="006A0556">
      <w:pPr>
        <w:jc w:val="right"/>
        <w:outlineLvl w:val="0"/>
      </w:pPr>
    </w:p>
    <w:p w:rsidR="006A0556" w:rsidRDefault="006A0556" w:rsidP="006A0556">
      <w:pPr>
        <w:jc w:val="right"/>
        <w:outlineLvl w:val="0"/>
      </w:pPr>
    </w:p>
    <w:p w:rsidR="006A0556" w:rsidRDefault="006A0556" w:rsidP="006A0556">
      <w:pPr>
        <w:jc w:val="right"/>
        <w:outlineLvl w:val="0"/>
      </w:pPr>
    </w:p>
    <w:p w:rsidR="006A0556" w:rsidRDefault="006A0556" w:rsidP="006A0556">
      <w:pPr>
        <w:jc w:val="right"/>
        <w:outlineLvl w:val="0"/>
      </w:pPr>
    </w:p>
    <w:p w:rsidR="006A0556" w:rsidRDefault="006A0556" w:rsidP="006A0556">
      <w:pPr>
        <w:jc w:val="right"/>
        <w:outlineLvl w:val="0"/>
      </w:pPr>
    </w:p>
    <w:p w:rsidR="006A0556" w:rsidRDefault="006A0556" w:rsidP="006A0556">
      <w:pPr>
        <w:jc w:val="right"/>
        <w:outlineLvl w:val="0"/>
      </w:pPr>
    </w:p>
    <w:p w:rsidR="006A0556" w:rsidRDefault="006A0556" w:rsidP="006A0556">
      <w:pPr>
        <w:jc w:val="right"/>
        <w:outlineLvl w:val="0"/>
      </w:pPr>
    </w:p>
    <w:p w:rsidR="006A0556" w:rsidRDefault="006A0556" w:rsidP="006A0556">
      <w:pPr>
        <w:jc w:val="right"/>
        <w:outlineLvl w:val="0"/>
      </w:pPr>
    </w:p>
    <w:p w:rsidR="006A0556" w:rsidRDefault="006A0556" w:rsidP="006A0556">
      <w:pPr>
        <w:jc w:val="right"/>
        <w:outlineLvl w:val="0"/>
      </w:pPr>
      <w:r>
        <w:lastRenderedPageBreak/>
        <w:t xml:space="preserve">  Приложение </w:t>
      </w:r>
    </w:p>
    <w:p w:rsidR="006A0556" w:rsidRDefault="006A0556" w:rsidP="006A0556">
      <w:pPr>
        <w:ind w:firstLine="720"/>
        <w:jc w:val="right"/>
      </w:pPr>
      <w:r>
        <w:t>к постановлению администрации</w:t>
      </w:r>
    </w:p>
    <w:p w:rsidR="006A0556" w:rsidRDefault="006A0556" w:rsidP="006A0556">
      <w:pPr>
        <w:ind w:firstLine="720"/>
        <w:jc w:val="right"/>
      </w:pPr>
      <w:proofErr w:type="spellStart"/>
      <w:r>
        <w:t>Большекитякского</w:t>
      </w:r>
      <w:proofErr w:type="spellEnd"/>
      <w:r>
        <w:t xml:space="preserve">  сельского поселения</w:t>
      </w:r>
    </w:p>
    <w:p w:rsidR="006A0556" w:rsidRDefault="006A0556" w:rsidP="006A0556">
      <w:pPr>
        <w:ind w:firstLine="720"/>
        <w:jc w:val="right"/>
        <w:rPr>
          <w:b/>
        </w:rPr>
      </w:pPr>
      <w:r>
        <w:t>от 28.12.2017   № 38</w:t>
      </w:r>
    </w:p>
    <w:p w:rsidR="006A0556" w:rsidRDefault="006A0556" w:rsidP="006A0556">
      <w:pPr>
        <w:ind w:firstLine="720"/>
        <w:jc w:val="center"/>
        <w:outlineLvl w:val="0"/>
        <w:rPr>
          <w:b/>
        </w:rPr>
      </w:pPr>
      <w:r>
        <w:rPr>
          <w:b/>
        </w:rPr>
        <w:t xml:space="preserve"> </w:t>
      </w:r>
    </w:p>
    <w:p w:rsidR="006A0556" w:rsidRDefault="006A0556" w:rsidP="006A0556">
      <w:pPr>
        <w:ind w:firstLine="720"/>
        <w:jc w:val="center"/>
        <w:outlineLvl w:val="0"/>
        <w:rPr>
          <w:b/>
        </w:rPr>
      </w:pPr>
      <w:r>
        <w:rPr>
          <w:b/>
        </w:rPr>
        <w:t xml:space="preserve"> МУНИЦИПАЛЬНАЯ ПРОГРАММА</w:t>
      </w:r>
    </w:p>
    <w:p w:rsidR="006A0556" w:rsidRDefault="006A0556" w:rsidP="006A0556">
      <w:pPr>
        <w:ind w:firstLine="720"/>
        <w:jc w:val="center"/>
        <w:rPr>
          <w:b/>
          <w:sz w:val="28"/>
          <w:szCs w:val="28"/>
          <w:lang w:eastAsia="en-US"/>
        </w:rPr>
      </w:pPr>
      <w:r>
        <w:rPr>
          <w:b/>
          <w:sz w:val="28"/>
          <w:szCs w:val="28"/>
        </w:rPr>
        <w:t xml:space="preserve">«Формирование современной городской среды  в </w:t>
      </w:r>
      <w:proofErr w:type="spellStart"/>
      <w:r>
        <w:rPr>
          <w:b/>
          <w:sz w:val="28"/>
          <w:szCs w:val="28"/>
        </w:rPr>
        <w:t>Большекитякском</w:t>
      </w:r>
      <w:proofErr w:type="spellEnd"/>
      <w:r>
        <w:rPr>
          <w:b/>
          <w:sz w:val="28"/>
          <w:szCs w:val="28"/>
        </w:rPr>
        <w:t xml:space="preserve"> сельском поселении  на 2018-2022 годы»</w:t>
      </w:r>
    </w:p>
    <w:p w:rsidR="006A0556" w:rsidRDefault="006A0556" w:rsidP="006A0556">
      <w:pPr>
        <w:ind w:firstLine="720"/>
        <w:jc w:val="center"/>
        <w:rPr>
          <w:b/>
        </w:rPr>
      </w:pPr>
      <w:r>
        <w:rPr>
          <w:sz w:val="28"/>
          <w:szCs w:val="28"/>
        </w:rPr>
        <w:t xml:space="preserve"> </w:t>
      </w:r>
    </w:p>
    <w:p w:rsidR="006A0556" w:rsidRDefault="006A0556" w:rsidP="006A0556">
      <w:pPr>
        <w:ind w:firstLine="720"/>
        <w:jc w:val="center"/>
        <w:rPr>
          <w:b/>
        </w:rPr>
      </w:pPr>
      <w:r>
        <w:rPr>
          <w:b/>
        </w:rPr>
        <w:t>1.</w:t>
      </w:r>
      <w:r>
        <w:t xml:space="preserve"> </w:t>
      </w:r>
      <w:r>
        <w:rPr>
          <w:b/>
        </w:rPr>
        <w:t>Паспорт муниципальной программы</w:t>
      </w:r>
    </w:p>
    <w:tbl>
      <w:tblPr>
        <w:tblW w:w="1065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5"/>
        <w:gridCol w:w="2936"/>
        <w:gridCol w:w="1619"/>
        <w:gridCol w:w="952"/>
        <w:gridCol w:w="824"/>
        <w:gridCol w:w="924"/>
        <w:gridCol w:w="876"/>
        <w:gridCol w:w="924"/>
        <w:gridCol w:w="1080"/>
      </w:tblGrid>
      <w:tr w:rsidR="006A0556" w:rsidTr="00146AF1">
        <w:tc>
          <w:tcPr>
            <w:tcW w:w="516"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center"/>
            </w:pPr>
            <w:r>
              <w:t>1.</w:t>
            </w:r>
          </w:p>
        </w:tc>
        <w:tc>
          <w:tcPr>
            <w:tcW w:w="2938" w:type="dxa"/>
            <w:tcBorders>
              <w:top w:val="single" w:sz="4" w:space="0" w:color="auto"/>
              <w:left w:val="single" w:sz="4" w:space="0" w:color="auto"/>
              <w:bottom w:val="single" w:sz="4" w:space="0" w:color="auto"/>
              <w:right w:val="single" w:sz="4" w:space="0" w:color="auto"/>
            </w:tcBorders>
            <w:hideMark/>
          </w:tcPr>
          <w:p w:rsidR="006A0556" w:rsidRDefault="006A0556" w:rsidP="00146AF1">
            <w:r>
              <w:t xml:space="preserve">Наименование </w:t>
            </w:r>
          </w:p>
          <w:p w:rsidR="006A0556" w:rsidRDefault="006A0556" w:rsidP="00146AF1">
            <w:r>
              <w:t>муниципальной программы</w:t>
            </w:r>
          </w:p>
        </w:tc>
        <w:tc>
          <w:tcPr>
            <w:tcW w:w="7200" w:type="dxa"/>
            <w:gridSpan w:val="7"/>
            <w:tcBorders>
              <w:top w:val="single" w:sz="4" w:space="0" w:color="auto"/>
              <w:left w:val="single" w:sz="4" w:space="0" w:color="auto"/>
              <w:bottom w:val="single" w:sz="4" w:space="0" w:color="auto"/>
              <w:right w:val="single" w:sz="4" w:space="0" w:color="auto"/>
            </w:tcBorders>
            <w:hideMark/>
          </w:tcPr>
          <w:p w:rsidR="006A0556" w:rsidRDefault="006A0556" w:rsidP="00146AF1">
            <w:r>
              <w:t xml:space="preserve">«Формирование современной городской среды  в </w:t>
            </w:r>
            <w:proofErr w:type="spellStart"/>
            <w:r>
              <w:t>Большекитякском</w:t>
            </w:r>
            <w:proofErr w:type="spellEnd"/>
            <w:r>
              <w:t xml:space="preserve"> сельском поселении  на 2018-2022 годы»</w:t>
            </w:r>
          </w:p>
        </w:tc>
      </w:tr>
      <w:tr w:rsidR="006A0556" w:rsidTr="00146AF1">
        <w:tc>
          <w:tcPr>
            <w:tcW w:w="516"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center"/>
            </w:pPr>
            <w:r>
              <w:t>2.</w:t>
            </w:r>
          </w:p>
        </w:tc>
        <w:tc>
          <w:tcPr>
            <w:tcW w:w="2938" w:type="dxa"/>
            <w:tcBorders>
              <w:top w:val="single" w:sz="4" w:space="0" w:color="auto"/>
              <w:left w:val="single" w:sz="4" w:space="0" w:color="auto"/>
              <w:bottom w:val="single" w:sz="4" w:space="0" w:color="auto"/>
              <w:right w:val="single" w:sz="4" w:space="0" w:color="auto"/>
            </w:tcBorders>
            <w:hideMark/>
          </w:tcPr>
          <w:p w:rsidR="006A0556" w:rsidRDefault="006A0556" w:rsidP="00146AF1">
            <w:r>
              <w:t>Цели муниципальной</w:t>
            </w:r>
          </w:p>
          <w:p w:rsidR="006A0556" w:rsidRDefault="006A0556" w:rsidP="00146AF1">
            <w:r>
              <w:t xml:space="preserve"> программы</w:t>
            </w:r>
          </w:p>
        </w:tc>
        <w:tc>
          <w:tcPr>
            <w:tcW w:w="7200" w:type="dxa"/>
            <w:gridSpan w:val="7"/>
            <w:tcBorders>
              <w:top w:val="single" w:sz="4" w:space="0" w:color="auto"/>
              <w:left w:val="single" w:sz="4" w:space="0" w:color="auto"/>
              <w:bottom w:val="single" w:sz="4" w:space="0" w:color="auto"/>
              <w:right w:val="single" w:sz="4" w:space="0" w:color="auto"/>
            </w:tcBorders>
            <w:hideMark/>
          </w:tcPr>
          <w:p w:rsidR="006A0556" w:rsidRDefault="006A0556" w:rsidP="00146AF1">
            <w:pPr>
              <w:widowControl w:val="0"/>
              <w:autoSpaceDE w:val="0"/>
              <w:autoSpaceDN w:val="0"/>
              <w:adjustRightInd w:val="0"/>
              <w:jc w:val="both"/>
              <w:rPr>
                <w:lang w:eastAsia="en-US"/>
              </w:rPr>
            </w:pPr>
            <w:r>
              <w:t>- повышение уровня внешнего благоустройства, санитарного состояния территорий общего пользования;</w:t>
            </w:r>
          </w:p>
          <w:p w:rsidR="006A0556" w:rsidRDefault="006A0556" w:rsidP="00146AF1">
            <w:pPr>
              <w:jc w:val="both"/>
            </w:pPr>
            <w:r>
              <w:t>- создание комфортных и безопасных условий проживания граждан.</w:t>
            </w:r>
          </w:p>
        </w:tc>
      </w:tr>
      <w:tr w:rsidR="006A0556" w:rsidTr="00146AF1">
        <w:tc>
          <w:tcPr>
            <w:tcW w:w="516"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center"/>
            </w:pPr>
            <w:r>
              <w:t>3.</w:t>
            </w:r>
          </w:p>
        </w:tc>
        <w:tc>
          <w:tcPr>
            <w:tcW w:w="2938" w:type="dxa"/>
            <w:tcBorders>
              <w:top w:val="single" w:sz="4" w:space="0" w:color="auto"/>
              <w:left w:val="single" w:sz="4" w:space="0" w:color="auto"/>
              <w:bottom w:val="single" w:sz="4" w:space="0" w:color="auto"/>
              <w:right w:val="single" w:sz="4" w:space="0" w:color="auto"/>
            </w:tcBorders>
            <w:hideMark/>
          </w:tcPr>
          <w:p w:rsidR="006A0556" w:rsidRDefault="006A0556" w:rsidP="00146AF1">
            <w:r>
              <w:t xml:space="preserve">Задачи муниципальной </w:t>
            </w:r>
          </w:p>
          <w:p w:rsidR="006A0556" w:rsidRDefault="006A0556" w:rsidP="00146AF1">
            <w:r>
              <w:t>программы</w:t>
            </w:r>
          </w:p>
        </w:tc>
        <w:tc>
          <w:tcPr>
            <w:tcW w:w="7200" w:type="dxa"/>
            <w:gridSpan w:val="7"/>
            <w:tcBorders>
              <w:top w:val="single" w:sz="4" w:space="0" w:color="auto"/>
              <w:left w:val="single" w:sz="4" w:space="0" w:color="auto"/>
              <w:bottom w:val="single" w:sz="4" w:space="0" w:color="auto"/>
              <w:right w:val="single" w:sz="4" w:space="0" w:color="auto"/>
            </w:tcBorders>
          </w:tcPr>
          <w:p w:rsidR="006A0556" w:rsidRDefault="006A0556" w:rsidP="00146AF1">
            <w:pPr>
              <w:autoSpaceDE w:val="0"/>
              <w:autoSpaceDN w:val="0"/>
              <w:adjustRightInd w:val="0"/>
              <w:jc w:val="both"/>
              <w:outlineLvl w:val="0"/>
              <w:rPr>
                <w:lang w:eastAsia="en-US"/>
              </w:rPr>
            </w:pPr>
            <w:r>
              <w:t xml:space="preserve">Задачи: </w:t>
            </w:r>
          </w:p>
          <w:p w:rsidR="006A0556" w:rsidRDefault="006A0556" w:rsidP="00146AF1">
            <w:pPr>
              <w:pStyle w:val="a5"/>
              <w:numPr>
                <w:ilvl w:val="0"/>
                <w:numId w:val="2"/>
              </w:numPr>
              <w:autoSpaceDE w:val="0"/>
              <w:autoSpaceDN w:val="0"/>
              <w:adjustRightInd w:val="0"/>
              <w:ind w:left="54" w:firstLine="284"/>
              <w:jc w:val="both"/>
              <w:outlineLvl w:val="0"/>
            </w:pPr>
            <w:r>
              <w:t>организация мероприятий по благоустройству нуждающихся в благоустройстве территорий общего пользования;</w:t>
            </w:r>
          </w:p>
          <w:p w:rsidR="006A0556" w:rsidRDefault="006A0556" w:rsidP="00146AF1">
            <w:pPr>
              <w:pStyle w:val="a5"/>
              <w:numPr>
                <w:ilvl w:val="0"/>
                <w:numId w:val="2"/>
              </w:numPr>
              <w:autoSpaceDE w:val="0"/>
              <w:autoSpaceDN w:val="0"/>
              <w:adjustRightInd w:val="0"/>
              <w:jc w:val="both"/>
              <w:outlineLvl w:val="0"/>
            </w:pPr>
            <w:r>
              <w:t xml:space="preserve">повышение уровня вовлеченности заинтересованных граждан, организаций в реализацию мероприятий по благоустройству нуждающихся в благоустройстве территорий общего пользования поселения; </w:t>
            </w:r>
          </w:p>
          <w:p w:rsidR="006A0556" w:rsidRDefault="006A0556" w:rsidP="00146AF1">
            <w:pPr>
              <w:pStyle w:val="a5"/>
              <w:autoSpaceDE w:val="0"/>
              <w:autoSpaceDN w:val="0"/>
              <w:adjustRightInd w:val="0"/>
              <w:ind w:left="338"/>
              <w:jc w:val="both"/>
              <w:outlineLvl w:val="0"/>
            </w:pPr>
          </w:p>
        </w:tc>
      </w:tr>
      <w:tr w:rsidR="006A0556" w:rsidTr="00146AF1">
        <w:tc>
          <w:tcPr>
            <w:tcW w:w="516"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center"/>
            </w:pPr>
            <w:r>
              <w:t>4.</w:t>
            </w:r>
          </w:p>
        </w:tc>
        <w:tc>
          <w:tcPr>
            <w:tcW w:w="2938" w:type="dxa"/>
            <w:tcBorders>
              <w:top w:val="single" w:sz="4" w:space="0" w:color="auto"/>
              <w:left w:val="single" w:sz="4" w:space="0" w:color="auto"/>
              <w:bottom w:val="single" w:sz="4" w:space="0" w:color="auto"/>
              <w:right w:val="single" w:sz="4" w:space="0" w:color="auto"/>
            </w:tcBorders>
            <w:hideMark/>
          </w:tcPr>
          <w:p w:rsidR="006A0556" w:rsidRDefault="006A0556" w:rsidP="00146AF1">
            <w:r>
              <w:t>Сроки и этапы реализации муниципальной программы</w:t>
            </w:r>
          </w:p>
        </w:tc>
        <w:tc>
          <w:tcPr>
            <w:tcW w:w="7200" w:type="dxa"/>
            <w:gridSpan w:val="7"/>
            <w:tcBorders>
              <w:top w:val="single" w:sz="4" w:space="0" w:color="auto"/>
              <w:left w:val="single" w:sz="4" w:space="0" w:color="auto"/>
              <w:bottom w:val="single" w:sz="4" w:space="0" w:color="auto"/>
              <w:right w:val="single" w:sz="4" w:space="0" w:color="auto"/>
            </w:tcBorders>
            <w:hideMark/>
          </w:tcPr>
          <w:p w:rsidR="006A0556" w:rsidRDefault="006A0556" w:rsidP="00146AF1">
            <w:pPr>
              <w:jc w:val="both"/>
            </w:pPr>
            <w:r>
              <w:t>Программа рассчитана на период 2018-2022гг.</w:t>
            </w:r>
          </w:p>
        </w:tc>
      </w:tr>
      <w:tr w:rsidR="006A0556" w:rsidTr="00146AF1">
        <w:tc>
          <w:tcPr>
            <w:tcW w:w="516"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center"/>
            </w:pPr>
            <w:r>
              <w:t>5.</w:t>
            </w:r>
          </w:p>
        </w:tc>
        <w:tc>
          <w:tcPr>
            <w:tcW w:w="2938" w:type="dxa"/>
            <w:tcBorders>
              <w:top w:val="single" w:sz="4" w:space="0" w:color="auto"/>
              <w:left w:val="single" w:sz="4" w:space="0" w:color="auto"/>
              <w:bottom w:val="single" w:sz="4" w:space="0" w:color="auto"/>
              <w:right w:val="single" w:sz="4" w:space="0" w:color="auto"/>
            </w:tcBorders>
            <w:hideMark/>
          </w:tcPr>
          <w:p w:rsidR="006A0556" w:rsidRDefault="006A0556" w:rsidP="00146AF1">
            <w:r>
              <w:t xml:space="preserve">Конечные результаты </w:t>
            </w:r>
          </w:p>
          <w:p w:rsidR="006A0556" w:rsidRDefault="006A0556" w:rsidP="00146AF1">
            <w:r>
              <w:t>муниципальной программы</w:t>
            </w:r>
          </w:p>
        </w:tc>
        <w:tc>
          <w:tcPr>
            <w:tcW w:w="7200" w:type="dxa"/>
            <w:gridSpan w:val="7"/>
            <w:tcBorders>
              <w:top w:val="single" w:sz="4" w:space="0" w:color="auto"/>
              <w:left w:val="single" w:sz="4" w:space="0" w:color="auto"/>
              <w:bottom w:val="single" w:sz="4" w:space="0" w:color="auto"/>
              <w:right w:val="single" w:sz="4" w:space="0" w:color="auto"/>
            </w:tcBorders>
          </w:tcPr>
          <w:p w:rsidR="006A0556" w:rsidRDefault="006A0556" w:rsidP="00146AF1">
            <w:pPr>
              <w:autoSpaceDE w:val="0"/>
              <w:autoSpaceDN w:val="0"/>
              <w:adjustRightInd w:val="0"/>
              <w:jc w:val="both"/>
              <w:outlineLvl w:val="0"/>
              <w:rPr>
                <w:lang w:eastAsia="en-US"/>
              </w:rPr>
            </w:pPr>
            <w:r>
              <w:t xml:space="preserve">- повышение </w:t>
            </w:r>
            <w:proofErr w:type="gramStart"/>
            <w:r>
              <w:t>доли отремонтированных  территорий мест массового пребывания населения</w:t>
            </w:r>
            <w:proofErr w:type="gramEnd"/>
            <w:r>
              <w:t>;</w:t>
            </w:r>
          </w:p>
          <w:p w:rsidR="006A0556" w:rsidRDefault="006A0556" w:rsidP="00146AF1">
            <w:pPr>
              <w:autoSpaceDE w:val="0"/>
              <w:autoSpaceDN w:val="0"/>
              <w:adjustRightInd w:val="0"/>
              <w:jc w:val="both"/>
              <w:outlineLvl w:val="0"/>
            </w:pPr>
            <w:r>
              <w:t xml:space="preserve">- повышение уровня благоустройства, в самом широком смысле: от создания условий для безопасного проживания в домах и обустройства уютных дворов до формирования современных зон отдыха в парках, скверах, пешеходных зонах, предоставляющих возможности для активной культурной жизни и проведения праздников;  </w:t>
            </w:r>
          </w:p>
          <w:p w:rsidR="006A0556" w:rsidRDefault="006A0556" w:rsidP="00146AF1">
            <w:pPr>
              <w:autoSpaceDE w:val="0"/>
              <w:autoSpaceDN w:val="0"/>
              <w:adjustRightInd w:val="0"/>
              <w:jc w:val="both"/>
              <w:outlineLvl w:val="0"/>
            </w:pPr>
            <w:r>
              <w:t>-улучшение экологической ситуации на территории поселения, создание условий для благоприятного отдыха детей и взрослых.</w:t>
            </w:r>
          </w:p>
          <w:p w:rsidR="006A0556" w:rsidRDefault="006A0556" w:rsidP="00146AF1">
            <w:pPr>
              <w:autoSpaceDE w:val="0"/>
              <w:autoSpaceDN w:val="0"/>
              <w:adjustRightInd w:val="0"/>
              <w:jc w:val="both"/>
              <w:outlineLvl w:val="0"/>
              <w:rPr>
                <w:lang w:eastAsia="en-US"/>
              </w:rPr>
            </w:pPr>
          </w:p>
        </w:tc>
      </w:tr>
      <w:tr w:rsidR="006A0556" w:rsidTr="00146AF1">
        <w:tc>
          <w:tcPr>
            <w:tcW w:w="516"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center"/>
            </w:pPr>
            <w:r>
              <w:t>6.</w:t>
            </w:r>
          </w:p>
        </w:tc>
        <w:tc>
          <w:tcPr>
            <w:tcW w:w="2938" w:type="dxa"/>
            <w:tcBorders>
              <w:top w:val="single" w:sz="4" w:space="0" w:color="auto"/>
              <w:left w:val="single" w:sz="4" w:space="0" w:color="auto"/>
              <w:bottom w:val="single" w:sz="4" w:space="0" w:color="auto"/>
              <w:right w:val="single" w:sz="4" w:space="0" w:color="auto"/>
            </w:tcBorders>
            <w:hideMark/>
          </w:tcPr>
          <w:p w:rsidR="006A0556" w:rsidRDefault="006A0556" w:rsidP="00146AF1">
            <w:r>
              <w:t>Координатор муниципальной программы</w:t>
            </w:r>
          </w:p>
        </w:tc>
        <w:tc>
          <w:tcPr>
            <w:tcW w:w="7200" w:type="dxa"/>
            <w:gridSpan w:val="7"/>
            <w:tcBorders>
              <w:top w:val="single" w:sz="4" w:space="0" w:color="auto"/>
              <w:left w:val="single" w:sz="4" w:space="0" w:color="auto"/>
              <w:bottom w:val="single" w:sz="4" w:space="0" w:color="auto"/>
              <w:right w:val="single" w:sz="4" w:space="0" w:color="auto"/>
            </w:tcBorders>
            <w:hideMark/>
          </w:tcPr>
          <w:p w:rsidR="006A0556" w:rsidRDefault="006A0556" w:rsidP="00146AF1">
            <w:pPr>
              <w:jc w:val="both"/>
            </w:pPr>
            <w:r>
              <w:t xml:space="preserve">Глава администрации </w:t>
            </w:r>
            <w:proofErr w:type="spellStart"/>
            <w:r>
              <w:t>Большекитякского</w:t>
            </w:r>
            <w:proofErr w:type="spellEnd"/>
            <w:r>
              <w:t xml:space="preserve"> сельского поселения</w:t>
            </w:r>
          </w:p>
        </w:tc>
      </w:tr>
      <w:tr w:rsidR="006A0556" w:rsidTr="00146AF1">
        <w:tc>
          <w:tcPr>
            <w:tcW w:w="516"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center"/>
            </w:pPr>
            <w:r>
              <w:t>7.</w:t>
            </w:r>
          </w:p>
        </w:tc>
        <w:tc>
          <w:tcPr>
            <w:tcW w:w="2938" w:type="dxa"/>
            <w:tcBorders>
              <w:top w:val="single" w:sz="4" w:space="0" w:color="auto"/>
              <w:left w:val="single" w:sz="4" w:space="0" w:color="auto"/>
              <w:bottom w:val="single" w:sz="4" w:space="0" w:color="auto"/>
              <w:right w:val="single" w:sz="4" w:space="0" w:color="auto"/>
            </w:tcBorders>
            <w:hideMark/>
          </w:tcPr>
          <w:p w:rsidR="006A0556" w:rsidRDefault="006A0556" w:rsidP="00146AF1">
            <w:r>
              <w:t>Ответственный исполнитель муниципальной программы</w:t>
            </w:r>
          </w:p>
        </w:tc>
        <w:tc>
          <w:tcPr>
            <w:tcW w:w="7200" w:type="dxa"/>
            <w:gridSpan w:val="7"/>
            <w:tcBorders>
              <w:top w:val="single" w:sz="4" w:space="0" w:color="auto"/>
              <w:left w:val="single" w:sz="4" w:space="0" w:color="auto"/>
              <w:bottom w:val="single" w:sz="4" w:space="0" w:color="auto"/>
              <w:right w:val="single" w:sz="4" w:space="0" w:color="auto"/>
            </w:tcBorders>
            <w:hideMark/>
          </w:tcPr>
          <w:p w:rsidR="006A0556" w:rsidRDefault="006A0556" w:rsidP="00146AF1">
            <w:pPr>
              <w:jc w:val="both"/>
            </w:pPr>
            <w:r>
              <w:t xml:space="preserve">Администрации </w:t>
            </w:r>
            <w:proofErr w:type="spellStart"/>
            <w:r>
              <w:t>Большекитякского</w:t>
            </w:r>
            <w:proofErr w:type="spellEnd"/>
            <w:r>
              <w:t xml:space="preserve">  сельского поселения</w:t>
            </w:r>
          </w:p>
        </w:tc>
      </w:tr>
      <w:tr w:rsidR="006A0556" w:rsidTr="00146AF1">
        <w:tc>
          <w:tcPr>
            <w:tcW w:w="516"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center"/>
            </w:pPr>
            <w:r>
              <w:t>8.</w:t>
            </w:r>
          </w:p>
        </w:tc>
        <w:tc>
          <w:tcPr>
            <w:tcW w:w="2938" w:type="dxa"/>
            <w:tcBorders>
              <w:top w:val="single" w:sz="4" w:space="0" w:color="auto"/>
              <w:left w:val="single" w:sz="4" w:space="0" w:color="auto"/>
              <w:bottom w:val="single" w:sz="4" w:space="0" w:color="auto"/>
              <w:right w:val="single" w:sz="4" w:space="0" w:color="auto"/>
            </w:tcBorders>
            <w:hideMark/>
          </w:tcPr>
          <w:p w:rsidR="006A0556" w:rsidRDefault="006A0556" w:rsidP="00146AF1">
            <w:r>
              <w:t xml:space="preserve">Соисполнители </w:t>
            </w:r>
          </w:p>
          <w:p w:rsidR="006A0556" w:rsidRDefault="006A0556" w:rsidP="00146AF1">
            <w:r>
              <w:t>муниципальной программы</w:t>
            </w:r>
          </w:p>
        </w:tc>
        <w:tc>
          <w:tcPr>
            <w:tcW w:w="7200" w:type="dxa"/>
            <w:gridSpan w:val="7"/>
            <w:tcBorders>
              <w:top w:val="single" w:sz="4" w:space="0" w:color="auto"/>
              <w:left w:val="single" w:sz="4" w:space="0" w:color="auto"/>
              <w:bottom w:val="single" w:sz="4" w:space="0" w:color="auto"/>
              <w:right w:val="single" w:sz="4" w:space="0" w:color="auto"/>
            </w:tcBorders>
            <w:hideMark/>
          </w:tcPr>
          <w:p w:rsidR="006A0556" w:rsidRDefault="006A0556" w:rsidP="00146AF1">
            <w:pPr>
              <w:jc w:val="both"/>
            </w:pPr>
            <w:r>
              <w:t>-</w:t>
            </w:r>
          </w:p>
        </w:tc>
      </w:tr>
      <w:tr w:rsidR="006A0556" w:rsidTr="00146AF1">
        <w:tc>
          <w:tcPr>
            <w:tcW w:w="516"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center"/>
            </w:pPr>
            <w:r>
              <w:t>9.</w:t>
            </w:r>
          </w:p>
        </w:tc>
        <w:tc>
          <w:tcPr>
            <w:tcW w:w="2938" w:type="dxa"/>
            <w:tcBorders>
              <w:top w:val="single" w:sz="4" w:space="0" w:color="auto"/>
              <w:left w:val="single" w:sz="4" w:space="0" w:color="auto"/>
              <w:bottom w:val="single" w:sz="4" w:space="0" w:color="auto"/>
              <w:right w:val="single" w:sz="4" w:space="0" w:color="auto"/>
            </w:tcBorders>
            <w:hideMark/>
          </w:tcPr>
          <w:p w:rsidR="006A0556" w:rsidRDefault="006A0556" w:rsidP="00146AF1">
            <w:r>
              <w:t>Подпрограммы муниципальной программы</w:t>
            </w:r>
          </w:p>
        </w:tc>
        <w:tc>
          <w:tcPr>
            <w:tcW w:w="7200" w:type="dxa"/>
            <w:gridSpan w:val="7"/>
            <w:tcBorders>
              <w:top w:val="single" w:sz="4" w:space="0" w:color="auto"/>
              <w:left w:val="single" w:sz="4" w:space="0" w:color="auto"/>
              <w:bottom w:val="single" w:sz="4" w:space="0" w:color="auto"/>
              <w:right w:val="single" w:sz="4" w:space="0" w:color="auto"/>
            </w:tcBorders>
            <w:hideMark/>
          </w:tcPr>
          <w:p w:rsidR="006A0556" w:rsidRDefault="006A0556" w:rsidP="00146AF1">
            <w:pPr>
              <w:jc w:val="both"/>
            </w:pPr>
            <w:r>
              <w:t>-</w:t>
            </w:r>
          </w:p>
        </w:tc>
      </w:tr>
      <w:tr w:rsidR="006A0556" w:rsidTr="00146AF1">
        <w:tc>
          <w:tcPr>
            <w:tcW w:w="516" w:type="dxa"/>
            <w:vMerge w:val="restart"/>
            <w:tcBorders>
              <w:top w:val="single" w:sz="4" w:space="0" w:color="auto"/>
              <w:left w:val="single" w:sz="4" w:space="0" w:color="auto"/>
              <w:bottom w:val="single" w:sz="4" w:space="0" w:color="auto"/>
              <w:right w:val="single" w:sz="4" w:space="0" w:color="auto"/>
            </w:tcBorders>
          </w:tcPr>
          <w:p w:rsidR="006A0556" w:rsidRDefault="006A0556" w:rsidP="00146AF1">
            <w:r>
              <w:t>10.</w:t>
            </w:r>
          </w:p>
          <w:p w:rsidR="006A0556" w:rsidRDefault="006A0556" w:rsidP="00146AF1"/>
          <w:p w:rsidR="006A0556" w:rsidRDefault="006A0556" w:rsidP="00146AF1"/>
          <w:p w:rsidR="006A0556" w:rsidRDefault="006A0556" w:rsidP="00146AF1"/>
          <w:p w:rsidR="006A0556" w:rsidRDefault="006A0556" w:rsidP="00146AF1"/>
          <w:p w:rsidR="006A0556" w:rsidRDefault="006A0556" w:rsidP="00146AF1"/>
        </w:tc>
        <w:tc>
          <w:tcPr>
            <w:tcW w:w="2938" w:type="dxa"/>
            <w:vMerge w:val="restart"/>
            <w:tcBorders>
              <w:top w:val="single" w:sz="4" w:space="0" w:color="auto"/>
              <w:left w:val="single" w:sz="4" w:space="0" w:color="auto"/>
              <w:bottom w:val="single" w:sz="4" w:space="0" w:color="auto"/>
              <w:right w:val="single" w:sz="4" w:space="0" w:color="auto"/>
            </w:tcBorders>
            <w:hideMark/>
          </w:tcPr>
          <w:p w:rsidR="006A0556" w:rsidRDefault="006A0556" w:rsidP="00146AF1">
            <w:r>
              <w:lastRenderedPageBreak/>
              <w:t>Финансовое обеспечение подпрограммы по всем</w:t>
            </w:r>
          </w:p>
          <w:p w:rsidR="006A0556" w:rsidRDefault="006A0556" w:rsidP="00146AF1">
            <w:r>
              <w:t xml:space="preserve">источникам с разбивкой </w:t>
            </w:r>
            <w:r>
              <w:lastRenderedPageBreak/>
              <w:t>по годам реализации муниципальной программы</w:t>
            </w:r>
          </w:p>
        </w:tc>
        <w:tc>
          <w:tcPr>
            <w:tcW w:w="7200" w:type="dxa"/>
            <w:gridSpan w:val="7"/>
            <w:tcBorders>
              <w:top w:val="single" w:sz="4" w:space="0" w:color="auto"/>
              <w:left w:val="single" w:sz="4" w:space="0" w:color="auto"/>
              <w:bottom w:val="single" w:sz="4" w:space="0" w:color="auto"/>
              <w:right w:val="single" w:sz="4" w:space="0" w:color="auto"/>
            </w:tcBorders>
            <w:hideMark/>
          </w:tcPr>
          <w:p w:rsidR="006A0556" w:rsidRDefault="006A0556" w:rsidP="00146AF1">
            <w:pPr>
              <w:jc w:val="center"/>
            </w:pPr>
            <w:r>
              <w:lastRenderedPageBreak/>
              <w:t>Расходы, тыс. руб.</w:t>
            </w:r>
          </w:p>
        </w:tc>
      </w:tr>
      <w:tr w:rsidR="006A0556" w:rsidTr="00146AF1">
        <w:tc>
          <w:tcPr>
            <w:tcW w:w="516" w:type="dxa"/>
            <w:vMerge/>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tc>
        <w:tc>
          <w:tcPr>
            <w:tcW w:w="2938" w:type="dxa"/>
            <w:vMerge/>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tc>
        <w:tc>
          <w:tcPr>
            <w:tcW w:w="1620" w:type="dxa"/>
            <w:tcBorders>
              <w:top w:val="single" w:sz="4" w:space="0" w:color="auto"/>
              <w:left w:val="single" w:sz="4" w:space="0" w:color="auto"/>
              <w:bottom w:val="single" w:sz="4" w:space="0" w:color="auto"/>
              <w:right w:val="single" w:sz="4" w:space="0" w:color="auto"/>
            </w:tcBorders>
            <w:hideMark/>
          </w:tcPr>
          <w:p w:rsidR="006A0556" w:rsidRDefault="006A0556" w:rsidP="00146AF1">
            <w:r>
              <w:t xml:space="preserve">Источник </w:t>
            </w:r>
          </w:p>
          <w:p w:rsidR="006A0556" w:rsidRDefault="006A0556" w:rsidP="00146AF1">
            <w:r>
              <w:t>финансирова</w:t>
            </w:r>
            <w:r>
              <w:lastRenderedPageBreak/>
              <w:t xml:space="preserve">ния </w:t>
            </w:r>
          </w:p>
        </w:tc>
        <w:tc>
          <w:tcPr>
            <w:tcW w:w="952"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center"/>
            </w:pPr>
            <w:r>
              <w:lastRenderedPageBreak/>
              <w:t>2018г.</w:t>
            </w:r>
          </w:p>
        </w:tc>
        <w:tc>
          <w:tcPr>
            <w:tcW w:w="824" w:type="dxa"/>
            <w:tcBorders>
              <w:top w:val="single" w:sz="4" w:space="0" w:color="auto"/>
              <w:left w:val="single" w:sz="4" w:space="0" w:color="auto"/>
              <w:bottom w:val="single" w:sz="4" w:space="0" w:color="auto"/>
              <w:right w:val="single" w:sz="4" w:space="0" w:color="auto"/>
            </w:tcBorders>
            <w:hideMark/>
          </w:tcPr>
          <w:p w:rsidR="006A0556" w:rsidRDefault="006A0556" w:rsidP="00146AF1">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2019г.</w:t>
            </w:r>
          </w:p>
        </w:tc>
        <w:tc>
          <w:tcPr>
            <w:tcW w:w="924" w:type="dxa"/>
            <w:tcBorders>
              <w:top w:val="single" w:sz="4" w:space="0" w:color="auto"/>
              <w:left w:val="single" w:sz="4" w:space="0" w:color="auto"/>
              <w:bottom w:val="single" w:sz="4" w:space="0" w:color="auto"/>
              <w:right w:val="single" w:sz="4" w:space="0" w:color="auto"/>
            </w:tcBorders>
            <w:hideMark/>
          </w:tcPr>
          <w:p w:rsidR="006A0556" w:rsidRDefault="006A0556" w:rsidP="00146AF1">
            <w:pPr>
              <w:spacing w:after="200"/>
              <w:jc w:val="center"/>
            </w:pPr>
            <w:r>
              <w:t>2020г.</w:t>
            </w:r>
          </w:p>
        </w:tc>
        <w:tc>
          <w:tcPr>
            <w:tcW w:w="876"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center"/>
            </w:pPr>
            <w:r>
              <w:t>2021</w:t>
            </w:r>
          </w:p>
        </w:tc>
        <w:tc>
          <w:tcPr>
            <w:tcW w:w="924" w:type="dxa"/>
            <w:tcBorders>
              <w:top w:val="single" w:sz="4" w:space="0" w:color="auto"/>
              <w:left w:val="single" w:sz="4" w:space="0" w:color="auto"/>
              <w:bottom w:val="single" w:sz="4" w:space="0" w:color="auto"/>
              <w:right w:val="single" w:sz="4" w:space="0" w:color="auto"/>
            </w:tcBorders>
            <w:hideMark/>
          </w:tcPr>
          <w:p w:rsidR="006A0556" w:rsidRDefault="006A0556" w:rsidP="00146AF1">
            <w:pPr>
              <w:spacing w:after="200"/>
              <w:jc w:val="center"/>
            </w:pPr>
            <w:r>
              <w:t>2022</w:t>
            </w:r>
          </w:p>
        </w:tc>
        <w:tc>
          <w:tcPr>
            <w:tcW w:w="1080"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center"/>
            </w:pPr>
            <w:r>
              <w:t>итого</w:t>
            </w:r>
          </w:p>
        </w:tc>
      </w:tr>
      <w:tr w:rsidR="006A0556" w:rsidTr="00146AF1">
        <w:tc>
          <w:tcPr>
            <w:tcW w:w="516" w:type="dxa"/>
            <w:vMerge/>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tc>
        <w:tc>
          <w:tcPr>
            <w:tcW w:w="2938" w:type="dxa"/>
            <w:vMerge/>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tc>
        <w:tc>
          <w:tcPr>
            <w:tcW w:w="1620" w:type="dxa"/>
            <w:tcBorders>
              <w:top w:val="single" w:sz="4" w:space="0" w:color="auto"/>
              <w:left w:val="single" w:sz="4" w:space="0" w:color="auto"/>
              <w:bottom w:val="single" w:sz="4" w:space="0" w:color="auto"/>
              <w:right w:val="single" w:sz="4" w:space="0" w:color="auto"/>
            </w:tcBorders>
            <w:hideMark/>
          </w:tcPr>
          <w:p w:rsidR="006A0556" w:rsidRDefault="006A0556" w:rsidP="00146AF1">
            <w:r>
              <w:t>Всего, в т ч:</w:t>
            </w:r>
          </w:p>
        </w:tc>
        <w:tc>
          <w:tcPr>
            <w:tcW w:w="952" w:type="dxa"/>
            <w:tcBorders>
              <w:top w:val="single" w:sz="4" w:space="0" w:color="auto"/>
              <w:left w:val="single" w:sz="4" w:space="0" w:color="auto"/>
              <w:bottom w:val="single" w:sz="4" w:space="0" w:color="auto"/>
              <w:right w:val="single" w:sz="4" w:space="0" w:color="auto"/>
            </w:tcBorders>
            <w:hideMark/>
          </w:tcPr>
          <w:p w:rsidR="006A0556" w:rsidRDefault="006A0556" w:rsidP="00146AF1">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0,0</w:t>
            </w:r>
          </w:p>
        </w:tc>
        <w:tc>
          <w:tcPr>
            <w:tcW w:w="824" w:type="dxa"/>
            <w:tcBorders>
              <w:top w:val="single" w:sz="4" w:space="0" w:color="auto"/>
              <w:left w:val="single" w:sz="4" w:space="0" w:color="auto"/>
              <w:bottom w:val="single" w:sz="4" w:space="0" w:color="auto"/>
              <w:right w:val="single" w:sz="4" w:space="0" w:color="auto"/>
            </w:tcBorders>
            <w:hideMark/>
          </w:tcPr>
          <w:p w:rsidR="006A0556" w:rsidRDefault="006A0556" w:rsidP="00146AF1">
            <w:pPr>
              <w:spacing w:after="200"/>
              <w:ind w:left="-38" w:right="-87" w:hanging="110"/>
              <w:jc w:val="center"/>
            </w:pPr>
            <w:r>
              <w:t>0,0</w:t>
            </w:r>
          </w:p>
        </w:tc>
        <w:tc>
          <w:tcPr>
            <w:tcW w:w="924" w:type="dxa"/>
            <w:tcBorders>
              <w:top w:val="single" w:sz="4" w:space="0" w:color="auto"/>
              <w:left w:val="single" w:sz="4" w:space="0" w:color="auto"/>
              <w:bottom w:val="single" w:sz="4" w:space="0" w:color="auto"/>
              <w:right w:val="single" w:sz="4" w:space="0" w:color="auto"/>
            </w:tcBorders>
            <w:hideMark/>
          </w:tcPr>
          <w:p w:rsidR="006A0556" w:rsidRDefault="006A0556" w:rsidP="00146AF1">
            <w:pPr>
              <w:spacing w:after="200"/>
              <w:ind w:right="-138"/>
              <w:jc w:val="center"/>
            </w:pPr>
            <w:r>
              <w:t>0,0</w:t>
            </w:r>
          </w:p>
        </w:tc>
        <w:tc>
          <w:tcPr>
            <w:tcW w:w="876" w:type="dxa"/>
            <w:tcBorders>
              <w:top w:val="single" w:sz="4" w:space="0" w:color="auto"/>
              <w:left w:val="single" w:sz="4" w:space="0" w:color="auto"/>
              <w:bottom w:val="single" w:sz="4" w:space="0" w:color="auto"/>
              <w:right w:val="single" w:sz="4" w:space="0" w:color="auto"/>
            </w:tcBorders>
            <w:hideMark/>
          </w:tcPr>
          <w:p w:rsidR="006A0556" w:rsidRDefault="006A0556" w:rsidP="00146AF1">
            <w:pPr>
              <w:spacing w:after="200"/>
              <w:ind w:right="-142"/>
              <w:jc w:val="center"/>
            </w:pPr>
            <w:r>
              <w:t>0,0</w:t>
            </w:r>
          </w:p>
        </w:tc>
        <w:tc>
          <w:tcPr>
            <w:tcW w:w="924" w:type="dxa"/>
            <w:tcBorders>
              <w:top w:val="single" w:sz="4" w:space="0" w:color="auto"/>
              <w:left w:val="single" w:sz="4" w:space="0" w:color="auto"/>
              <w:bottom w:val="single" w:sz="4" w:space="0" w:color="auto"/>
              <w:right w:val="single" w:sz="4" w:space="0" w:color="auto"/>
            </w:tcBorders>
            <w:hideMark/>
          </w:tcPr>
          <w:p w:rsidR="006A0556" w:rsidRDefault="006A0556" w:rsidP="00146AF1">
            <w:pPr>
              <w:spacing w:after="200"/>
              <w:ind w:right="-98"/>
              <w:jc w:val="center"/>
            </w:pPr>
            <w:r>
              <w:t>0,0</w:t>
            </w:r>
          </w:p>
        </w:tc>
        <w:tc>
          <w:tcPr>
            <w:tcW w:w="1080" w:type="dxa"/>
            <w:tcBorders>
              <w:top w:val="single" w:sz="4" w:space="0" w:color="auto"/>
              <w:left w:val="single" w:sz="4" w:space="0" w:color="auto"/>
              <w:bottom w:val="single" w:sz="4" w:space="0" w:color="auto"/>
              <w:right w:val="single" w:sz="4" w:space="0" w:color="auto"/>
            </w:tcBorders>
            <w:hideMark/>
          </w:tcPr>
          <w:p w:rsidR="006A0556" w:rsidRDefault="006A0556" w:rsidP="00146AF1">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0,0</w:t>
            </w:r>
          </w:p>
        </w:tc>
      </w:tr>
      <w:tr w:rsidR="006A0556" w:rsidTr="00146AF1">
        <w:trPr>
          <w:trHeight w:val="989"/>
        </w:trPr>
        <w:tc>
          <w:tcPr>
            <w:tcW w:w="516" w:type="dxa"/>
            <w:vMerge/>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tc>
        <w:tc>
          <w:tcPr>
            <w:tcW w:w="2938" w:type="dxa"/>
            <w:vMerge/>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tc>
        <w:tc>
          <w:tcPr>
            <w:tcW w:w="1620" w:type="dxa"/>
            <w:tcBorders>
              <w:top w:val="single" w:sz="4" w:space="0" w:color="auto"/>
              <w:left w:val="single" w:sz="4" w:space="0" w:color="auto"/>
              <w:bottom w:val="single" w:sz="4" w:space="0" w:color="auto"/>
              <w:right w:val="single" w:sz="4" w:space="0" w:color="auto"/>
            </w:tcBorders>
            <w:hideMark/>
          </w:tcPr>
          <w:p w:rsidR="006A0556" w:rsidRDefault="006A0556" w:rsidP="00146AF1">
            <w:r>
              <w:t xml:space="preserve">бюджет </w:t>
            </w:r>
            <w:proofErr w:type="spellStart"/>
            <w:r>
              <w:t>Больше-китякского</w:t>
            </w:r>
            <w:proofErr w:type="spellEnd"/>
          </w:p>
          <w:p w:rsidR="006A0556" w:rsidRDefault="006A0556" w:rsidP="00146AF1">
            <w:r>
              <w:t xml:space="preserve">сельского </w:t>
            </w:r>
          </w:p>
          <w:p w:rsidR="006A0556" w:rsidRDefault="006A0556" w:rsidP="00146AF1">
            <w:r>
              <w:t>поселения</w:t>
            </w:r>
          </w:p>
        </w:tc>
        <w:tc>
          <w:tcPr>
            <w:tcW w:w="952" w:type="dxa"/>
            <w:tcBorders>
              <w:top w:val="single" w:sz="4" w:space="0" w:color="auto"/>
              <w:left w:val="single" w:sz="4" w:space="0" w:color="auto"/>
              <w:bottom w:val="single" w:sz="4" w:space="0" w:color="auto"/>
              <w:right w:val="single" w:sz="4" w:space="0" w:color="auto"/>
            </w:tcBorders>
          </w:tcPr>
          <w:p w:rsidR="006A0556" w:rsidRDefault="006A0556" w:rsidP="00146AF1">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jc w:val="center"/>
            </w:pPr>
          </w:p>
        </w:tc>
        <w:tc>
          <w:tcPr>
            <w:tcW w:w="824" w:type="dxa"/>
            <w:tcBorders>
              <w:top w:val="single" w:sz="4" w:space="0" w:color="auto"/>
              <w:left w:val="single" w:sz="4" w:space="0" w:color="auto"/>
              <w:bottom w:val="single" w:sz="4" w:space="0" w:color="auto"/>
              <w:right w:val="single" w:sz="4" w:space="0" w:color="auto"/>
            </w:tcBorders>
          </w:tcPr>
          <w:p w:rsidR="006A0556" w:rsidRDefault="006A0556" w:rsidP="00146AF1">
            <w:pPr>
              <w:spacing w:after="200"/>
              <w:jc w:val="center"/>
            </w:pPr>
          </w:p>
        </w:tc>
        <w:tc>
          <w:tcPr>
            <w:tcW w:w="924" w:type="dxa"/>
            <w:tcBorders>
              <w:top w:val="single" w:sz="4" w:space="0" w:color="auto"/>
              <w:left w:val="single" w:sz="4" w:space="0" w:color="auto"/>
              <w:bottom w:val="single" w:sz="4" w:space="0" w:color="auto"/>
              <w:right w:val="single" w:sz="4" w:space="0" w:color="auto"/>
            </w:tcBorders>
          </w:tcPr>
          <w:p w:rsidR="006A0556" w:rsidRDefault="006A0556" w:rsidP="00146AF1">
            <w:pPr>
              <w:spacing w:after="200"/>
              <w:jc w:val="center"/>
            </w:pPr>
          </w:p>
        </w:tc>
        <w:tc>
          <w:tcPr>
            <w:tcW w:w="876" w:type="dxa"/>
            <w:tcBorders>
              <w:top w:val="single" w:sz="4" w:space="0" w:color="auto"/>
              <w:left w:val="single" w:sz="4" w:space="0" w:color="auto"/>
              <w:bottom w:val="single" w:sz="4" w:space="0" w:color="auto"/>
              <w:right w:val="single" w:sz="4" w:space="0" w:color="auto"/>
            </w:tcBorders>
          </w:tcPr>
          <w:p w:rsidR="006A0556" w:rsidRDefault="006A0556" w:rsidP="00146AF1">
            <w:pPr>
              <w:spacing w:after="200"/>
              <w:jc w:val="center"/>
            </w:pPr>
          </w:p>
        </w:tc>
        <w:tc>
          <w:tcPr>
            <w:tcW w:w="924" w:type="dxa"/>
            <w:tcBorders>
              <w:top w:val="single" w:sz="4" w:space="0" w:color="auto"/>
              <w:left w:val="single" w:sz="4" w:space="0" w:color="auto"/>
              <w:bottom w:val="single" w:sz="4" w:space="0" w:color="auto"/>
              <w:right w:val="single" w:sz="4" w:space="0" w:color="auto"/>
            </w:tcBorders>
          </w:tcPr>
          <w:p w:rsidR="006A0556" w:rsidRDefault="006A0556" w:rsidP="00146AF1">
            <w:pPr>
              <w:spacing w:after="200"/>
              <w:jc w:val="center"/>
            </w:pPr>
          </w:p>
        </w:tc>
        <w:tc>
          <w:tcPr>
            <w:tcW w:w="1080" w:type="dxa"/>
            <w:tcBorders>
              <w:top w:val="single" w:sz="4" w:space="0" w:color="auto"/>
              <w:left w:val="single" w:sz="4" w:space="0" w:color="auto"/>
              <w:bottom w:val="single" w:sz="4" w:space="0" w:color="auto"/>
              <w:right w:val="single" w:sz="4" w:space="0" w:color="auto"/>
            </w:tcBorders>
          </w:tcPr>
          <w:p w:rsidR="006A0556" w:rsidRDefault="006A0556" w:rsidP="00146AF1">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jc w:val="center"/>
            </w:pPr>
          </w:p>
        </w:tc>
      </w:tr>
      <w:tr w:rsidR="006A0556" w:rsidTr="00146AF1">
        <w:tc>
          <w:tcPr>
            <w:tcW w:w="516" w:type="dxa"/>
            <w:vMerge/>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tc>
        <w:tc>
          <w:tcPr>
            <w:tcW w:w="2938" w:type="dxa"/>
            <w:vMerge/>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tc>
        <w:tc>
          <w:tcPr>
            <w:tcW w:w="1620" w:type="dxa"/>
            <w:tcBorders>
              <w:top w:val="single" w:sz="4" w:space="0" w:color="auto"/>
              <w:left w:val="single" w:sz="4" w:space="0" w:color="auto"/>
              <w:bottom w:val="single" w:sz="4" w:space="0" w:color="auto"/>
              <w:right w:val="single" w:sz="4" w:space="0" w:color="auto"/>
            </w:tcBorders>
            <w:hideMark/>
          </w:tcPr>
          <w:p w:rsidR="006A0556" w:rsidRDefault="006A0556" w:rsidP="00146AF1">
            <w:r>
              <w:t>федеральный бюджет</w:t>
            </w:r>
          </w:p>
        </w:tc>
        <w:tc>
          <w:tcPr>
            <w:tcW w:w="952" w:type="dxa"/>
            <w:tcBorders>
              <w:top w:val="single" w:sz="4" w:space="0" w:color="auto"/>
              <w:left w:val="single" w:sz="4" w:space="0" w:color="auto"/>
              <w:bottom w:val="single" w:sz="4" w:space="0" w:color="auto"/>
              <w:right w:val="single" w:sz="4" w:space="0" w:color="auto"/>
            </w:tcBorders>
          </w:tcPr>
          <w:p w:rsidR="006A0556" w:rsidRDefault="006A0556" w:rsidP="00146AF1">
            <w:pPr>
              <w:jc w:val="center"/>
            </w:pPr>
          </w:p>
        </w:tc>
        <w:tc>
          <w:tcPr>
            <w:tcW w:w="824" w:type="dxa"/>
            <w:tcBorders>
              <w:top w:val="single" w:sz="4" w:space="0" w:color="auto"/>
              <w:left w:val="single" w:sz="4" w:space="0" w:color="auto"/>
              <w:bottom w:val="single" w:sz="4" w:space="0" w:color="auto"/>
              <w:right w:val="single" w:sz="4" w:space="0" w:color="auto"/>
            </w:tcBorders>
          </w:tcPr>
          <w:p w:rsidR="006A0556" w:rsidRDefault="006A0556" w:rsidP="00146AF1">
            <w:pPr>
              <w:spacing w:after="200"/>
              <w:jc w:val="center"/>
            </w:pPr>
          </w:p>
        </w:tc>
        <w:tc>
          <w:tcPr>
            <w:tcW w:w="924" w:type="dxa"/>
            <w:tcBorders>
              <w:top w:val="single" w:sz="4" w:space="0" w:color="auto"/>
              <w:left w:val="single" w:sz="4" w:space="0" w:color="auto"/>
              <w:bottom w:val="single" w:sz="4" w:space="0" w:color="auto"/>
              <w:right w:val="single" w:sz="4" w:space="0" w:color="auto"/>
            </w:tcBorders>
          </w:tcPr>
          <w:p w:rsidR="006A0556" w:rsidRDefault="006A0556" w:rsidP="00146AF1">
            <w:pPr>
              <w:spacing w:after="200"/>
              <w:jc w:val="center"/>
            </w:pPr>
          </w:p>
        </w:tc>
        <w:tc>
          <w:tcPr>
            <w:tcW w:w="876" w:type="dxa"/>
            <w:tcBorders>
              <w:top w:val="single" w:sz="4" w:space="0" w:color="auto"/>
              <w:left w:val="single" w:sz="4" w:space="0" w:color="auto"/>
              <w:bottom w:val="single" w:sz="4" w:space="0" w:color="auto"/>
              <w:right w:val="single" w:sz="4" w:space="0" w:color="auto"/>
            </w:tcBorders>
          </w:tcPr>
          <w:p w:rsidR="006A0556" w:rsidRDefault="006A0556" w:rsidP="00146AF1">
            <w:pPr>
              <w:spacing w:after="200"/>
              <w:jc w:val="center"/>
            </w:pPr>
          </w:p>
        </w:tc>
        <w:tc>
          <w:tcPr>
            <w:tcW w:w="924" w:type="dxa"/>
            <w:tcBorders>
              <w:top w:val="single" w:sz="4" w:space="0" w:color="auto"/>
              <w:left w:val="single" w:sz="4" w:space="0" w:color="auto"/>
              <w:bottom w:val="single" w:sz="4" w:space="0" w:color="auto"/>
              <w:right w:val="single" w:sz="4" w:space="0" w:color="auto"/>
            </w:tcBorders>
          </w:tcPr>
          <w:p w:rsidR="006A0556" w:rsidRDefault="006A0556" w:rsidP="00146AF1">
            <w:pPr>
              <w:spacing w:after="200"/>
              <w:jc w:val="center"/>
            </w:pPr>
          </w:p>
        </w:tc>
        <w:tc>
          <w:tcPr>
            <w:tcW w:w="1080" w:type="dxa"/>
            <w:tcBorders>
              <w:top w:val="single" w:sz="4" w:space="0" w:color="auto"/>
              <w:left w:val="single" w:sz="4" w:space="0" w:color="auto"/>
              <w:bottom w:val="single" w:sz="4" w:space="0" w:color="auto"/>
              <w:right w:val="single" w:sz="4" w:space="0" w:color="auto"/>
            </w:tcBorders>
          </w:tcPr>
          <w:p w:rsidR="006A0556" w:rsidRDefault="006A0556" w:rsidP="00146AF1">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r>
      <w:tr w:rsidR="006A0556" w:rsidTr="00146AF1">
        <w:tc>
          <w:tcPr>
            <w:tcW w:w="516" w:type="dxa"/>
            <w:vMerge/>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tc>
        <w:tc>
          <w:tcPr>
            <w:tcW w:w="2938" w:type="dxa"/>
            <w:vMerge/>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tc>
        <w:tc>
          <w:tcPr>
            <w:tcW w:w="1620" w:type="dxa"/>
            <w:tcBorders>
              <w:top w:val="single" w:sz="4" w:space="0" w:color="auto"/>
              <w:left w:val="single" w:sz="4" w:space="0" w:color="auto"/>
              <w:bottom w:val="single" w:sz="4" w:space="0" w:color="auto"/>
              <w:right w:val="single" w:sz="4" w:space="0" w:color="auto"/>
            </w:tcBorders>
            <w:hideMark/>
          </w:tcPr>
          <w:p w:rsidR="006A0556" w:rsidRDefault="006A0556" w:rsidP="00146AF1">
            <w:r>
              <w:t>краевой бюджет</w:t>
            </w:r>
          </w:p>
        </w:tc>
        <w:tc>
          <w:tcPr>
            <w:tcW w:w="952" w:type="dxa"/>
            <w:tcBorders>
              <w:top w:val="single" w:sz="4" w:space="0" w:color="auto"/>
              <w:left w:val="single" w:sz="4" w:space="0" w:color="auto"/>
              <w:bottom w:val="single" w:sz="4" w:space="0" w:color="auto"/>
              <w:right w:val="single" w:sz="4" w:space="0" w:color="auto"/>
            </w:tcBorders>
          </w:tcPr>
          <w:p w:rsidR="006A0556" w:rsidRDefault="006A0556" w:rsidP="00146AF1">
            <w:pPr>
              <w:jc w:val="center"/>
            </w:pPr>
          </w:p>
        </w:tc>
        <w:tc>
          <w:tcPr>
            <w:tcW w:w="824" w:type="dxa"/>
            <w:tcBorders>
              <w:top w:val="single" w:sz="4" w:space="0" w:color="auto"/>
              <w:left w:val="single" w:sz="4" w:space="0" w:color="auto"/>
              <w:bottom w:val="single" w:sz="4" w:space="0" w:color="auto"/>
              <w:right w:val="single" w:sz="4" w:space="0" w:color="auto"/>
            </w:tcBorders>
          </w:tcPr>
          <w:p w:rsidR="006A0556" w:rsidRDefault="006A0556" w:rsidP="00146AF1">
            <w:pPr>
              <w:spacing w:after="200"/>
              <w:jc w:val="center"/>
            </w:pPr>
          </w:p>
        </w:tc>
        <w:tc>
          <w:tcPr>
            <w:tcW w:w="924" w:type="dxa"/>
            <w:tcBorders>
              <w:top w:val="single" w:sz="4" w:space="0" w:color="auto"/>
              <w:left w:val="single" w:sz="4" w:space="0" w:color="auto"/>
              <w:bottom w:val="single" w:sz="4" w:space="0" w:color="auto"/>
              <w:right w:val="single" w:sz="4" w:space="0" w:color="auto"/>
            </w:tcBorders>
          </w:tcPr>
          <w:p w:rsidR="006A0556" w:rsidRDefault="006A0556" w:rsidP="00146AF1">
            <w:pPr>
              <w:spacing w:after="200"/>
              <w:jc w:val="center"/>
            </w:pPr>
          </w:p>
        </w:tc>
        <w:tc>
          <w:tcPr>
            <w:tcW w:w="876" w:type="dxa"/>
            <w:tcBorders>
              <w:top w:val="single" w:sz="4" w:space="0" w:color="auto"/>
              <w:left w:val="single" w:sz="4" w:space="0" w:color="auto"/>
              <w:bottom w:val="single" w:sz="4" w:space="0" w:color="auto"/>
              <w:right w:val="single" w:sz="4" w:space="0" w:color="auto"/>
            </w:tcBorders>
          </w:tcPr>
          <w:p w:rsidR="006A0556" w:rsidRDefault="006A0556" w:rsidP="00146AF1">
            <w:pPr>
              <w:spacing w:after="200"/>
              <w:jc w:val="center"/>
            </w:pPr>
          </w:p>
        </w:tc>
        <w:tc>
          <w:tcPr>
            <w:tcW w:w="924" w:type="dxa"/>
            <w:tcBorders>
              <w:top w:val="single" w:sz="4" w:space="0" w:color="auto"/>
              <w:left w:val="single" w:sz="4" w:space="0" w:color="auto"/>
              <w:bottom w:val="single" w:sz="4" w:space="0" w:color="auto"/>
              <w:right w:val="single" w:sz="4" w:space="0" w:color="auto"/>
            </w:tcBorders>
          </w:tcPr>
          <w:p w:rsidR="006A0556" w:rsidRDefault="006A0556" w:rsidP="00146AF1">
            <w:pPr>
              <w:spacing w:after="200"/>
              <w:jc w:val="center"/>
            </w:pPr>
          </w:p>
        </w:tc>
        <w:tc>
          <w:tcPr>
            <w:tcW w:w="1080" w:type="dxa"/>
            <w:tcBorders>
              <w:top w:val="single" w:sz="4" w:space="0" w:color="auto"/>
              <w:left w:val="single" w:sz="4" w:space="0" w:color="auto"/>
              <w:bottom w:val="single" w:sz="4" w:space="0" w:color="auto"/>
              <w:right w:val="single" w:sz="4" w:space="0" w:color="auto"/>
            </w:tcBorders>
          </w:tcPr>
          <w:p w:rsidR="006A0556" w:rsidRDefault="006A0556" w:rsidP="00146AF1">
            <w:pPr>
              <w:jc w:val="center"/>
            </w:pPr>
            <w:bookmarkStart w:id="0" w:name="_GoBack"/>
            <w:bookmarkEnd w:id="0"/>
          </w:p>
        </w:tc>
      </w:tr>
      <w:tr w:rsidR="006A0556" w:rsidTr="00146AF1">
        <w:tc>
          <w:tcPr>
            <w:tcW w:w="516" w:type="dxa"/>
            <w:vMerge/>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tc>
        <w:tc>
          <w:tcPr>
            <w:tcW w:w="2938" w:type="dxa"/>
            <w:vMerge/>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tc>
        <w:tc>
          <w:tcPr>
            <w:tcW w:w="1620" w:type="dxa"/>
            <w:tcBorders>
              <w:top w:val="single" w:sz="4" w:space="0" w:color="auto"/>
              <w:left w:val="single" w:sz="4" w:space="0" w:color="auto"/>
              <w:bottom w:val="single" w:sz="4" w:space="0" w:color="auto"/>
              <w:right w:val="single" w:sz="4" w:space="0" w:color="auto"/>
            </w:tcBorders>
            <w:hideMark/>
          </w:tcPr>
          <w:p w:rsidR="006A0556" w:rsidRDefault="006A0556" w:rsidP="00146AF1">
            <w:r>
              <w:t>бюджет Пермского муниципального района</w:t>
            </w:r>
          </w:p>
        </w:tc>
        <w:tc>
          <w:tcPr>
            <w:tcW w:w="952" w:type="dxa"/>
            <w:tcBorders>
              <w:top w:val="single" w:sz="4" w:space="0" w:color="auto"/>
              <w:left w:val="single" w:sz="4" w:space="0" w:color="auto"/>
              <w:bottom w:val="single" w:sz="4" w:space="0" w:color="auto"/>
              <w:right w:val="single" w:sz="4" w:space="0" w:color="auto"/>
            </w:tcBorders>
          </w:tcPr>
          <w:p w:rsidR="006A0556" w:rsidRDefault="006A0556" w:rsidP="00146AF1">
            <w:pPr>
              <w:jc w:val="center"/>
            </w:pPr>
          </w:p>
        </w:tc>
        <w:tc>
          <w:tcPr>
            <w:tcW w:w="824" w:type="dxa"/>
            <w:tcBorders>
              <w:top w:val="single" w:sz="4" w:space="0" w:color="auto"/>
              <w:left w:val="single" w:sz="4" w:space="0" w:color="auto"/>
              <w:bottom w:val="single" w:sz="4" w:space="0" w:color="auto"/>
              <w:right w:val="single" w:sz="4" w:space="0" w:color="auto"/>
            </w:tcBorders>
          </w:tcPr>
          <w:p w:rsidR="006A0556" w:rsidRDefault="006A0556" w:rsidP="00146AF1">
            <w:pPr>
              <w:spacing w:after="200"/>
              <w:jc w:val="center"/>
            </w:pPr>
          </w:p>
        </w:tc>
        <w:tc>
          <w:tcPr>
            <w:tcW w:w="924" w:type="dxa"/>
            <w:tcBorders>
              <w:top w:val="single" w:sz="4" w:space="0" w:color="auto"/>
              <w:left w:val="single" w:sz="4" w:space="0" w:color="auto"/>
              <w:bottom w:val="single" w:sz="4" w:space="0" w:color="auto"/>
              <w:right w:val="single" w:sz="4" w:space="0" w:color="auto"/>
            </w:tcBorders>
          </w:tcPr>
          <w:p w:rsidR="006A0556" w:rsidRDefault="006A0556" w:rsidP="00146AF1">
            <w:pPr>
              <w:spacing w:after="200"/>
              <w:jc w:val="center"/>
            </w:pPr>
          </w:p>
        </w:tc>
        <w:tc>
          <w:tcPr>
            <w:tcW w:w="876" w:type="dxa"/>
            <w:tcBorders>
              <w:top w:val="single" w:sz="4" w:space="0" w:color="auto"/>
              <w:left w:val="single" w:sz="4" w:space="0" w:color="auto"/>
              <w:bottom w:val="single" w:sz="4" w:space="0" w:color="auto"/>
              <w:right w:val="single" w:sz="4" w:space="0" w:color="auto"/>
            </w:tcBorders>
          </w:tcPr>
          <w:p w:rsidR="006A0556" w:rsidRDefault="006A0556" w:rsidP="00146AF1">
            <w:pPr>
              <w:spacing w:after="200"/>
              <w:jc w:val="center"/>
            </w:pPr>
          </w:p>
        </w:tc>
        <w:tc>
          <w:tcPr>
            <w:tcW w:w="924" w:type="dxa"/>
            <w:tcBorders>
              <w:top w:val="single" w:sz="4" w:space="0" w:color="auto"/>
              <w:left w:val="single" w:sz="4" w:space="0" w:color="auto"/>
              <w:bottom w:val="single" w:sz="4" w:space="0" w:color="auto"/>
              <w:right w:val="single" w:sz="4" w:space="0" w:color="auto"/>
            </w:tcBorders>
          </w:tcPr>
          <w:p w:rsidR="006A0556" w:rsidRDefault="006A0556" w:rsidP="00146AF1">
            <w:pPr>
              <w:spacing w:after="200"/>
              <w:jc w:val="center"/>
            </w:pPr>
          </w:p>
        </w:tc>
        <w:tc>
          <w:tcPr>
            <w:tcW w:w="1080" w:type="dxa"/>
            <w:tcBorders>
              <w:top w:val="single" w:sz="4" w:space="0" w:color="auto"/>
              <w:left w:val="single" w:sz="4" w:space="0" w:color="auto"/>
              <w:bottom w:val="single" w:sz="4" w:space="0" w:color="auto"/>
              <w:right w:val="single" w:sz="4" w:space="0" w:color="auto"/>
            </w:tcBorders>
          </w:tcPr>
          <w:p w:rsidR="006A0556" w:rsidRDefault="006A0556" w:rsidP="00146AF1">
            <w:pPr>
              <w:jc w:val="center"/>
            </w:pPr>
          </w:p>
        </w:tc>
      </w:tr>
      <w:tr w:rsidR="006A0556" w:rsidTr="00146AF1">
        <w:tc>
          <w:tcPr>
            <w:tcW w:w="516" w:type="dxa"/>
            <w:vMerge/>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tc>
        <w:tc>
          <w:tcPr>
            <w:tcW w:w="2938" w:type="dxa"/>
            <w:vMerge/>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tc>
        <w:tc>
          <w:tcPr>
            <w:tcW w:w="1620" w:type="dxa"/>
            <w:tcBorders>
              <w:top w:val="single" w:sz="4" w:space="0" w:color="auto"/>
              <w:left w:val="single" w:sz="4" w:space="0" w:color="auto"/>
              <w:bottom w:val="single" w:sz="4" w:space="0" w:color="auto"/>
              <w:right w:val="single" w:sz="4" w:space="0" w:color="auto"/>
            </w:tcBorders>
            <w:hideMark/>
          </w:tcPr>
          <w:p w:rsidR="006A0556" w:rsidRDefault="006A0556" w:rsidP="00146AF1">
            <w:r>
              <w:t>внебюджетные средства</w:t>
            </w:r>
          </w:p>
        </w:tc>
        <w:tc>
          <w:tcPr>
            <w:tcW w:w="952" w:type="dxa"/>
            <w:tcBorders>
              <w:top w:val="single" w:sz="4" w:space="0" w:color="auto"/>
              <w:left w:val="single" w:sz="4" w:space="0" w:color="auto"/>
              <w:bottom w:val="single" w:sz="4" w:space="0" w:color="auto"/>
              <w:right w:val="single" w:sz="4" w:space="0" w:color="auto"/>
            </w:tcBorders>
          </w:tcPr>
          <w:p w:rsidR="006A0556" w:rsidRDefault="006A0556" w:rsidP="00146AF1">
            <w:pPr>
              <w:jc w:val="center"/>
            </w:pPr>
          </w:p>
        </w:tc>
        <w:tc>
          <w:tcPr>
            <w:tcW w:w="824" w:type="dxa"/>
            <w:tcBorders>
              <w:top w:val="single" w:sz="4" w:space="0" w:color="auto"/>
              <w:left w:val="single" w:sz="4" w:space="0" w:color="auto"/>
              <w:bottom w:val="single" w:sz="4" w:space="0" w:color="auto"/>
              <w:right w:val="single" w:sz="4" w:space="0" w:color="auto"/>
            </w:tcBorders>
          </w:tcPr>
          <w:p w:rsidR="006A0556" w:rsidRDefault="006A0556" w:rsidP="00146AF1">
            <w:pPr>
              <w:spacing w:after="200"/>
              <w:jc w:val="center"/>
            </w:pPr>
          </w:p>
        </w:tc>
        <w:tc>
          <w:tcPr>
            <w:tcW w:w="924" w:type="dxa"/>
            <w:tcBorders>
              <w:top w:val="single" w:sz="4" w:space="0" w:color="auto"/>
              <w:left w:val="single" w:sz="4" w:space="0" w:color="auto"/>
              <w:bottom w:val="single" w:sz="4" w:space="0" w:color="auto"/>
              <w:right w:val="single" w:sz="4" w:space="0" w:color="auto"/>
            </w:tcBorders>
          </w:tcPr>
          <w:p w:rsidR="006A0556" w:rsidRDefault="006A0556" w:rsidP="00146AF1">
            <w:pPr>
              <w:spacing w:after="200"/>
              <w:jc w:val="center"/>
            </w:pPr>
          </w:p>
        </w:tc>
        <w:tc>
          <w:tcPr>
            <w:tcW w:w="876" w:type="dxa"/>
            <w:tcBorders>
              <w:top w:val="single" w:sz="4" w:space="0" w:color="auto"/>
              <w:left w:val="single" w:sz="4" w:space="0" w:color="auto"/>
              <w:bottom w:val="single" w:sz="4" w:space="0" w:color="auto"/>
              <w:right w:val="single" w:sz="4" w:space="0" w:color="auto"/>
            </w:tcBorders>
          </w:tcPr>
          <w:p w:rsidR="006A0556" w:rsidRDefault="006A0556" w:rsidP="00146AF1">
            <w:pPr>
              <w:spacing w:after="200"/>
              <w:jc w:val="center"/>
            </w:pPr>
          </w:p>
        </w:tc>
        <w:tc>
          <w:tcPr>
            <w:tcW w:w="924" w:type="dxa"/>
            <w:tcBorders>
              <w:top w:val="single" w:sz="4" w:space="0" w:color="auto"/>
              <w:left w:val="single" w:sz="4" w:space="0" w:color="auto"/>
              <w:bottom w:val="single" w:sz="4" w:space="0" w:color="auto"/>
              <w:right w:val="single" w:sz="4" w:space="0" w:color="auto"/>
            </w:tcBorders>
          </w:tcPr>
          <w:p w:rsidR="006A0556" w:rsidRDefault="006A0556" w:rsidP="00146AF1">
            <w:pPr>
              <w:spacing w:after="200"/>
              <w:jc w:val="center"/>
            </w:pPr>
          </w:p>
        </w:tc>
        <w:tc>
          <w:tcPr>
            <w:tcW w:w="1080" w:type="dxa"/>
            <w:tcBorders>
              <w:top w:val="single" w:sz="4" w:space="0" w:color="auto"/>
              <w:left w:val="single" w:sz="4" w:space="0" w:color="auto"/>
              <w:bottom w:val="single" w:sz="4" w:space="0" w:color="auto"/>
              <w:right w:val="single" w:sz="4" w:space="0" w:color="auto"/>
            </w:tcBorders>
          </w:tcPr>
          <w:p w:rsidR="006A0556" w:rsidRDefault="006A0556" w:rsidP="00146AF1">
            <w:pPr>
              <w:jc w:val="center"/>
            </w:pPr>
          </w:p>
        </w:tc>
      </w:tr>
    </w:tbl>
    <w:p w:rsidR="006A0556" w:rsidRDefault="006A0556" w:rsidP="006A0556">
      <w:pPr>
        <w:ind w:firstLine="720"/>
        <w:jc w:val="center"/>
      </w:pPr>
    </w:p>
    <w:p w:rsidR="006A0556" w:rsidRDefault="006A0556" w:rsidP="006A0556">
      <w:pPr>
        <w:pStyle w:val="aa"/>
        <w:jc w:val="center"/>
        <w:rPr>
          <w:b/>
          <w:color w:val="000000"/>
          <w:sz w:val="24"/>
          <w:szCs w:val="24"/>
        </w:rPr>
      </w:pPr>
      <w:r>
        <w:rPr>
          <w:rStyle w:val="a7"/>
          <w:b/>
          <w:i w:val="0"/>
          <w:color w:val="000000"/>
          <w:sz w:val="24"/>
          <w:szCs w:val="24"/>
        </w:rPr>
        <w:t xml:space="preserve">2. Характеристика текущего состояния сферы </w:t>
      </w:r>
      <w:r>
        <w:rPr>
          <w:b/>
          <w:color w:val="000000"/>
          <w:sz w:val="24"/>
          <w:szCs w:val="24"/>
        </w:rPr>
        <w:t>реализации программы, описание основных проблем в указанной сфере и прогноз ее развития</w:t>
      </w:r>
    </w:p>
    <w:p w:rsidR="006A0556" w:rsidRDefault="006A0556" w:rsidP="006A0556">
      <w:pPr>
        <w:pStyle w:val="ConsPlusNormal0"/>
        <w:ind w:left="360"/>
        <w:jc w:val="center"/>
        <w:rPr>
          <w:rFonts w:ascii="Times New Roman" w:hAnsi="Times New Roman"/>
          <w:sz w:val="28"/>
          <w:szCs w:val="28"/>
        </w:rPr>
      </w:pPr>
    </w:p>
    <w:p w:rsidR="006A0556" w:rsidRDefault="006A0556" w:rsidP="006A0556">
      <w:pPr>
        <w:autoSpaceDE w:val="0"/>
        <w:autoSpaceDN w:val="0"/>
        <w:adjustRightInd w:val="0"/>
        <w:ind w:firstLine="539"/>
        <w:jc w:val="both"/>
      </w:pPr>
      <w:r>
        <w:t>Имеется 2 площадки, специально оборудованных для отдыха, общения и проведения досуга разными группами населения (спортивные площадки, детские площадки, площадки для выгула собак и другие) общей площадью 1200 кв. м.</w:t>
      </w:r>
    </w:p>
    <w:p w:rsidR="006A0556" w:rsidRDefault="006A0556" w:rsidP="006A0556">
      <w:pPr>
        <w:autoSpaceDE w:val="0"/>
        <w:autoSpaceDN w:val="0"/>
        <w:adjustRightInd w:val="0"/>
        <w:ind w:firstLine="539"/>
        <w:jc w:val="both"/>
      </w:pPr>
      <w:r>
        <w:t>Доля населения, имеющего удобный пешеходный доступ площадками, специально оборудованными для отдыха, общения и проведения досуга, от общей численности населения муниципального образования субъекта Российской Федерации – 16%;</w:t>
      </w:r>
    </w:p>
    <w:p w:rsidR="006A0556" w:rsidRDefault="006A0556" w:rsidP="006A0556">
      <w:pPr>
        <w:autoSpaceDE w:val="0"/>
        <w:autoSpaceDN w:val="0"/>
        <w:adjustRightInd w:val="0"/>
        <w:ind w:firstLine="539"/>
        <w:jc w:val="both"/>
      </w:pPr>
      <w:r>
        <w:t>0,4 м</w:t>
      </w:r>
      <w:proofErr w:type="gramStart"/>
      <w:r>
        <w:t>2</w:t>
      </w:r>
      <w:proofErr w:type="gramEnd"/>
      <w:r>
        <w:t xml:space="preserve"> - площадь благоустроенных общественных территорий, приходящихся на 1 жителя муниципального образования;</w:t>
      </w:r>
    </w:p>
    <w:p w:rsidR="006A0556" w:rsidRDefault="006A0556" w:rsidP="006A0556">
      <w:pPr>
        <w:ind w:firstLine="567"/>
        <w:jc w:val="both"/>
      </w:pPr>
      <w:r>
        <w:t xml:space="preserve">В рамках субботников в 2017 году приведены в порядок  памятники, спортивные  и детские площадки, набережная. </w:t>
      </w:r>
      <w:r>
        <w:rPr>
          <w:color w:val="000000"/>
        </w:rPr>
        <w:t xml:space="preserve">Жители домов и учащиеся МКОУ СОШ с. </w:t>
      </w:r>
      <w:proofErr w:type="gramStart"/>
      <w:r>
        <w:rPr>
          <w:color w:val="000000"/>
        </w:rPr>
        <w:t>Большой</w:t>
      </w:r>
      <w:proofErr w:type="gramEnd"/>
      <w:r>
        <w:rPr>
          <w:color w:val="000000"/>
        </w:rPr>
        <w:t xml:space="preserve"> </w:t>
      </w:r>
      <w:proofErr w:type="spellStart"/>
      <w:r>
        <w:rPr>
          <w:color w:val="000000"/>
        </w:rPr>
        <w:t>Китяк</w:t>
      </w:r>
      <w:proofErr w:type="spellEnd"/>
      <w:r>
        <w:rPr>
          <w:color w:val="000000"/>
        </w:rPr>
        <w:t xml:space="preserve">  организовали посадку цветов  и посадку деревьев и кустарников возле памятников.</w:t>
      </w:r>
    </w:p>
    <w:p w:rsidR="006A0556" w:rsidRDefault="006A0556" w:rsidP="006A0556">
      <w:pPr>
        <w:widowControl w:val="0"/>
        <w:autoSpaceDE w:val="0"/>
        <w:autoSpaceDN w:val="0"/>
        <w:adjustRightInd w:val="0"/>
        <w:ind w:firstLine="851"/>
        <w:jc w:val="both"/>
      </w:pPr>
      <w:r>
        <w:t xml:space="preserve">Благоустройство дворовых территорий и мест массового пребывания населения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 </w:t>
      </w:r>
    </w:p>
    <w:p w:rsidR="006A0556" w:rsidRDefault="006A0556" w:rsidP="006A0556">
      <w:pPr>
        <w:pStyle w:val="ConsPlusNormal0"/>
        <w:ind w:firstLine="709"/>
        <w:jc w:val="both"/>
        <w:rPr>
          <w:rFonts w:ascii="Times New Roman" w:hAnsi="Times New Roman"/>
          <w:color w:val="000000"/>
          <w:sz w:val="24"/>
          <w:szCs w:val="24"/>
        </w:rPr>
      </w:pPr>
      <w:r>
        <w:rPr>
          <w:rFonts w:ascii="Times New Roman" w:hAnsi="Times New Roman"/>
          <w:color w:val="000000"/>
          <w:spacing w:val="2"/>
          <w:sz w:val="24"/>
          <w:szCs w:val="24"/>
          <w:shd w:val="clear" w:color="auto" w:fill="FFFFFF"/>
        </w:rPr>
        <w:t xml:space="preserve">Анализ </w:t>
      </w:r>
      <w:r>
        <w:rPr>
          <w:rFonts w:ascii="Times New Roman" w:hAnsi="Times New Roman"/>
          <w:color w:val="000000"/>
          <w:sz w:val="24"/>
          <w:szCs w:val="24"/>
        </w:rPr>
        <w:t xml:space="preserve">сферы благоустройства </w:t>
      </w:r>
      <w:r>
        <w:rPr>
          <w:rFonts w:ascii="Times New Roman" w:hAnsi="Times New Roman"/>
          <w:color w:val="000000"/>
          <w:spacing w:val="2"/>
          <w:sz w:val="24"/>
          <w:szCs w:val="24"/>
          <w:shd w:val="clear" w:color="auto" w:fill="FFFFFF"/>
        </w:rPr>
        <w:t xml:space="preserve">в поселении показал, что не </w:t>
      </w:r>
      <w:r>
        <w:rPr>
          <w:rFonts w:ascii="Times New Roman" w:hAnsi="Times New Roman"/>
          <w:color w:val="000000"/>
          <w:sz w:val="24"/>
          <w:szCs w:val="24"/>
        </w:rPr>
        <w:t xml:space="preserve">проводилась целенаправленная работа по благоустройству территорий общего пользования. </w:t>
      </w:r>
    </w:p>
    <w:p w:rsidR="006A0556" w:rsidRDefault="006A0556" w:rsidP="006A0556">
      <w:pPr>
        <w:pStyle w:val="ConsPlusNormal0"/>
        <w:ind w:firstLine="709"/>
        <w:jc w:val="both"/>
        <w:rPr>
          <w:rFonts w:ascii="Times New Roman" w:hAnsi="Times New Roman"/>
          <w:color w:val="000000"/>
          <w:sz w:val="24"/>
          <w:szCs w:val="24"/>
        </w:rPr>
      </w:pPr>
      <w:r>
        <w:rPr>
          <w:rFonts w:ascii="Times New Roman" w:hAnsi="Times New Roman"/>
          <w:color w:val="000000"/>
          <w:sz w:val="24"/>
          <w:szCs w:val="24"/>
        </w:rPr>
        <w:t>В вопросах благоустройства имеется ряд проблем: низкий уровень общего благоустройства дворовых территории, низкий уровень экономической привлекательности территории общего пользования из-за наличия инфраструктурных проблем.</w:t>
      </w:r>
    </w:p>
    <w:p w:rsidR="006A0556" w:rsidRDefault="006A0556" w:rsidP="006A0556">
      <w:pPr>
        <w:pStyle w:val="aa"/>
        <w:jc w:val="center"/>
        <w:rPr>
          <w:rStyle w:val="a7"/>
          <w:b/>
          <w:i w:val="0"/>
        </w:rPr>
      </w:pPr>
    </w:p>
    <w:p w:rsidR="006A0556" w:rsidRDefault="006A0556" w:rsidP="006A0556">
      <w:pPr>
        <w:pStyle w:val="aa"/>
        <w:jc w:val="center"/>
        <w:rPr>
          <w:rStyle w:val="a7"/>
          <w:b/>
          <w:i w:val="0"/>
          <w:sz w:val="24"/>
          <w:szCs w:val="24"/>
        </w:rPr>
      </w:pPr>
      <w:r>
        <w:rPr>
          <w:rStyle w:val="a7"/>
          <w:b/>
          <w:i w:val="0"/>
          <w:sz w:val="24"/>
          <w:szCs w:val="24"/>
        </w:rPr>
        <w:t>3. Основные цели и задачи муниципальной программы</w:t>
      </w:r>
    </w:p>
    <w:p w:rsidR="006A0556" w:rsidRDefault="006A0556" w:rsidP="006A0556">
      <w:pPr>
        <w:pStyle w:val="aa"/>
        <w:jc w:val="center"/>
        <w:rPr>
          <w:rStyle w:val="a7"/>
          <w:b/>
          <w:i w:val="0"/>
          <w:sz w:val="24"/>
          <w:szCs w:val="24"/>
        </w:rPr>
      </w:pPr>
    </w:p>
    <w:p w:rsidR="006A0556" w:rsidRDefault="006A0556" w:rsidP="006A0556">
      <w:pPr>
        <w:ind w:firstLine="708"/>
        <w:jc w:val="both"/>
      </w:pPr>
      <w:r>
        <w:t>Программа разработана для достижения следующих целей:</w:t>
      </w:r>
    </w:p>
    <w:p w:rsidR="006A0556" w:rsidRDefault="006A0556" w:rsidP="006A0556">
      <w:pPr>
        <w:widowControl w:val="0"/>
        <w:autoSpaceDE w:val="0"/>
        <w:autoSpaceDN w:val="0"/>
        <w:adjustRightInd w:val="0"/>
        <w:ind w:firstLine="567"/>
        <w:jc w:val="both"/>
        <w:rPr>
          <w:lang w:eastAsia="en-US"/>
        </w:rPr>
      </w:pPr>
      <w:r>
        <w:t>- повышение уровня внешнего благоустройства, санитарного состояния  территорий общего пользования;</w:t>
      </w:r>
    </w:p>
    <w:p w:rsidR="006A0556" w:rsidRDefault="006A0556" w:rsidP="006A0556">
      <w:pPr>
        <w:ind w:firstLine="567"/>
        <w:jc w:val="both"/>
      </w:pPr>
      <w:r>
        <w:t>- создание комфортных и безопасных условий проживания граждан.</w:t>
      </w:r>
    </w:p>
    <w:p w:rsidR="006A0556" w:rsidRDefault="006A0556" w:rsidP="006A0556">
      <w:pPr>
        <w:ind w:firstLine="660"/>
        <w:jc w:val="both"/>
      </w:pPr>
      <w:r>
        <w:t xml:space="preserve">Основными задачами Программы являются: </w:t>
      </w:r>
    </w:p>
    <w:p w:rsidR="006A0556" w:rsidRDefault="006A0556" w:rsidP="006A0556">
      <w:pPr>
        <w:autoSpaceDE w:val="0"/>
        <w:autoSpaceDN w:val="0"/>
        <w:adjustRightInd w:val="0"/>
        <w:ind w:firstLine="660"/>
        <w:jc w:val="both"/>
        <w:outlineLvl w:val="0"/>
        <w:rPr>
          <w:lang w:eastAsia="en-US"/>
        </w:rPr>
      </w:pPr>
      <w:r>
        <w:t xml:space="preserve">- повышение </w:t>
      </w:r>
      <w:proofErr w:type="gramStart"/>
      <w:r>
        <w:t>доли отремонтированных  территорий мест массового пребывания населения</w:t>
      </w:r>
      <w:proofErr w:type="gramEnd"/>
    </w:p>
    <w:p w:rsidR="006A0556" w:rsidRDefault="006A0556" w:rsidP="006A0556">
      <w:pPr>
        <w:autoSpaceDE w:val="0"/>
        <w:autoSpaceDN w:val="0"/>
        <w:adjustRightInd w:val="0"/>
        <w:ind w:firstLine="660"/>
        <w:jc w:val="both"/>
        <w:outlineLvl w:val="0"/>
      </w:pPr>
      <w:r>
        <w:t xml:space="preserve">- повышение уровня благоустройства, в самом широком смысле: от создания условий для безопасного проживания в домах и обустройства уютных дворов до формирования современных </w:t>
      </w:r>
      <w:r>
        <w:lastRenderedPageBreak/>
        <w:t xml:space="preserve">зон отдыха в парках, скверах, пешеходных зонах, предоставляющих возможности для активной культурной жизни и проведения праздников;  </w:t>
      </w:r>
    </w:p>
    <w:p w:rsidR="006A0556" w:rsidRDefault="006A0556" w:rsidP="006A0556">
      <w:pPr>
        <w:autoSpaceDE w:val="0"/>
        <w:autoSpaceDN w:val="0"/>
        <w:adjustRightInd w:val="0"/>
        <w:ind w:firstLine="660"/>
        <w:jc w:val="both"/>
        <w:outlineLvl w:val="0"/>
      </w:pPr>
      <w:r>
        <w:t>-улучшение экологической ситуации на территории поселения, создание условий для благоприятного отдыха детей и взрослых.</w:t>
      </w:r>
    </w:p>
    <w:p w:rsidR="006A0556" w:rsidRDefault="006A0556" w:rsidP="006A0556">
      <w:pPr>
        <w:autoSpaceDE w:val="0"/>
        <w:autoSpaceDN w:val="0"/>
        <w:adjustRightInd w:val="0"/>
        <w:ind w:firstLine="709"/>
        <w:jc w:val="both"/>
        <w:rPr>
          <w:color w:val="000000"/>
        </w:rPr>
      </w:pPr>
      <w:r>
        <w:rPr>
          <w:color w:val="000000"/>
        </w:rPr>
        <w:t>Применение программного метода позволит поэтапно осуществлять комплексное благоустройство  территорий общего пользования с учетом мнения граждан, а именно:</w:t>
      </w:r>
    </w:p>
    <w:p w:rsidR="006A0556" w:rsidRDefault="006A0556" w:rsidP="006A0556">
      <w:pPr>
        <w:autoSpaceDE w:val="0"/>
        <w:autoSpaceDN w:val="0"/>
        <w:adjustRightInd w:val="0"/>
        <w:ind w:firstLine="709"/>
        <w:jc w:val="both"/>
        <w:rPr>
          <w:color w:val="000000"/>
        </w:rPr>
      </w:pPr>
      <w:r>
        <w:rPr>
          <w:color w:val="000000"/>
        </w:rPr>
        <w:t>- повысит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w:t>
      </w:r>
    </w:p>
    <w:p w:rsidR="006A0556" w:rsidRDefault="006A0556" w:rsidP="006A0556">
      <w:pPr>
        <w:autoSpaceDE w:val="0"/>
        <w:autoSpaceDN w:val="0"/>
        <w:adjustRightInd w:val="0"/>
        <w:ind w:firstLine="709"/>
        <w:jc w:val="both"/>
        <w:rPr>
          <w:color w:val="000000"/>
        </w:rPr>
      </w:pPr>
      <w:r>
        <w:rPr>
          <w:color w:val="000000"/>
        </w:rPr>
        <w:t xml:space="preserve"> - запустит реализацию механизма поддержки мероприятий по благоустройству, инициированных гражданами;</w:t>
      </w:r>
    </w:p>
    <w:p w:rsidR="006A0556" w:rsidRDefault="006A0556" w:rsidP="006A0556">
      <w:pPr>
        <w:autoSpaceDE w:val="0"/>
        <w:autoSpaceDN w:val="0"/>
        <w:adjustRightInd w:val="0"/>
        <w:ind w:firstLine="709"/>
        <w:jc w:val="both"/>
        <w:rPr>
          <w:color w:val="000000"/>
        </w:rPr>
      </w:pPr>
      <w:r>
        <w:rPr>
          <w:color w:val="000000"/>
        </w:rPr>
        <w:t>- запустит механизм финансового и трудового участия граждан и организаций в реализации мероприятий по благоустройству;</w:t>
      </w:r>
    </w:p>
    <w:p w:rsidR="006A0556" w:rsidRDefault="006A0556" w:rsidP="006A0556">
      <w:pPr>
        <w:autoSpaceDE w:val="0"/>
        <w:autoSpaceDN w:val="0"/>
        <w:adjustRightInd w:val="0"/>
        <w:ind w:firstLine="709"/>
        <w:jc w:val="both"/>
        <w:rPr>
          <w:color w:val="000000"/>
        </w:rPr>
      </w:pPr>
      <w:r>
        <w:rPr>
          <w:color w:val="000000"/>
        </w:rPr>
        <w:t xml:space="preserve">- сформирует инструменты общественного </w:t>
      </w:r>
      <w:proofErr w:type="gramStart"/>
      <w:r>
        <w:rPr>
          <w:color w:val="000000"/>
        </w:rPr>
        <w:t>контроля за</w:t>
      </w:r>
      <w:proofErr w:type="gramEnd"/>
      <w:r>
        <w:rPr>
          <w:color w:val="000000"/>
        </w:rPr>
        <w:t xml:space="preserve"> реализацией мероприятий по благоустройству на территории поселения.</w:t>
      </w:r>
    </w:p>
    <w:p w:rsidR="006A0556" w:rsidRDefault="006A0556" w:rsidP="006A0556">
      <w:pPr>
        <w:autoSpaceDE w:val="0"/>
        <w:autoSpaceDN w:val="0"/>
        <w:adjustRightInd w:val="0"/>
        <w:ind w:firstLine="709"/>
        <w:jc w:val="both"/>
        <w:rPr>
          <w:color w:val="000000"/>
        </w:rPr>
      </w:pPr>
      <w:r>
        <w:rPr>
          <w:color w:val="000000"/>
        </w:rPr>
        <w:t>Таким образом, комплексный подход к реализации мероприятий по благоустройству, отвечающих современным требованиям, позволит  создать современную комфортную среду для проживания граждан и пребывания отдыхающих, а также комфортное современное «общественное пространство».</w:t>
      </w:r>
    </w:p>
    <w:p w:rsidR="006A0556" w:rsidRDefault="006A0556" w:rsidP="006A0556">
      <w:pPr>
        <w:pStyle w:val="a5"/>
        <w:autoSpaceDE w:val="0"/>
        <w:autoSpaceDN w:val="0"/>
        <w:adjustRightInd w:val="0"/>
        <w:ind w:left="0" w:firstLine="709"/>
        <w:outlineLvl w:val="0"/>
        <w:rPr>
          <w:color w:val="000000"/>
          <w:u w:val="single"/>
        </w:rPr>
      </w:pPr>
      <w:r>
        <w:rPr>
          <w:color w:val="000000"/>
          <w:u w:val="single"/>
        </w:rPr>
        <w:t>Возможные риски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9"/>
        <w:gridCol w:w="6662"/>
      </w:tblGrid>
      <w:tr w:rsidR="006A0556" w:rsidTr="00146AF1">
        <w:tc>
          <w:tcPr>
            <w:tcW w:w="3369" w:type="dxa"/>
            <w:tcBorders>
              <w:top w:val="single" w:sz="4" w:space="0" w:color="auto"/>
              <w:left w:val="single" w:sz="4" w:space="0" w:color="auto"/>
              <w:bottom w:val="single" w:sz="4" w:space="0" w:color="auto"/>
              <w:right w:val="single" w:sz="4" w:space="0" w:color="auto"/>
            </w:tcBorders>
            <w:hideMark/>
          </w:tcPr>
          <w:p w:rsidR="006A0556" w:rsidRDefault="006A0556" w:rsidP="00146AF1">
            <w:pPr>
              <w:pStyle w:val="a5"/>
              <w:autoSpaceDE w:val="0"/>
              <w:autoSpaceDN w:val="0"/>
              <w:adjustRightInd w:val="0"/>
              <w:ind w:left="0"/>
              <w:jc w:val="center"/>
              <w:outlineLvl w:val="0"/>
              <w:rPr>
                <w:color w:val="000000"/>
              </w:rPr>
            </w:pPr>
            <w:r>
              <w:rPr>
                <w:color w:val="000000"/>
              </w:rPr>
              <w:t>Наименование риска</w:t>
            </w:r>
          </w:p>
        </w:tc>
        <w:tc>
          <w:tcPr>
            <w:tcW w:w="6662" w:type="dxa"/>
            <w:tcBorders>
              <w:top w:val="single" w:sz="4" w:space="0" w:color="auto"/>
              <w:left w:val="single" w:sz="4" w:space="0" w:color="auto"/>
              <w:bottom w:val="single" w:sz="4" w:space="0" w:color="auto"/>
              <w:right w:val="single" w:sz="4" w:space="0" w:color="auto"/>
            </w:tcBorders>
            <w:hideMark/>
          </w:tcPr>
          <w:p w:rsidR="006A0556" w:rsidRDefault="006A0556" w:rsidP="00146AF1">
            <w:pPr>
              <w:pStyle w:val="a5"/>
              <w:autoSpaceDE w:val="0"/>
              <w:autoSpaceDN w:val="0"/>
              <w:adjustRightInd w:val="0"/>
              <w:ind w:left="0"/>
              <w:jc w:val="center"/>
              <w:outlineLvl w:val="0"/>
              <w:rPr>
                <w:color w:val="000000"/>
              </w:rPr>
            </w:pPr>
            <w:r>
              <w:rPr>
                <w:color w:val="000000"/>
              </w:rPr>
              <w:t>Мероприятия по предупреждению риска</w:t>
            </w:r>
          </w:p>
        </w:tc>
      </w:tr>
      <w:tr w:rsidR="006A0556" w:rsidTr="00146AF1">
        <w:tc>
          <w:tcPr>
            <w:tcW w:w="3369" w:type="dxa"/>
            <w:tcBorders>
              <w:top w:val="single" w:sz="4" w:space="0" w:color="auto"/>
              <w:left w:val="single" w:sz="4" w:space="0" w:color="auto"/>
              <w:bottom w:val="single" w:sz="4" w:space="0" w:color="auto"/>
              <w:right w:val="single" w:sz="4" w:space="0" w:color="auto"/>
            </w:tcBorders>
            <w:hideMark/>
          </w:tcPr>
          <w:p w:rsidR="006A0556" w:rsidRDefault="006A0556" w:rsidP="00146AF1">
            <w:pPr>
              <w:pStyle w:val="a5"/>
              <w:autoSpaceDE w:val="0"/>
              <w:autoSpaceDN w:val="0"/>
              <w:adjustRightInd w:val="0"/>
              <w:ind w:left="0"/>
              <w:outlineLvl w:val="0"/>
              <w:rPr>
                <w:color w:val="000000"/>
              </w:rPr>
            </w:pPr>
            <w:r>
              <w:rPr>
                <w:color w:val="000000"/>
              </w:rPr>
              <w:t>Отсутствие заявок от заинтересованных лиц</w:t>
            </w:r>
          </w:p>
        </w:tc>
        <w:tc>
          <w:tcPr>
            <w:tcW w:w="6662" w:type="dxa"/>
            <w:tcBorders>
              <w:top w:val="single" w:sz="4" w:space="0" w:color="auto"/>
              <w:left w:val="single" w:sz="4" w:space="0" w:color="auto"/>
              <w:bottom w:val="single" w:sz="4" w:space="0" w:color="auto"/>
              <w:right w:val="single" w:sz="4" w:space="0" w:color="auto"/>
            </w:tcBorders>
            <w:hideMark/>
          </w:tcPr>
          <w:p w:rsidR="006A0556" w:rsidRDefault="006A0556" w:rsidP="00146AF1">
            <w:pPr>
              <w:autoSpaceDE w:val="0"/>
              <w:autoSpaceDN w:val="0"/>
              <w:adjustRightInd w:val="0"/>
              <w:rPr>
                <w:color w:val="000000"/>
                <w:lang w:eastAsia="en-US"/>
              </w:rPr>
            </w:pPr>
            <w:r>
              <w:rPr>
                <w:color w:val="000000"/>
              </w:rPr>
              <w:t>1. Активная работа и вовлечение объединений, граждан и организаций, которые могут стать инициаторами проектов по благоустройству.</w:t>
            </w:r>
          </w:p>
          <w:p w:rsidR="006A0556" w:rsidRDefault="006A0556" w:rsidP="00146AF1">
            <w:pPr>
              <w:autoSpaceDE w:val="0"/>
              <w:autoSpaceDN w:val="0"/>
              <w:adjustRightInd w:val="0"/>
              <w:rPr>
                <w:color w:val="000000"/>
              </w:rPr>
            </w:pPr>
            <w:r>
              <w:rPr>
                <w:color w:val="000000"/>
              </w:rPr>
              <w:t>2. Проведение информационно-разъяснительной работы в средствах массовой информации в целях стимулирования активности граждан и бизнеса в инициации проектов по благоустройству.</w:t>
            </w:r>
          </w:p>
          <w:p w:rsidR="006A0556" w:rsidRDefault="006A0556" w:rsidP="00146AF1">
            <w:pPr>
              <w:autoSpaceDE w:val="0"/>
              <w:autoSpaceDN w:val="0"/>
              <w:adjustRightInd w:val="0"/>
              <w:rPr>
                <w:color w:val="000000"/>
              </w:rPr>
            </w:pPr>
            <w:r>
              <w:rPr>
                <w:color w:val="000000"/>
              </w:rPr>
              <w:t>3. Инициирование, при необходимости принятии дополнительных мер</w:t>
            </w:r>
          </w:p>
          <w:p w:rsidR="006A0556" w:rsidRDefault="006A0556" w:rsidP="00146AF1">
            <w:pPr>
              <w:pStyle w:val="a5"/>
              <w:autoSpaceDE w:val="0"/>
              <w:autoSpaceDN w:val="0"/>
              <w:adjustRightInd w:val="0"/>
              <w:ind w:left="0"/>
              <w:outlineLvl w:val="0"/>
              <w:rPr>
                <w:color w:val="000000"/>
              </w:rPr>
            </w:pPr>
            <w:r>
              <w:rPr>
                <w:color w:val="000000"/>
              </w:rPr>
              <w:t>в целях реализации мероприятий программы.</w:t>
            </w:r>
          </w:p>
        </w:tc>
      </w:tr>
      <w:tr w:rsidR="006A0556" w:rsidTr="00146AF1">
        <w:trPr>
          <w:trHeight w:val="1990"/>
        </w:trPr>
        <w:tc>
          <w:tcPr>
            <w:tcW w:w="3369" w:type="dxa"/>
            <w:tcBorders>
              <w:top w:val="single" w:sz="4" w:space="0" w:color="auto"/>
              <w:left w:val="single" w:sz="4" w:space="0" w:color="auto"/>
              <w:bottom w:val="single" w:sz="4" w:space="0" w:color="auto"/>
              <w:right w:val="single" w:sz="4" w:space="0" w:color="auto"/>
            </w:tcBorders>
            <w:hideMark/>
          </w:tcPr>
          <w:p w:rsidR="006A0556" w:rsidRDefault="006A0556" w:rsidP="00146AF1">
            <w:pPr>
              <w:autoSpaceDE w:val="0"/>
              <w:autoSpaceDN w:val="0"/>
              <w:adjustRightInd w:val="0"/>
              <w:rPr>
                <w:color w:val="000000"/>
                <w:lang w:eastAsia="en-US"/>
              </w:rPr>
            </w:pPr>
            <w:r>
              <w:rPr>
                <w:color w:val="000000"/>
              </w:rPr>
              <w:t xml:space="preserve">Отсутствие средств </w:t>
            </w:r>
            <w:proofErr w:type="gramStart"/>
            <w:r>
              <w:rPr>
                <w:color w:val="000000"/>
              </w:rPr>
              <w:t>федерального</w:t>
            </w:r>
            <w:proofErr w:type="gramEnd"/>
            <w:r>
              <w:rPr>
                <w:color w:val="000000"/>
              </w:rPr>
              <w:t>,</w:t>
            </w:r>
          </w:p>
          <w:p w:rsidR="006A0556" w:rsidRDefault="006A0556" w:rsidP="00146AF1">
            <w:pPr>
              <w:autoSpaceDE w:val="0"/>
              <w:autoSpaceDN w:val="0"/>
              <w:adjustRightInd w:val="0"/>
              <w:rPr>
                <w:color w:val="000000"/>
              </w:rPr>
            </w:pPr>
            <w:r>
              <w:rPr>
                <w:color w:val="000000"/>
              </w:rPr>
              <w:t>региональных (муниципальных)</w:t>
            </w:r>
          </w:p>
          <w:p w:rsidR="006A0556" w:rsidRDefault="006A0556" w:rsidP="00146AF1">
            <w:pPr>
              <w:autoSpaceDE w:val="0"/>
              <w:autoSpaceDN w:val="0"/>
              <w:adjustRightInd w:val="0"/>
              <w:rPr>
                <w:color w:val="000000"/>
              </w:rPr>
            </w:pPr>
            <w:r>
              <w:rPr>
                <w:color w:val="000000"/>
              </w:rPr>
              <w:t>бюджетов для финансирования</w:t>
            </w:r>
          </w:p>
          <w:p w:rsidR="006A0556" w:rsidRDefault="006A0556" w:rsidP="00146AF1">
            <w:pPr>
              <w:pStyle w:val="a5"/>
              <w:autoSpaceDE w:val="0"/>
              <w:autoSpaceDN w:val="0"/>
              <w:adjustRightInd w:val="0"/>
              <w:ind w:left="0"/>
              <w:outlineLvl w:val="0"/>
              <w:rPr>
                <w:color w:val="000000"/>
              </w:rPr>
            </w:pPr>
            <w:r>
              <w:rPr>
                <w:color w:val="000000"/>
              </w:rPr>
              <w:t>проектов по благоустройству</w:t>
            </w:r>
          </w:p>
        </w:tc>
        <w:tc>
          <w:tcPr>
            <w:tcW w:w="6662" w:type="dxa"/>
            <w:tcBorders>
              <w:top w:val="single" w:sz="4" w:space="0" w:color="auto"/>
              <w:left w:val="single" w:sz="4" w:space="0" w:color="auto"/>
              <w:bottom w:val="single" w:sz="4" w:space="0" w:color="auto"/>
              <w:right w:val="single" w:sz="4" w:space="0" w:color="auto"/>
            </w:tcBorders>
            <w:hideMark/>
          </w:tcPr>
          <w:p w:rsidR="006A0556" w:rsidRDefault="006A0556" w:rsidP="00146AF1">
            <w:pPr>
              <w:pStyle w:val="a5"/>
              <w:autoSpaceDE w:val="0"/>
              <w:autoSpaceDN w:val="0"/>
              <w:adjustRightInd w:val="0"/>
              <w:ind w:left="0"/>
              <w:outlineLvl w:val="0"/>
              <w:rPr>
                <w:color w:val="000000"/>
              </w:rPr>
            </w:pPr>
            <w:r>
              <w:rPr>
                <w:color w:val="000000"/>
              </w:rPr>
              <w:t>Реализация требования об обязательном закреплении за собственниками, законными владельцами (пользователями) обязанности по содержанию прилегающей благоустроенной территории.</w:t>
            </w:r>
          </w:p>
        </w:tc>
      </w:tr>
      <w:tr w:rsidR="006A0556" w:rsidTr="00146AF1">
        <w:tc>
          <w:tcPr>
            <w:tcW w:w="3369" w:type="dxa"/>
            <w:tcBorders>
              <w:top w:val="single" w:sz="4" w:space="0" w:color="auto"/>
              <w:left w:val="single" w:sz="4" w:space="0" w:color="auto"/>
              <w:bottom w:val="single" w:sz="4" w:space="0" w:color="auto"/>
              <w:right w:val="single" w:sz="4" w:space="0" w:color="auto"/>
            </w:tcBorders>
            <w:hideMark/>
          </w:tcPr>
          <w:p w:rsidR="006A0556" w:rsidRDefault="006A0556" w:rsidP="00146AF1">
            <w:pPr>
              <w:autoSpaceDE w:val="0"/>
              <w:autoSpaceDN w:val="0"/>
              <w:adjustRightInd w:val="0"/>
              <w:rPr>
                <w:color w:val="000000"/>
                <w:lang w:eastAsia="en-US"/>
              </w:rPr>
            </w:pPr>
            <w:r>
              <w:rPr>
                <w:color w:val="000000"/>
              </w:rPr>
              <w:t>Отсутствие информации,</w:t>
            </w:r>
          </w:p>
          <w:p w:rsidR="006A0556" w:rsidRDefault="006A0556" w:rsidP="00146AF1">
            <w:pPr>
              <w:autoSpaceDE w:val="0"/>
              <w:autoSpaceDN w:val="0"/>
              <w:adjustRightInd w:val="0"/>
              <w:rPr>
                <w:color w:val="000000"/>
                <w:lang w:eastAsia="en-US"/>
              </w:rPr>
            </w:pPr>
            <w:r>
              <w:rPr>
                <w:color w:val="000000"/>
              </w:rPr>
              <w:t xml:space="preserve">необходимой для проведения оценки качества сельской среды </w:t>
            </w:r>
          </w:p>
        </w:tc>
        <w:tc>
          <w:tcPr>
            <w:tcW w:w="6662" w:type="dxa"/>
            <w:tcBorders>
              <w:top w:val="single" w:sz="4" w:space="0" w:color="auto"/>
              <w:left w:val="single" w:sz="4" w:space="0" w:color="auto"/>
              <w:bottom w:val="single" w:sz="4" w:space="0" w:color="auto"/>
              <w:right w:val="single" w:sz="4" w:space="0" w:color="auto"/>
            </w:tcBorders>
            <w:hideMark/>
          </w:tcPr>
          <w:p w:rsidR="006A0556" w:rsidRDefault="006A0556" w:rsidP="00146AF1">
            <w:pPr>
              <w:autoSpaceDE w:val="0"/>
              <w:autoSpaceDN w:val="0"/>
              <w:adjustRightInd w:val="0"/>
              <w:rPr>
                <w:color w:val="000000"/>
                <w:lang w:eastAsia="en-US"/>
              </w:rPr>
            </w:pPr>
            <w:r>
              <w:rPr>
                <w:color w:val="000000"/>
              </w:rPr>
              <w:t>Корректировка при необходимости методики оценки качества сельской  среды</w:t>
            </w:r>
          </w:p>
          <w:p w:rsidR="006A0556" w:rsidRDefault="006A0556" w:rsidP="00146AF1">
            <w:pPr>
              <w:pStyle w:val="a5"/>
              <w:autoSpaceDE w:val="0"/>
              <w:autoSpaceDN w:val="0"/>
              <w:adjustRightInd w:val="0"/>
              <w:ind w:left="0"/>
              <w:outlineLvl w:val="0"/>
              <w:rPr>
                <w:color w:val="000000"/>
              </w:rPr>
            </w:pPr>
            <w:r>
              <w:rPr>
                <w:color w:val="000000"/>
              </w:rPr>
              <w:t>и формирования соответствующего индекса.</w:t>
            </w:r>
          </w:p>
        </w:tc>
      </w:tr>
    </w:tbl>
    <w:p w:rsidR="006A0556" w:rsidRDefault="006A0556" w:rsidP="006A0556">
      <w:pPr>
        <w:jc w:val="both"/>
        <w:rPr>
          <w:color w:val="FF0000"/>
        </w:rPr>
      </w:pPr>
    </w:p>
    <w:p w:rsidR="006A0556" w:rsidRDefault="006A0556" w:rsidP="006A0556">
      <w:pPr>
        <w:pStyle w:val="ConsPlusNormal0"/>
        <w:ind w:firstLine="709"/>
        <w:jc w:val="center"/>
        <w:rPr>
          <w:rFonts w:ascii="Times New Roman" w:hAnsi="Times New Roman"/>
          <w:b/>
          <w:color w:val="000000"/>
          <w:sz w:val="24"/>
          <w:szCs w:val="24"/>
          <w:lang w:eastAsia="ru-RU"/>
        </w:rPr>
      </w:pPr>
      <w:r>
        <w:rPr>
          <w:rFonts w:ascii="Times New Roman" w:hAnsi="Times New Roman"/>
          <w:b/>
          <w:color w:val="000000"/>
          <w:sz w:val="24"/>
          <w:szCs w:val="24"/>
        </w:rPr>
        <w:t>3.1 Основные направления Программы</w:t>
      </w:r>
    </w:p>
    <w:p w:rsidR="006A0556" w:rsidRDefault="006A0556" w:rsidP="006A0556">
      <w:pPr>
        <w:pStyle w:val="ConsPlusNormal0"/>
        <w:ind w:firstLine="709"/>
        <w:jc w:val="center"/>
        <w:rPr>
          <w:rFonts w:ascii="Times New Roman" w:hAnsi="Times New Roman"/>
          <w:b/>
          <w:color w:val="000000"/>
          <w:sz w:val="24"/>
          <w:szCs w:val="24"/>
        </w:rPr>
      </w:pPr>
    </w:p>
    <w:p w:rsidR="006A0556" w:rsidRDefault="006A0556" w:rsidP="006A0556">
      <w:pPr>
        <w:widowControl w:val="0"/>
        <w:autoSpaceDE w:val="0"/>
        <w:autoSpaceDN w:val="0"/>
        <w:adjustRightInd w:val="0"/>
        <w:ind w:firstLine="851"/>
        <w:jc w:val="both"/>
        <w:outlineLvl w:val="1"/>
      </w:pPr>
      <w:r>
        <w:t>Основу Программы составляет благоустройство  территорий общего пользования (приложение № 4).</w:t>
      </w:r>
    </w:p>
    <w:p w:rsidR="006A0556" w:rsidRDefault="006A0556" w:rsidP="006A0556">
      <w:pPr>
        <w:pStyle w:val="ConsPlusNormal0"/>
        <w:ind w:firstLine="709"/>
        <w:jc w:val="both"/>
        <w:rPr>
          <w:rFonts w:ascii="Times New Roman" w:hAnsi="Times New Roman"/>
          <w:color w:val="000000"/>
          <w:sz w:val="24"/>
          <w:szCs w:val="24"/>
        </w:rPr>
      </w:pPr>
      <w:r>
        <w:rPr>
          <w:rFonts w:ascii="Times New Roman" w:hAnsi="Times New Roman"/>
          <w:color w:val="000000"/>
          <w:sz w:val="24"/>
          <w:szCs w:val="24"/>
        </w:rPr>
        <w:t>Так, в поселении имеются территории общего пользования (проезды, центральные улицы, скверы, парки и т.д.)  благоустройство которых не отвечает современным требованиям и требует комплексного подхода к благоустройству, включающего в себя:</w:t>
      </w:r>
    </w:p>
    <w:p w:rsidR="006A0556" w:rsidRDefault="006A0556" w:rsidP="006A0556">
      <w:pPr>
        <w:pStyle w:val="ConsPlusNormal0"/>
        <w:ind w:left="709" w:firstLine="0"/>
        <w:jc w:val="both"/>
        <w:rPr>
          <w:rFonts w:ascii="Times New Roman" w:hAnsi="Times New Roman"/>
          <w:color w:val="000000"/>
          <w:sz w:val="24"/>
          <w:szCs w:val="24"/>
        </w:rPr>
      </w:pPr>
      <w:r>
        <w:rPr>
          <w:rFonts w:ascii="Times New Roman" w:hAnsi="Times New Roman"/>
          <w:color w:val="000000"/>
          <w:sz w:val="24"/>
          <w:szCs w:val="24"/>
        </w:rPr>
        <w:t xml:space="preserve">благоустройство территорий общего пользования, в том числе: </w:t>
      </w:r>
    </w:p>
    <w:p w:rsidR="006A0556" w:rsidRDefault="006A0556" w:rsidP="006A0556">
      <w:pPr>
        <w:pStyle w:val="ConsPlusNormal0"/>
        <w:ind w:left="709" w:firstLine="0"/>
        <w:jc w:val="both"/>
        <w:rPr>
          <w:rFonts w:ascii="Times New Roman" w:hAnsi="Times New Roman"/>
          <w:color w:val="000000"/>
          <w:sz w:val="24"/>
          <w:szCs w:val="24"/>
        </w:rPr>
      </w:pPr>
      <w:r>
        <w:rPr>
          <w:rFonts w:ascii="Times New Roman" w:hAnsi="Times New Roman"/>
          <w:color w:val="000000"/>
          <w:sz w:val="24"/>
          <w:szCs w:val="24"/>
        </w:rPr>
        <w:t xml:space="preserve">- оборудование спортивных и детских площадок; </w:t>
      </w:r>
    </w:p>
    <w:p w:rsidR="006A0556" w:rsidRDefault="006A0556" w:rsidP="006A0556">
      <w:pPr>
        <w:pStyle w:val="ConsPlusNormal0"/>
        <w:ind w:firstLine="709"/>
        <w:jc w:val="both"/>
        <w:rPr>
          <w:rFonts w:ascii="Times New Roman" w:hAnsi="Times New Roman"/>
          <w:color w:val="000000"/>
          <w:sz w:val="24"/>
          <w:szCs w:val="24"/>
        </w:rPr>
      </w:pPr>
      <w:r>
        <w:rPr>
          <w:rFonts w:ascii="Times New Roman" w:hAnsi="Times New Roman"/>
          <w:color w:val="000000"/>
          <w:sz w:val="24"/>
          <w:szCs w:val="24"/>
        </w:rPr>
        <w:t>- ремонт автомобильных дорог общего пользования;</w:t>
      </w:r>
    </w:p>
    <w:p w:rsidR="006A0556" w:rsidRDefault="006A0556" w:rsidP="006A0556">
      <w:pPr>
        <w:pStyle w:val="ConsPlusNormal0"/>
        <w:ind w:firstLine="709"/>
        <w:jc w:val="both"/>
        <w:rPr>
          <w:rFonts w:ascii="Times New Roman" w:hAnsi="Times New Roman"/>
          <w:color w:val="000000"/>
          <w:sz w:val="24"/>
          <w:szCs w:val="24"/>
        </w:rPr>
      </w:pPr>
      <w:r>
        <w:rPr>
          <w:rFonts w:ascii="Times New Roman" w:hAnsi="Times New Roman"/>
          <w:color w:val="000000"/>
          <w:sz w:val="24"/>
          <w:szCs w:val="24"/>
        </w:rPr>
        <w:t>- обеспечение освещения территорий общего пользования;</w:t>
      </w:r>
    </w:p>
    <w:p w:rsidR="006A0556" w:rsidRDefault="006A0556" w:rsidP="006A0556">
      <w:pPr>
        <w:pStyle w:val="ConsPlusNormal0"/>
        <w:ind w:firstLine="709"/>
        <w:jc w:val="both"/>
        <w:rPr>
          <w:rFonts w:ascii="Times New Roman" w:hAnsi="Times New Roman"/>
          <w:color w:val="000000"/>
          <w:sz w:val="24"/>
          <w:szCs w:val="24"/>
        </w:rPr>
      </w:pPr>
      <w:r>
        <w:rPr>
          <w:rFonts w:ascii="Times New Roman" w:hAnsi="Times New Roman"/>
          <w:color w:val="000000"/>
          <w:sz w:val="24"/>
          <w:szCs w:val="24"/>
        </w:rPr>
        <w:t>- установку урн для мусора;</w:t>
      </w:r>
    </w:p>
    <w:p w:rsidR="006A0556" w:rsidRDefault="006A0556" w:rsidP="006A0556">
      <w:pPr>
        <w:pStyle w:val="ConsPlusNormal0"/>
        <w:ind w:firstLine="709"/>
        <w:jc w:val="both"/>
        <w:rPr>
          <w:rFonts w:ascii="Times New Roman" w:hAnsi="Times New Roman"/>
          <w:color w:val="000000"/>
          <w:sz w:val="24"/>
          <w:szCs w:val="24"/>
        </w:rPr>
      </w:pPr>
      <w:r>
        <w:rPr>
          <w:rFonts w:ascii="Times New Roman" w:hAnsi="Times New Roman"/>
          <w:color w:val="000000"/>
          <w:sz w:val="24"/>
          <w:szCs w:val="24"/>
        </w:rPr>
        <w:t>- озеленение территорий общего пользования;</w:t>
      </w:r>
    </w:p>
    <w:p w:rsidR="006A0556" w:rsidRDefault="006A0556" w:rsidP="006A0556">
      <w:pPr>
        <w:pStyle w:val="ConsPlusNormal0"/>
        <w:ind w:firstLine="709"/>
        <w:jc w:val="both"/>
        <w:rPr>
          <w:rFonts w:ascii="Times New Roman" w:hAnsi="Times New Roman"/>
          <w:color w:val="000000"/>
          <w:sz w:val="24"/>
          <w:szCs w:val="24"/>
        </w:rPr>
      </w:pPr>
      <w:r>
        <w:rPr>
          <w:rFonts w:ascii="Times New Roman" w:hAnsi="Times New Roman"/>
          <w:color w:val="000000"/>
          <w:sz w:val="24"/>
          <w:szCs w:val="24"/>
        </w:rPr>
        <w:t>- иные виды работ.</w:t>
      </w:r>
    </w:p>
    <w:p w:rsidR="006A0556" w:rsidRDefault="006A0556" w:rsidP="006A0556">
      <w:pPr>
        <w:widowControl w:val="0"/>
        <w:autoSpaceDE w:val="0"/>
        <w:autoSpaceDN w:val="0"/>
        <w:adjustRightInd w:val="0"/>
        <w:ind w:firstLine="851"/>
        <w:jc w:val="both"/>
        <w:outlineLvl w:val="1"/>
        <w:rPr>
          <w:color w:val="000000"/>
        </w:rPr>
      </w:pPr>
      <w:r>
        <w:rPr>
          <w:color w:val="000000"/>
        </w:rPr>
        <w:lastRenderedPageBreak/>
        <w:t xml:space="preserve">Проведение мероприятий по благоустройству территорий общего пользования осуществляется с условием создания доступной среды, а именно обеспечения физической, пространственной и информационной доступности для инвалидов и </w:t>
      </w:r>
      <w:proofErr w:type="spellStart"/>
      <w:r>
        <w:rPr>
          <w:color w:val="000000"/>
        </w:rPr>
        <w:t>маломобильных</w:t>
      </w:r>
      <w:proofErr w:type="spellEnd"/>
      <w:r>
        <w:rPr>
          <w:color w:val="000000"/>
        </w:rPr>
        <w:t xml:space="preserve"> групп населения.</w:t>
      </w:r>
    </w:p>
    <w:p w:rsidR="006A0556" w:rsidRDefault="006A0556" w:rsidP="006A0556">
      <w:pPr>
        <w:widowControl w:val="0"/>
        <w:autoSpaceDE w:val="0"/>
        <w:autoSpaceDN w:val="0"/>
        <w:adjustRightInd w:val="0"/>
        <w:ind w:firstLine="851"/>
        <w:jc w:val="both"/>
        <w:outlineLvl w:val="1"/>
        <w:rPr>
          <w:color w:val="000000"/>
        </w:rPr>
      </w:pPr>
      <w:r>
        <w:rPr>
          <w:color w:val="000000"/>
        </w:rPr>
        <w:t>Применение программного метода позволит поэтапно осуществлять комплексное благоустройство  территорий общего пользования с учётом мнения граждан, а именно:</w:t>
      </w:r>
    </w:p>
    <w:p w:rsidR="006A0556" w:rsidRDefault="006A0556" w:rsidP="006A0556">
      <w:pPr>
        <w:widowControl w:val="0"/>
        <w:autoSpaceDE w:val="0"/>
        <w:autoSpaceDN w:val="0"/>
        <w:adjustRightInd w:val="0"/>
        <w:ind w:firstLine="851"/>
        <w:jc w:val="both"/>
        <w:outlineLvl w:val="1"/>
        <w:rPr>
          <w:color w:val="000000"/>
        </w:rPr>
      </w:pPr>
      <w:r>
        <w:rPr>
          <w:color w:val="000000"/>
        </w:rPr>
        <w:t>- повысить уровень планирования и реализации мероприятий по благоустройству;</w:t>
      </w:r>
    </w:p>
    <w:p w:rsidR="006A0556" w:rsidRDefault="006A0556" w:rsidP="006A0556">
      <w:pPr>
        <w:widowControl w:val="0"/>
        <w:autoSpaceDE w:val="0"/>
        <w:autoSpaceDN w:val="0"/>
        <w:adjustRightInd w:val="0"/>
        <w:ind w:firstLine="851"/>
        <w:jc w:val="both"/>
        <w:outlineLvl w:val="1"/>
        <w:rPr>
          <w:color w:val="000000"/>
        </w:rPr>
      </w:pPr>
      <w:r>
        <w:rPr>
          <w:color w:val="000000"/>
        </w:rPr>
        <w:t>- запустить реализацию механизма поддержки мероприятий по благоустройству, инициативных граждан;</w:t>
      </w:r>
    </w:p>
    <w:p w:rsidR="006A0556" w:rsidRDefault="006A0556" w:rsidP="006A0556">
      <w:pPr>
        <w:widowControl w:val="0"/>
        <w:autoSpaceDE w:val="0"/>
        <w:autoSpaceDN w:val="0"/>
        <w:adjustRightInd w:val="0"/>
        <w:ind w:firstLine="851"/>
        <w:jc w:val="both"/>
        <w:outlineLvl w:val="1"/>
        <w:rPr>
          <w:color w:val="000000"/>
        </w:rPr>
      </w:pPr>
      <w:r>
        <w:rPr>
          <w:color w:val="000000"/>
        </w:rPr>
        <w:t>- запустить механизм трудового участия граждан и организаций в реализации мероприятий по благоустройству;</w:t>
      </w:r>
    </w:p>
    <w:p w:rsidR="006A0556" w:rsidRDefault="006A0556" w:rsidP="006A0556">
      <w:pPr>
        <w:widowControl w:val="0"/>
        <w:autoSpaceDE w:val="0"/>
        <w:autoSpaceDN w:val="0"/>
        <w:adjustRightInd w:val="0"/>
        <w:ind w:firstLine="851"/>
        <w:jc w:val="both"/>
        <w:outlineLvl w:val="1"/>
        <w:rPr>
          <w:color w:val="000000"/>
        </w:rPr>
      </w:pPr>
      <w:r>
        <w:rPr>
          <w:color w:val="000000"/>
        </w:rPr>
        <w:t xml:space="preserve">- создать инструмент общественного </w:t>
      </w:r>
      <w:proofErr w:type="gramStart"/>
      <w:r>
        <w:rPr>
          <w:color w:val="000000"/>
        </w:rPr>
        <w:t>контроля за</w:t>
      </w:r>
      <w:proofErr w:type="gramEnd"/>
      <w:r>
        <w:rPr>
          <w:color w:val="000000"/>
        </w:rPr>
        <w:t xml:space="preserve"> реализацией мероприятий по благоустройству на территории </w:t>
      </w:r>
      <w:proofErr w:type="spellStart"/>
      <w:r>
        <w:rPr>
          <w:color w:val="000000"/>
        </w:rPr>
        <w:t>Большекитякского</w:t>
      </w:r>
      <w:proofErr w:type="spellEnd"/>
      <w:r>
        <w:rPr>
          <w:color w:val="000000"/>
        </w:rPr>
        <w:t xml:space="preserve">  сельского поселения.</w:t>
      </w:r>
    </w:p>
    <w:p w:rsidR="006A0556" w:rsidRDefault="006A0556" w:rsidP="006A0556">
      <w:pPr>
        <w:widowControl w:val="0"/>
        <w:autoSpaceDE w:val="0"/>
        <w:autoSpaceDN w:val="0"/>
        <w:adjustRightInd w:val="0"/>
        <w:ind w:firstLine="851"/>
        <w:jc w:val="both"/>
        <w:outlineLvl w:val="1"/>
        <w:rPr>
          <w:color w:val="000000"/>
        </w:rPr>
      </w:pPr>
      <w:r>
        <w:rPr>
          <w:color w:val="000000"/>
        </w:rPr>
        <w:t>Таким образом, комплексный подход к реализации мероприятий по благоустройству, отвечающих современным требованиям, позволит создать современную комфортную среду для проживания граждан и гостей поселения.</w:t>
      </w:r>
    </w:p>
    <w:p w:rsidR="006A0556" w:rsidRDefault="006A0556" w:rsidP="006A0556">
      <w:pPr>
        <w:pStyle w:val="ConsPlusNormal0"/>
        <w:ind w:firstLine="709"/>
        <w:jc w:val="both"/>
        <w:rPr>
          <w:rFonts w:ascii="Times New Roman" w:hAnsi="Times New Roman"/>
          <w:color w:val="000000"/>
          <w:sz w:val="24"/>
          <w:szCs w:val="24"/>
        </w:rPr>
      </w:pPr>
      <w:r>
        <w:rPr>
          <w:rFonts w:ascii="Times New Roman" w:hAnsi="Times New Roman"/>
          <w:color w:val="000000"/>
          <w:sz w:val="24"/>
          <w:szCs w:val="24"/>
        </w:rPr>
        <w:t>Благоустройство общественных территорий, предусматривающее минимальный перечень работ по благоустройству общественных территорий:</w:t>
      </w:r>
    </w:p>
    <w:p w:rsidR="006A0556" w:rsidRDefault="006A0556" w:rsidP="006A0556">
      <w:pPr>
        <w:pStyle w:val="ConsPlusNormal0"/>
        <w:ind w:firstLine="709"/>
        <w:jc w:val="both"/>
        <w:rPr>
          <w:rFonts w:ascii="Times New Roman" w:hAnsi="Times New Roman"/>
          <w:color w:val="000000"/>
          <w:sz w:val="24"/>
          <w:szCs w:val="24"/>
        </w:rPr>
      </w:pPr>
      <w:r>
        <w:rPr>
          <w:rFonts w:ascii="Times New Roman" w:hAnsi="Times New Roman"/>
          <w:color w:val="000000"/>
          <w:sz w:val="24"/>
          <w:szCs w:val="24"/>
        </w:rPr>
        <w:t xml:space="preserve">- ремонт автомобильных дорог общего пользования; </w:t>
      </w:r>
    </w:p>
    <w:p w:rsidR="006A0556" w:rsidRDefault="006A0556" w:rsidP="006A0556">
      <w:pPr>
        <w:pStyle w:val="ConsPlusNormal0"/>
        <w:ind w:firstLine="709"/>
        <w:jc w:val="both"/>
        <w:rPr>
          <w:rFonts w:ascii="Times New Roman" w:hAnsi="Times New Roman"/>
          <w:color w:val="000000"/>
          <w:sz w:val="24"/>
          <w:szCs w:val="24"/>
        </w:rPr>
      </w:pPr>
      <w:r>
        <w:rPr>
          <w:rFonts w:ascii="Times New Roman" w:hAnsi="Times New Roman"/>
          <w:color w:val="000000"/>
          <w:sz w:val="24"/>
          <w:szCs w:val="24"/>
        </w:rPr>
        <w:t>- обеспечение освещения общественных территорий;</w:t>
      </w:r>
    </w:p>
    <w:p w:rsidR="006A0556" w:rsidRDefault="006A0556" w:rsidP="006A0556">
      <w:pPr>
        <w:pStyle w:val="ConsPlusNormal0"/>
        <w:ind w:firstLine="709"/>
        <w:jc w:val="both"/>
        <w:rPr>
          <w:rFonts w:ascii="Times New Roman" w:hAnsi="Times New Roman"/>
          <w:color w:val="000000"/>
          <w:sz w:val="24"/>
          <w:szCs w:val="24"/>
        </w:rPr>
      </w:pPr>
      <w:r>
        <w:rPr>
          <w:rFonts w:ascii="Times New Roman" w:hAnsi="Times New Roman"/>
          <w:color w:val="000000"/>
          <w:sz w:val="24"/>
          <w:szCs w:val="24"/>
        </w:rPr>
        <w:t>- установку скамеек;</w:t>
      </w:r>
    </w:p>
    <w:p w:rsidR="006A0556" w:rsidRDefault="006A0556" w:rsidP="006A0556">
      <w:pPr>
        <w:pStyle w:val="ConsPlusNormal0"/>
        <w:ind w:firstLine="709"/>
        <w:jc w:val="both"/>
        <w:rPr>
          <w:rFonts w:ascii="Times New Roman" w:hAnsi="Times New Roman"/>
          <w:color w:val="000000"/>
          <w:sz w:val="24"/>
          <w:szCs w:val="24"/>
        </w:rPr>
      </w:pPr>
      <w:r>
        <w:rPr>
          <w:rFonts w:ascii="Times New Roman" w:hAnsi="Times New Roman"/>
          <w:color w:val="000000"/>
          <w:sz w:val="24"/>
          <w:szCs w:val="24"/>
        </w:rPr>
        <w:t>- устройство клумб;</w:t>
      </w:r>
    </w:p>
    <w:p w:rsidR="006A0556" w:rsidRDefault="006A0556" w:rsidP="006A0556">
      <w:pPr>
        <w:pStyle w:val="ConsPlusNormal0"/>
        <w:ind w:firstLine="709"/>
        <w:jc w:val="both"/>
        <w:rPr>
          <w:rFonts w:ascii="Times New Roman" w:hAnsi="Times New Roman"/>
          <w:color w:val="000000"/>
          <w:sz w:val="24"/>
          <w:szCs w:val="24"/>
        </w:rPr>
      </w:pPr>
      <w:r>
        <w:rPr>
          <w:rFonts w:ascii="Times New Roman" w:hAnsi="Times New Roman"/>
          <w:color w:val="000000"/>
          <w:sz w:val="24"/>
          <w:szCs w:val="24"/>
        </w:rPr>
        <w:t>- установка ограждения клумб;</w:t>
      </w:r>
    </w:p>
    <w:p w:rsidR="006A0556" w:rsidRDefault="006A0556" w:rsidP="006A0556">
      <w:pPr>
        <w:pStyle w:val="ConsPlusNormal0"/>
        <w:ind w:firstLine="709"/>
        <w:jc w:val="both"/>
        <w:rPr>
          <w:rFonts w:ascii="Times New Roman" w:hAnsi="Times New Roman"/>
          <w:color w:val="000000"/>
          <w:sz w:val="24"/>
          <w:szCs w:val="24"/>
        </w:rPr>
      </w:pPr>
      <w:r>
        <w:rPr>
          <w:rFonts w:ascii="Times New Roman" w:hAnsi="Times New Roman"/>
          <w:color w:val="000000"/>
          <w:sz w:val="24"/>
          <w:szCs w:val="24"/>
        </w:rPr>
        <w:t>- установку урн для мусора.</w:t>
      </w:r>
    </w:p>
    <w:p w:rsidR="006A0556" w:rsidRDefault="006A0556" w:rsidP="006A0556">
      <w:pPr>
        <w:widowControl w:val="0"/>
        <w:autoSpaceDE w:val="0"/>
        <w:autoSpaceDN w:val="0"/>
        <w:adjustRightInd w:val="0"/>
        <w:ind w:firstLine="851"/>
        <w:jc w:val="both"/>
        <w:outlineLvl w:val="1"/>
        <w:rPr>
          <w:color w:val="FF0000"/>
        </w:rPr>
      </w:pPr>
    </w:p>
    <w:p w:rsidR="006A0556" w:rsidRDefault="006A0556" w:rsidP="006A0556">
      <w:pPr>
        <w:widowControl w:val="0"/>
        <w:autoSpaceDE w:val="0"/>
        <w:autoSpaceDN w:val="0"/>
        <w:adjustRightInd w:val="0"/>
        <w:ind w:firstLine="851"/>
        <w:outlineLvl w:val="1"/>
      </w:pPr>
      <w:r>
        <w:t>Нормативная стоимость (единичные расценки) работ по благоустройству общественных  территорий, входящих в состав минимального перечня работ приведена в таблице 1.</w:t>
      </w:r>
    </w:p>
    <w:p w:rsidR="006A0556" w:rsidRDefault="006A0556" w:rsidP="006A0556">
      <w:pPr>
        <w:widowControl w:val="0"/>
        <w:autoSpaceDE w:val="0"/>
        <w:autoSpaceDN w:val="0"/>
        <w:adjustRightInd w:val="0"/>
        <w:ind w:firstLine="851"/>
        <w:jc w:val="right"/>
        <w:outlineLvl w:val="1"/>
      </w:pPr>
      <w: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5"/>
        <w:gridCol w:w="2866"/>
        <w:gridCol w:w="3609"/>
        <w:gridCol w:w="1664"/>
        <w:gridCol w:w="1787"/>
      </w:tblGrid>
      <w:tr w:rsidR="006A0556" w:rsidTr="00146AF1">
        <w:tc>
          <w:tcPr>
            <w:tcW w:w="495" w:type="dxa"/>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pPr>
              <w:widowControl w:val="0"/>
              <w:autoSpaceDE w:val="0"/>
              <w:autoSpaceDN w:val="0"/>
              <w:adjustRightInd w:val="0"/>
              <w:jc w:val="center"/>
              <w:rPr>
                <w:lang w:eastAsia="en-US"/>
              </w:rPr>
            </w:pPr>
            <w:r>
              <w:t>№</w:t>
            </w:r>
          </w:p>
        </w:tc>
        <w:tc>
          <w:tcPr>
            <w:tcW w:w="2866" w:type="dxa"/>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pPr>
              <w:widowControl w:val="0"/>
              <w:autoSpaceDE w:val="0"/>
              <w:autoSpaceDN w:val="0"/>
              <w:adjustRightInd w:val="0"/>
              <w:jc w:val="center"/>
              <w:rPr>
                <w:lang w:eastAsia="en-US"/>
              </w:rPr>
            </w:pPr>
            <w:r>
              <w:t>Наименование изделия</w:t>
            </w:r>
          </w:p>
        </w:tc>
        <w:tc>
          <w:tcPr>
            <w:tcW w:w="3609" w:type="dxa"/>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pPr>
              <w:widowControl w:val="0"/>
              <w:autoSpaceDE w:val="0"/>
              <w:autoSpaceDN w:val="0"/>
              <w:adjustRightInd w:val="0"/>
              <w:jc w:val="center"/>
              <w:rPr>
                <w:lang w:eastAsia="en-US"/>
              </w:rPr>
            </w:pPr>
            <w:r>
              <w:t>Визуализация</w:t>
            </w:r>
          </w:p>
        </w:tc>
        <w:tc>
          <w:tcPr>
            <w:tcW w:w="1664" w:type="dxa"/>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pPr>
              <w:widowControl w:val="0"/>
              <w:autoSpaceDE w:val="0"/>
              <w:autoSpaceDN w:val="0"/>
              <w:adjustRightInd w:val="0"/>
              <w:jc w:val="center"/>
              <w:rPr>
                <w:lang w:eastAsia="en-US"/>
              </w:rPr>
            </w:pPr>
            <w:r>
              <w:t>Единица измерения</w:t>
            </w:r>
          </w:p>
        </w:tc>
        <w:tc>
          <w:tcPr>
            <w:tcW w:w="1787" w:type="dxa"/>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pPr>
              <w:widowControl w:val="0"/>
              <w:autoSpaceDE w:val="0"/>
              <w:autoSpaceDN w:val="0"/>
              <w:adjustRightInd w:val="0"/>
              <w:jc w:val="center"/>
              <w:rPr>
                <w:lang w:eastAsia="en-US"/>
              </w:rPr>
            </w:pPr>
            <w:r>
              <w:t>Нормативы финансовых затрат на 1 единицу измерения, с учётом НДС (руб.)</w:t>
            </w:r>
          </w:p>
        </w:tc>
      </w:tr>
      <w:tr w:rsidR="006A0556" w:rsidTr="00146AF1">
        <w:tc>
          <w:tcPr>
            <w:tcW w:w="495" w:type="dxa"/>
            <w:tcBorders>
              <w:top w:val="single" w:sz="4" w:space="0" w:color="auto"/>
              <w:left w:val="single" w:sz="4" w:space="0" w:color="auto"/>
              <w:bottom w:val="single" w:sz="4" w:space="0" w:color="auto"/>
              <w:right w:val="single" w:sz="4" w:space="0" w:color="auto"/>
            </w:tcBorders>
            <w:hideMark/>
          </w:tcPr>
          <w:p w:rsidR="006A0556" w:rsidRDefault="006A0556" w:rsidP="00146AF1">
            <w:pPr>
              <w:widowControl w:val="0"/>
              <w:autoSpaceDE w:val="0"/>
              <w:autoSpaceDN w:val="0"/>
              <w:adjustRightInd w:val="0"/>
              <w:rPr>
                <w:lang w:eastAsia="en-US"/>
              </w:rPr>
            </w:pPr>
            <w:r>
              <w:t>1</w:t>
            </w:r>
          </w:p>
        </w:tc>
        <w:tc>
          <w:tcPr>
            <w:tcW w:w="2866" w:type="dxa"/>
            <w:tcBorders>
              <w:top w:val="single" w:sz="4" w:space="0" w:color="auto"/>
              <w:left w:val="single" w:sz="4" w:space="0" w:color="auto"/>
              <w:bottom w:val="single" w:sz="4" w:space="0" w:color="auto"/>
              <w:right w:val="single" w:sz="4" w:space="0" w:color="auto"/>
            </w:tcBorders>
            <w:hideMark/>
          </w:tcPr>
          <w:p w:rsidR="006A0556" w:rsidRDefault="006A0556" w:rsidP="00146AF1">
            <w:pPr>
              <w:widowControl w:val="0"/>
              <w:autoSpaceDE w:val="0"/>
              <w:autoSpaceDN w:val="0"/>
              <w:adjustRightInd w:val="0"/>
              <w:rPr>
                <w:lang w:eastAsia="en-US"/>
              </w:rPr>
            </w:pPr>
            <w:r>
              <w:t xml:space="preserve">Установка скамейки </w:t>
            </w:r>
          </w:p>
        </w:tc>
        <w:tc>
          <w:tcPr>
            <w:tcW w:w="3609" w:type="dxa"/>
            <w:tcBorders>
              <w:top w:val="single" w:sz="4" w:space="0" w:color="auto"/>
              <w:left w:val="single" w:sz="4" w:space="0" w:color="auto"/>
              <w:bottom w:val="single" w:sz="4" w:space="0" w:color="auto"/>
              <w:right w:val="single" w:sz="4" w:space="0" w:color="auto"/>
            </w:tcBorders>
            <w:hideMark/>
          </w:tcPr>
          <w:p w:rsidR="006A0556" w:rsidRDefault="006A0556" w:rsidP="00146AF1">
            <w:pPr>
              <w:widowControl w:val="0"/>
              <w:autoSpaceDE w:val="0"/>
              <w:autoSpaceDN w:val="0"/>
              <w:adjustRightInd w:val="0"/>
              <w:rPr>
                <w:lang w:eastAsia="en-US"/>
              </w:rPr>
            </w:pPr>
            <w:r>
              <w:rPr>
                <w:noProof/>
                <w:sz w:val="36"/>
              </w:rPr>
              <w:drawing>
                <wp:inline distT="0" distB="0" distL="0" distR="0">
                  <wp:extent cx="1431925" cy="1578610"/>
                  <wp:effectExtent l="19050" t="0" r="0" b="0"/>
                  <wp:docPr id="1" name="pic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01"/>
                          <pic:cNvPicPr>
                            <a:picLocks noChangeAspect="1" noChangeArrowheads="1"/>
                          </pic:cNvPicPr>
                        </pic:nvPicPr>
                        <pic:blipFill>
                          <a:blip r:embed="rId5" cstate="print"/>
                          <a:srcRect/>
                          <a:stretch>
                            <a:fillRect/>
                          </a:stretch>
                        </pic:blipFill>
                        <pic:spPr bwMode="auto">
                          <a:xfrm>
                            <a:off x="0" y="0"/>
                            <a:ext cx="1431925" cy="1578610"/>
                          </a:xfrm>
                          <a:prstGeom prst="rect">
                            <a:avLst/>
                          </a:prstGeom>
                          <a:noFill/>
                          <a:ln w="9525">
                            <a:noFill/>
                            <a:miter lim="800000"/>
                            <a:headEnd/>
                            <a:tailEnd/>
                          </a:ln>
                        </pic:spPr>
                      </pic:pic>
                    </a:graphicData>
                  </a:graphic>
                </wp:inline>
              </w:drawing>
            </w:r>
          </w:p>
        </w:tc>
        <w:tc>
          <w:tcPr>
            <w:tcW w:w="1664" w:type="dxa"/>
            <w:tcBorders>
              <w:top w:val="single" w:sz="4" w:space="0" w:color="auto"/>
              <w:left w:val="single" w:sz="4" w:space="0" w:color="auto"/>
              <w:bottom w:val="single" w:sz="4" w:space="0" w:color="auto"/>
              <w:right w:val="single" w:sz="4" w:space="0" w:color="auto"/>
            </w:tcBorders>
            <w:hideMark/>
          </w:tcPr>
          <w:p w:rsidR="006A0556" w:rsidRDefault="006A0556" w:rsidP="00146AF1">
            <w:pPr>
              <w:widowControl w:val="0"/>
              <w:autoSpaceDE w:val="0"/>
              <w:autoSpaceDN w:val="0"/>
              <w:adjustRightInd w:val="0"/>
              <w:rPr>
                <w:lang w:eastAsia="en-US"/>
              </w:rPr>
            </w:pPr>
            <w:r>
              <w:t>1 шт.</w:t>
            </w:r>
          </w:p>
        </w:tc>
        <w:tc>
          <w:tcPr>
            <w:tcW w:w="1787" w:type="dxa"/>
            <w:tcBorders>
              <w:top w:val="single" w:sz="4" w:space="0" w:color="auto"/>
              <w:left w:val="single" w:sz="4" w:space="0" w:color="auto"/>
              <w:bottom w:val="single" w:sz="4" w:space="0" w:color="auto"/>
              <w:right w:val="single" w:sz="4" w:space="0" w:color="auto"/>
            </w:tcBorders>
            <w:hideMark/>
          </w:tcPr>
          <w:p w:rsidR="006A0556" w:rsidRDefault="006A0556" w:rsidP="00146AF1">
            <w:pPr>
              <w:widowControl w:val="0"/>
              <w:autoSpaceDE w:val="0"/>
              <w:autoSpaceDN w:val="0"/>
              <w:adjustRightInd w:val="0"/>
              <w:rPr>
                <w:lang w:eastAsia="en-US"/>
              </w:rPr>
            </w:pPr>
            <w:r>
              <w:t>5700,00</w:t>
            </w:r>
          </w:p>
        </w:tc>
      </w:tr>
      <w:tr w:rsidR="006A0556" w:rsidTr="00146AF1">
        <w:tc>
          <w:tcPr>
            <w:tcW w:w="495" w:type="dxa"/>
            <w:tcBorders>
              <w:top w:val="single" w:sz="4" w:space="0" w:color="auto"/>
              <w:left w:val="single" w:sz="4" w:space="0" w:color="auto"/>
              <w:bottom w:val="single" w:sz="4" w:space="0" w:color="auto"/>
              <w:right w:val="single" w:sz="4" w:space="0" w:color="auto"/>
            </w:tcBorders>
            <w:hideMark/>
          </w:tcPr>
          <w:p w:rsidR="006A0556" w:rsidRDefault="006A0556" w:rsidP="00146AF1">
            <w:pPr>
              <w:widowControl w:val="0"/>
              <w:autoSpaceDE w:val="0"/>
              <w:autoSpaceDN w:val="0"/>
              <w:adjustRightInd w:val="0"/>
              <w:rPr>
                <w:lang w:eastAsia="en-US"/>
              </w:rPr>
            </w:pPr>
            <w:r>
              <w:t>2</w:t>
            </w:r>
          </w:p>
        </w:tc>
        <w:tc>
          <w:tcPr>
            <w:tcW w:w="2866" w:type="dxa"/>
            <w:tcBorders>
              <w:top w:val="single" w:sz="4" w:space="0" w:color="auto"/>
              <w:left w:val="single" w:sz="4" w:space="0" w:color="auto"/>
              <w:bottom w:val="single" w:sz="4" w:space="0" w:color="auto"/>
              <w:right w:val="single" w:sz="4" w:space="0" w:color="auto"/>
            </w:tcBorders>
            <w:hideMark/>
          </w:tcPr>
          <w:p w:rsidR="006A0556" w:rsidRDefault="006A0556" w:rsidP="00146AF1">
            <w:pPr>
              <w:widowControl w:val="0"/>
              <w:autoSpaceDE w:val="0"/>
              <w:autoSpaceDN w:val="0"/>
              <w:adjustRightInd w:val="0"/>
              <w:rPr>
                <w:lang w:eastAsia="en-US"/>
              </w:rPr>
            </w:pPr>
            <w:r>
              <w:t>Установка урн для мусора</w:t>
            </w:r>
          </w:p>
        </w:tc>
        <w:tc>
          <w:tcPr>
            <w:tcW w:w="3609" w:type="dxa"/>
            <w:tcBorders>
              <w:top w:val="single" w:sz="4" w:space="0" w:color="auto"/>
              <w:left w:val="single" w:sz="4" w:space="0" w:color="auto"/>
              <w:bottom w:val="single" w:sz="4" w:space="0" w:color="auto"/>
              <w:right w:val="single" w:sz="4" w:space="0" w:color="auto"/>
            </w:tcBorders>
            <w:hideMark/>
          </w:tcPr>
          <w:p w:rsidR="006A0556" w:rsidRDefault="006A0556" w:rsidP="00146AF1">
            <w:pPr>
              <w:widowControl w:val="0"/>
              <w:autoSpaceDE w:val="0"/>
              <w:autoSpaceDN w:val="0"/>
              <w:adjustRightInd w:val="0"/>
              <w:rPr>
                <w:lang w:eastAsia="en-US"/>
              </w:rPr>
            </w:pPr>
            <w:r>
              <w:rPr>
                <w:noProof/>
              </w:rPr>
              <w:drawing>
                <wp:inline distT="0" distB="0" distL="0" distR="0">
                  <wp:extent cx="1552575" cy="1207770"/>
                  <wp:effectExtent l="19050" t="0" r="9525" b="0"/>
                  <wp:docPr id="2" name="Рисунок 6" descr="Урна для улиц с крышкой без пепельницы в Перм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Урна для улиц с крышкой без пепельницы в Перми"/>
                          <pic:cNvPicPr>
                            <a:picLocks noChangeAspect="1" noChangeArrowheads="1"/>
                          </pic:cNvPicPr>
                        </pic:nvPicPr>
                        <pic:blipFill>
                          <a:blip r:embed="rId6" cstate="print"/>
                          <a:srcRect/>
                          <a:stretch>
                            <a:fillRect/>
                          </a:stretch>
                        </pic:blipFill>
                        <pic:spPr bwMode="auto">
                          <a:xfrm>
                            <a:off x="0" y="0"/>
                            <a:ext cx="1552575" cy="1207770"/>
                          </a:xfrm>
                          <a:prstGeom prst="rect">
                            <a:avLst/>
                          </a:prstGeom>
                          <a:noFill/>
                          <a:ln w="9525">
                            <a:noFill/>
                            <a:miter lim="800000"/>
                            <a:headEnd/>
                            <a:tailEnd/>
                          </a:ln>
                        </pic:spPr>
                      </pic:pic>
                    </a:graphicData>
                  </a:graphic>
                </wp:inline>
              </w:drawing>
            </w:r>
          </w:p>
        </w:tc>
        <w:tc>
          <w:tcPr>
            <w:tcW w:w="1664" w:type="dxa"/>
            <w:tcBorders>
              <w:top w:val="single" w:sz="4" w:space="0" w:color="auto"/>
              <w:left w:val="single" w:sz="4" w:space="0" w:color="auto"/>
              <w:bottom w:val="single" w:sz="4" w:space="0" w:color="auto"/>
              <w:right w:val="single" w:sz="4" w:space="0" w:color="auto"/>
            </w:tcBorders>
            <w:hideMark/>
          </w:tcPr>
          <w:p w:rsidR="006A0556" w:rsidRDefault="006A0556" w:rsidP="00146AF1">
            <w:pPr>
              <w:widowControl w:val="0"/>
              <w:autoSpaceDE w:val="0"/>
              <w:autoSpaceDN w:val="0"/>
              <w:adjustRightInd w:val="0"/>
              <w:rPr>
                <w:lang w:eastAsia="en-US"/>
              </w:rPr>
            </w:pPr>
            <w:r>
              <w:t>1 шт.</w:t>
            </w:r>
          </w:p>
        </w:tc>
        <w:tc>
          <w:tcPr>
            <w:tcW w:w="1787" w:type="dxa"/>
            <w:tcBorders>
              <w:top w:val="single" w:sz="4" w:space="0" w:color="auto"/>
              <w:left w:val="single" w:sz="4" w:space="0" w:color="auto"/>
              <w:bottom w:val="single" w:sz="4" w:space="0" w:color="auto"/>
              <w:right w:val="single" w:sz="4" w:space="0" w:color="auto"/>
            </w:tcBorders>
            <w:hideMark/>
          </w:tcPr>
          <w:p w:rsidR="006A0556" w:rsidRDefault="006A0556" w:rsidP="00146AF1">
            <w:pPr>
              <w:widowControl w:val="0"/>
              <w:autoSpaceDE w:val="0"/>
              <w:autoSpaceDN w:val="0"/>
              <w:adjustRightInd w:val="0"/>
              <w:rPr>
                <w:lang w:eastAsia="en-US"/>
              </w:rPr>
            </w:pPr>
            <w:r>
              <w:t>2900,00</w:t>
            </w:r>
          </w:p>
        </w:tc>
      </w:tr>
      <w:tr w:rsidR="006A0556" w:rsidTr="00146AF1">
        <w:tc>
          <w:tcPr>
            <w:tcW w:w="495" w:type="dxa"/>
            <w:tcBorders>
              <w:top w:val="single" w:sz="4" w:space="0" w:color="auto"/>
              <w:left w:val="single" w:sz="4" w:space="0" w:color="auto"/>
              <w:bottom w:val="single" w:sz="4" w:space="0" w:color="auto"/>
              <w:right w:val="single" w:sz="4" w:space="0" w:color="auto"/>
            </w:tcBorders>
            <w:hideMark/>
          </w:tcPr>
          <w:p w:rsidR="006A0556" w:rsidRDefault="006A0556" w:rsidP="00146AF1">
            <w:pPr>
              <w:widowControl w:val="0"/>
              <w:autoSpaceDE w:val="0"/>
              <w:autoSpaceDN w:val="0"/>
              <w:adjustRightInd w:val="0"/>
              <w:rPr>
                <w:lang w:eastAsia="en-US"/>
              </w:rPr>
            </w:pPr>
            <w:r>
              <w:lastRenderedPageBreak/>
              <w:t>3</w:t>
            </w:r>
          </w:p>
        </w:tc>
        <w:tc>
          <w:tcPr>
            <w:tcW w:w="2866" w:type="dxa"/>
            <w:tcBorders>
              <w:top w:val="single" w:sz="4" w:space="0" w:color="auto"/>
              <w:left w:val="single" w:sz="4" w:space="0" w:color="auto"/>
              <w:bottom w:val="single" w:sz="4" w:space="0" w:color="auto"/>
              <w:right w:val="single" w:sz="4" w:space="0" w:color="auto"/>
            </w:tcBorders>
            <w:hideMark/>
          </w:tcPr>
          <w:p w:rsidR="006A0556" w:rsidRDefault="006A0556" w:rsidP="00146AF1">
            <w:pPr>
              <w:widowControl w:val="0"/>
              <w:autoSpaceDE w:val="0"/>
              <w:autoSpaceDN w:val="0"/>
              <w:adjustRightInd w:val="0"/>
              <w:rPr>
                <w:lang w:eastAsia="en-US"/>
              </w:rPr>
            </w:pPr>
            <w:r>
              <w:t>Установка светильников</w:t>
            </w:r>
          </w:p>
        </w:tc>
        <w:tc>
          <w:tcPr>
            <w:tcW w:w="3609" w:type="dxa"/>
            <w:tcBorders>
              <w:top w:val="single" w:sz="4" w:space="0" w:color="auto"/>
              <w:left w:val="single" w:sz="4" w:space="0" w:color="auto"/>
              <w:bottom w:val="single" w:sz="4" w:space="0" w:color="auto"/>
              <w:right w:val="single" w:sz="4" w:space="0" w:color="auto"/>
            </w:tcBorders>
            <w:hideMark/>
          </w:tcPr>
          <w:p w:rsidR="006A0556" w:rsidRDefault="006A0556" w:rsidP="00146AF1">
            <w:pPr>
              <w:widowControl w:val="0"/>
              <w:autoSpaceDE w:val="0"/>
              <w:autoSpaceDN w:val="0"/>
              <w:adjustRightInd w:val="0"/>
              <w:rPr>
                <w:lang w:eastAsia="en-US"/>
              </w:rPr>
            </w:pPr>
            <w:r>
              <w:rPr>
                <w:noProof/>
              </w:rPr>
              <w:drawing>
                <wp:inline distT="0" distB="0" distL="0" distR="0">
                  <wp:extent cx="1595755" cy="1087120"/>
                  <wp:effectExtent l="19050" t="0" r="4445" b="0"/>
                  <wp:docPr id="3" name="Рисунок 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image"/>
                          <pic:cNvPicPr>
                            <a:picLocks noChangeAspect="1" noChangeArrowheads="1"/>
                          </pic:cNvPicPr>
                        </pic:nvPicPr>
                        <pic:blipFill>
                          <a:blip r:embed="rId7" cstate="print"/>
                          <a:srcRect/>
                          <a:stretch>
                            <a:fillRect/>
                          </a:stretch>
                        </pic:blipFill>
                        <pic:spPr bwMode="auto">
                          <a:xfrm>
                            <a:off x="0" y="0"/>
                            <a:ext cx="1595755" cy="1087120"/>
                          </a:xfrm>
                          <a:prstGeom prst="rect">
                            <a:avLst/>
                          </a:prstGeom>
                          <a:noFill/>
                          <a:ln w="9525">
                            <a:noFill/>
                            <a:miter lim="800000"/>
                            <a:headEnd/>
                            <a:tailEnd/>
                          </a:ln>
                        </pic:spPr>
                      </pic:pic>
                    </a:graphicData>
                  </a:graphic>
                </wp:inline>
              </w:drawing>
            </w:r>
          </w:p>
        </w:tc>
        <w:tc>
          <w:tcPr>
            <w:tcW w:w="1664" w:type="dxa"/>
            <w:tcBorders>
              <w:top w:val="single" w:sz="4" w:space="0" w:color="auto"/>
              <w:left w:val="single" w:sz="4" w:space="0" w:color="auto"/>
              <w:bottom w:val="single" w:sz="4" w:space="0" w:color="auto"/>
              <w:right w:val="single" w:sz="4" w:space="0" w:color="auto"/>
            </w:tcBorders>
            <w:hideMark/>
          </w:tcPr>
          <w:p w:rsidR="006A0556" w:rsidRDefault="006A0556" w:rsidP="00146AF1">
            <w:pPr>
              <w:widowControl w:val="0"/>
              <w:autoSpaceDE w:val="0"/>
              <w:autoSpaceDN w:val="0"/>
              <w:adjustRightInd w:val="0"/>
              <w:rPr>
                <w:lang w:eastAsia="en-US"/>
              </w:rPr>
            </w:pPr>
            <w:r>
              <w:t>1 шт.</w:t>
            </w:r>
          </w:p>
        </w:tc>
        <w:tc>
          <w:tcPr>
            <w:tcW w:w="1787" w:type="dxa"/>
            <w:tcBorders>
              <w:top w:val="single" w:sz="4" w:space="0" w:color="auto"/>
              <w:left w:val="single" w:sz="4" w:space="0" w:color="auto"/>
              <w:bottom w:val="single" w:sz="4" w:space="0" w:color="auto"/>
              <w:right w:val="single" w:sz="4" w:space="0" w:color="auto"/>
            </w:tcBorders>
            <w:hideMark/>
          </w:tcPr>
          <w:p w:rsidR="006A0556" w:rsidRDefault="006A0556" w:rsidP="00146AF1">
            <w:pPr>
              <w:widowControl w:val="0"/>
              <w:autoSpaceDE w:val="0"/>
              <w:autoSpaceDN w:val="0"/>
              <w:adjustRightInd w:val="0"/>
              <w:rPr>
                <w:lang w:eastAsia="en-US"/>
              </w:rPr>
            </w:pPr>
            <w:r>
              <w:t>13000,00</w:t>
            </w:r>
          </w:p>
        </w:tc>
      </w:tr>
      <w:tr w:rsidR="006A0556" w:rsidTr="00146AF1">
        <w:tc>
          <w:tcPr>
            <w:tcW w:w="495" w:type="dxa"/>
            <w:tcBorders>
              <w:top w:val="single" w:sz="4" w:space="0" w:color="auto"/>
              <w:left w:val="single" w:sz="4" w:space="0" w:color="auto"/>
              <w:bottom w:val="single" w:sz="4" w:space="0" w:color="auto"/>
              <w:right w:val="single" w:sz="4" w:space="0" w:color="auto"/>
            </w:tcBorders>
            <w:hideMark/>
          </w:tcPr>
          <w:p w:rsidR="006A0556" w:rsidRDefault="006A0556" w:rsidP="00146AF1">
            <w:pPr>
              <w:widowControl w:val="0"/>
              <w:autoSpaceDE w:val="0"/>
              <w:autoSpaceDN w:val="0"/>
              <w:adjustRightInd w:val="0"/>
              <w:rPr>
                <w:lang w:eastAsia="en-US"/>
              </w:rPr>
            </w:pPr>
            <w:r>
              <w:t>4</w:t>
            </w:r>
          </w:p>
        </w:tc>
        <w:tc>
          <w:tcPr>
            <w:tcW w:w="2866" w:type="dxa"/>
            <w:tcBorders>
              <w:top w:val="single" w:sz="4" w:space="0" w:color="auto"/>
              <w:left w:val="single" w:sz="4" w:space="0" w:color="auto"/>
              <w:bottom w:val="single" w:sz="4" w:space="0" w:color="auto"/>
              <w:right w:val="single" w:sz="4" w:space="0" w:color="auto"/>
            </w:tcBorders>
            <w:hideMark/>
          </w:tcPr>
          <w:p w:rsidR="006A0556" w:rsidRDefault="006A0556" w:rsidP="00146AF1">
            <w:pPr>
              <w:widowControl w:val="0"/>
              <w:autoSpaceDE w:val="0"/>
              <w:autoSpaceDN w:val="0"/>
              <w:adjustRightInd w:val="0"/>
              <w:rPr>
                <w:lang w:eastAsia="en-US"/>
              </w:rPr>
            </w:pPr>
            <w:r>
              <w:t>Установка ограждений клумб</w:t>
            </w:r>
          </w:p>
        </w:tc>
        <w:tc>
          <w:tcPr>
            <w:tcW w:w="3609" w:type="dxa"/>
            <w:tcBorders>
              <w:top w:val="single" w:sz="4" w:space="0" w:color="auto"/>
              <w:left w:val="single" w:sz="4" w:space="0" w:color="auto"/>
              <w:bottom w:val="single" w:sz="4" w:space="0" w:color="auto"/>
              <w:right w:val="single" w:sz="4" w:space="0" w:color="auto"/>
            </w:tcBorders>
            <w:hideMark/>
          </w:tcPr>
          <w:p w:rsidR="006A0556" w:rsidRDefault="006A0556" w:rsidP="00146AF1">
            <w:pPr>
              <w:widowControl w:val="0"/>
              <w:autoSpaceDE w:val="0"/>
              <w:autoSpaceDN w:val="0"/>
              <w:adjustRightInd w:val="0"/>
              <w:rPr>
                <w:noProof/>
              </w:rPr>
            </w:pPr>
            <w:r>
              <w:rPr>
                <w:noProof/>
                <w:sz w:val="36"/>
              </w:rPr>
              <w:drawing>
                <wp:inline distT="0" distB="0" distL="0" distR="0">
                  <wp:extent cx="1431925" cy="655320"/>
                  <wp:effectExtent l="19050" t="0" r="0" b="0"/>
                  <wp:docPr id="4" name="pic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62"/>
                          <pic:cNvPicPr>
                            <a:picLocks noChangeAspect="1" noChangeArrowheads="1"/>
                          </pic:cNvPicPr>
                        </pic:nvPicPr>
                        <pic:blipFill>
                          <a:blip r:embed="rId8" cstate="print"/>
                          <a:srcRect/>
                          <a:stretch>
                            <a:fillRect/>
                          </a:stretch>
                        </pic:blipFill>
                        <pic:spPr bwMode="auto">
                          <a:xfrm>
                            <a:off x="0" y="0"/>
                            <a:ext cx="1431925" cy="655320"/>
                          </a:xfrm>
                          <a:prstGeom prst="rect">
                            <a:avLst/>
                          </a:prstGeom>
                          <a:noFill/>
                          <a:ln w="9525">
                            <a:noFill/>
                            <a:miter lim="800000"/>
                            <a:headEnd/>
                            <a:tailEnd/>
                          </a:ln>
                        </pic:spPr>
                      </pic:pic>
                    </a:graphicData>
                  </a:graphic>
                </wp:inline>
              </w:drawing>
            </w:r>
          </w:p>
        </w:tc>
        <w:tc>
          <w:tcPr>
            <w:tcW w:w="1664" w:type="dxa"/>
            <w:tcBorders>
              <w:top w:val="single" w:sz="4" w:space="0" w:color="auto"/>
              <w:left w:val="single" w:sz="4" w:space="0" w:color="auto"/>
              <w:bottom w:val="single" w:sz="4" w:space="0" w:color="auto"/>
              <w:right w:val="single" w:sz="4" w:space="0" w:color="auto"/>
            </w:tcBorders>
            <w:hideMark/>
          </w:tcPr>
          <w:p w:rsidR="006A0556" w:rsidRDefault="006A0556" w:rsidP="00146AF1">
            <w:pPr>
              <w:widowControl w:val="0"/>
              <w:autoSpaceDE w:val="0"/>
              <w:autoSpaceDN w:val="0"/>
              <w:adjustRightInd w:val="0"/>
              <w:rPr>
                <w:lang w:eastAsia="en-US"/>
              </w:rPr>
            </w:pPr>
            <w:r>
              <w:t>1 п.</w:t>
            </w:r>
            <w:proofErr w:type="gramStart"/>
            <w:r>
              <w:t>м</w:t>
            </w:r>
            <w:proofErr w:type="gramEnd"/>
            <w:r>
              <w:t>.</w:t>
            </w:r>
          </w:p>
        </w:tc>
        <w:tc>
          <w:tcPr>
            <w:tcW w:w="1787" w:type="dxa"/>
            <w:tcBorders>
              <w:top w:val="single" w:sz="4" w:space="0" w:color="auto"/>
              <w:left w:val="single" w:sz="4" w:space="0" w:color="auto"/>
              <w:bottom w:val="single" w:sz="4" w:space="0" w:color="auto"/>
              <w:right w:val="single" w:sz="4" w:space="0" w:color="auto"/>
            </w:tcBorders>
            <w:hideMark/>
          </w:tcPr>
          <w:p w:rsidR="006A0556" w:rsidRDefault="006A0556" w:rsidP="00146AF1">
            <w:pPr>
              <w:widowControl w:val="0"/>
              <w:autoSpaceDE w:val="0"/>
              <w:autoSpaceDN w:val="0"/>
              <w:adjustRightInd w:val="0"/>
              <w:rPr>
                <w:lang w:eastAsia="en-US"/>
              </w:rPr>
            </w:pPr>
            <w:r>
              <w:t>1850,00</w:t>
            </w:r>
          </w:p>
        </w:tc>
      </w:tr>
    </w:tbl>
    <w:p w:rsidR="006A0556" w:rsidRDefault="006A0556" w:rsidP="006A0556">
      <w:pPr>
        <w:widowControl w:val="0"/>
        <w:autoSpaceDE w:val="0"/>
        <w:autoSpaceDN w:val="0"/>
        <w:adjustRightInd w:val="0"/>
        <w:ind w:firstLine="851"/>
        <w:rPr>
          <w:color w:val="FF0000"/>
          <w:lang w:eastAsia="en-US"/>
        </w:rPr>
      </w:pPr>
    </w:p>
    <w:p w:rsidR="006A0556" w:rsidRDefault="006A0556" w:rsidP="006A0556">
      <w:pPr>
        <w:widowControl w:val="0"/>
        <w:autoSpaceDE w:val="0"/>
        <w:autoSpaceDN w:val="0"/>
        <w:adjustRightInd w:val="0"/>
        <w:ind w:firstLine="851"/>
        <w:jc w:val="both"/>
      </w:pPr>
      <w:r>
        <w:t>Дополнительный перечень работ по благоустройству общественных территорий, а также их стоимость, определяется исходя из соответствующего перечня, указанного в Порядке предоставления субсидий из бюджета Кировской области бюджетам муниципальных образований Кировской области  на поддержку муниципальных программ формирования городской среды:</w:t>
      </w:r>
    </w:p>
    <w:p w:rsidR="006A0556" w:rsidRDefault="006A0556" w:rsidP="006A0556">
      <w:pPr>
        <w:pStyle w:val="ConsPlusNormal0"/>
        <w:ind w:firstLine="709"/>
        <w:jc w:val="both"/>
        <w:rPr>
          <w:rFonts w:ascii="Times New Roman" w:hAnsi="Times New Roman"/>
          <w:color w:val="000000"/>
          <w:sz w:val="24"/>
          <w:szCs w:val="24"/>
        </w:rPr>
      </w:pPr>
      <w:r>
        <w:rPr>
          <w:rFonts w:ascii="Times New Roman" w:hAnsi="Times New Roman"/>
          <w:color w:val="000000"/>
          <w:sz w:val="24"/>
          <w:szCs w:val="24"/>
        </w:rPr>
        <w:t>- оборудование детских и (или) спортивных площадок;</w:t>
      </w:r>
    </w:p>
    <w:p w:rsidR="006A0556" w:rsidRDefault="006A0556" w:rsidP="006A0556">
      <w:pPr>
        <w:pStyle w:val="ConsPlusNormal0"/>
        <w:ind w:firstLine="709"/>
        <w:jc w:val="both"/>
        <w:rPr>
          <w:rFonts w:ascii="Times New Roman" w:hAnsi="Times New Roman"/>
          <w:color w:val="000000"/>
          <w:sz w:val="24"/>
          <w:szCs w:val="24"/>
        </w:rPr>
      </w:pPr>
      <w:r>
        <w:rPr>
          <w:rFonts w:ascii="Times New Roman" w:hAnsi="Times New Roman"/>
          <w:color w:val="000000"/>
          <w:sz w:val="24"/>
          <w:szCs w:val="24"/>
        </w:rPr>
        <w:t>- озеленение общественных территорий;</w:t>
      </w:r>
    </w:p>
    <w:p w:rsidR="006A0556" w:rsidRDefault="006A0556" w:rsidP="006A0556">
      <w:pPr>
        <w:pStyle w:val="ConsPlusNormal0"/>
        <w:ind w:firstLine="709"/>
        <w:jc w:val="both"/>
        <w:rPr>
          <w:rFonts w:ascii="Times New Roman" w:hAnsi="Times New Roman"/>
          <w:color w:val="000000"/>
          <w:sz w:val="24"/>
          <w:szCs w:val="24"/>
        </w:rPr>
      </w:pPr>
      <w:r>
        <w:rPr>
          <w:rFonts w:ascii="Times New Roman" w:hAnsi="Times New Roman"/>
          <w:color w:val="000000"/>
          <w:sz w:val="24"/>
          <w:szCs w:val="24"/>
        </w:rPr>
        <w:t>- иные виды работ.</w:t>
      </w:r>
    </w:p>
    <w:p w:rsidR="006A0556" w:rsidRDefault="006A0556" w:rsidP="006A0556">
      <w:pPr>
        <w:widowControl w:val="0"/>
        <w:autoSpaceDE w:val="0"/>
        <w:autoSpaceDN w:val="0"/>
        <w:adjustRightInd w:val="0"/>
        <w:ind w:firstLine="851"/>
      </w:pPr>
      <w:r>
        <w:t>При этом дополнительный перечень работ реализуется только при условии реализации работ, предусмотренных минимальным перечнем по благоустройству.</w:t>
      </w:r>
    </w:p>
    <w:p w:rsidR="006A0556" w:rsidRDefault="006A0556" w:rsidP="006A0556">
      <w:pPr>
        <w:widowControl w:val="0"/>
        <w:autoSpaceDE w:val="0"/>
        <w:autoSpaceDN w:val="0"/>
        <w:adjustRightInd w:val="0"/>
        <w:ind w:firstLine="851"/>
        <w:jc w:val="both"/>
      </w:pPr>
      <w:r>
        <w:t>Ориентировочная стоимость (единичные расценки) работ по благоустройству, входящих в состав дополнительного перечня работ приведена в таблице 2.</w:t>
      </w:r>
    </w:p>
    <w:p w:rsidR="006A0556" w:rsidRDefault="006A0556" w:rsidP="006A0556">
      <w:pPr>
        <w:widowControl w:val="0"/>
        <w:autoSpaceDE w:val="0"/>
        <w:autoSpaceDN w:val="0"/>
        <w:adjustRightInd w:val="0"/>
        <w:ind w:firstLine="851"/>
        <w:jc w:val="right"/>
      </w:pPr>
      <w:r>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6"/>
        <w:gridCol w:w="4289"/>
        <w:gridCol w:w="2916"/>
        <w:gridCol w:w="2408"/>
      </w:tblGrid>
      <w:tr w:rsidR="006A0556" w:rsidTr="00146AF1">
        <w:tc>
          <w:tcPr>
            <w:tcW w:w="526" w:type="dxa"/>
            <w:tcBorders>
              <w:top w:val="single" w:sz="4" w:space="0" w:color="auto"/>
              <w:left w:val="single" w:sz="4" w:space="0" w:color="auto"/>
              <w:bottom w:val="single" w:sz="4" w:space="0" w:color="auto"/>
              <w:right w:val="single" w:sz="4" w:space="0" w:color="auto"/>
            </w:tcBorders>
            <w:hideMark/>
          </w:tcPr>
          <w:p w:rsidR="006A0556" w:rsidRDefault="006A0556" w:rsidP="00146AF1">
            <w:pPr>
              <w:widowControl w:val="0"/>
              <w:autoSpaceDE w:val="0"/>
              <w:autoSpaceDN w:val="0"/>
              <w:adjustRightInd w:val="0"/>
              <w:jc w:val="center"/>
              <w:rPr>
                <w:lang w:eastAsia="en-US"/>
              </w:rPr>
            </w:pPr>
            <w:r>
              <w:t>№</w:t>
            </w:r>
          </w:p>
        </w:tc>
        <w:tc>
          <w:tcPr>
            <w:tcW w:w="4289" w:type="dxa"/>
            <w:tcBorders>
              <w:top w:val="single" w:sz="4" w:space="0" w:color="auto"/>
              <w:left w:val="single" w:sz="4" w:space="0" w:color="auto"/>
              <w:bottom w:val="single" w:sz="4" w:space="0" w:color="auto"/>
              <w:right w:val="single" w:sz="4" w:space="0" w:color="auto"/>
            </w:tcBorders>
            <w:hideMark/>
          </w:tcPr>
          <w:p w:rsidR="006A0556" w:rsidRDefault="006A0556" w:rsidP="00146AF1">
            <w:pPr>
              <w:widowControl w:val="0"/>
              <w:autoSpaceDE w:val="0"/>
              <w:autoSpaceDN w:val="0"/>
              <w:adjustRightInd w:val="0"/>
              <w:jc w:val="center"/>
              <w:rPr>
                <w:lang w:eastAsia="en-US"/>
              </w:rPr>
            </w:pPr>
            <w:r>
              <w:t>Наименование норматива финансовых затрат на благоустройство, входящих в состав дополнительного перечня работ</w:t>
            </w:r>
          </w:p>
        </w:tc>
        <w:tc>
          <w:tcPr>
            <w:tcW w:w="2916" w:type="dxa"/>
            <w:tcBorders>
              <w:top w:val="single" w:sz="4" w:space="0" w:color="auto"/>
              <w:left w:val="single" w:sz="4" w:space="0" w:color="auto"/>
              <w:bottom w:val="single" w:sz="4" w:space="0" w:color="auto"/>
              <w:right w:val="single" w:sz="4" w:space="0" w:color="auto"/>
            </w:tcBorders>
            <w:hideMark/>
          </w:tcPr>
          <w:p w:rsidR="006A0556" w:rsidRDefault="006A0556" w:rsidP="00146AF1">
            <w:pPr>
              <w:widowControl w:val="0"/>
              <w:autoSpaceDE w:val="0"/>
              <w:autoSpaceDN w:val="0"/>
              <w:adjustRightInd w:val="0"/>
              <w:jc w:val="center"/>
              <w:rPr>
                <w:lang w:eastAsia="en-US"/>
              </w:rPr>
            </w:pPr>
            <w:r>
              <w:t>Единица измерения</w:t>
            </w:r>
          </w:p>
        </w:tc>
        <w:tc>
          <w:tcPr>
            <w:tcW w:w="2408" w:type="dxa"/>
            <w:tcBorders>
              <w:top w:val="single" w:sz="4" w:space="0" w:color="auto"/>
              <w:left w:val="single" w:sz="4" w:space="0" w:color="auto"/>
              <w:bottom w:val="single" w:sz="4" w:space="0" w:color="auto"/>
              <w:right w:val="single" w:sz="4" w:space="0" w:color="auto"/>
            </w:tcBorders>
            <w:hideMark/>
          </w:tcPr>
          <w:p w:rsidR="006A0556" w:rsidRDefault="006A0556" w:rsidP="00146AF1">
            <w:pPr>
              <w:widowControl w:val="0"/>
              <w:autoSpaceDE w:val="0"/>
              <w:autoSpaceDN w:val="0"/>
              <w:adjustRightInd w:val="0"/>
              <w:jc w:val="center"/>
              <w:rPr>
                <w:lang w:eastAsia="en-US"/>
              </w:rPr>
            </w:pPr>
            <w:r>
              <w:t>Нормативы финансовых затрат на 1 единицу измерения, с учётом НДС (руб.)</w:t>
            </w:r>
          </w:p>
        </w:tc>
      </w:tr>
      <w:tr w:rsidR="006A0556" w:rsidTr="00146AF1">
        <w:tc>
          <w:tcPr>
            <w:tcW w:w="526" w:type="dxa"/>
            <w:tcBorders>
              <w:top w:val="single" w:sz="4" w:space="0" w:color="auto"/>
              <w:left w:val="single" w:sz="4" w:space="0" w:color="auto"/>
              <w:bottom w:val="single" w:sz="4" w:space="0" w:color="auto"/>
              <w:right w:val="single" w:sz="4" w:space="0" w:color="auto"/>
            </w:tcBorders>
            <w:hideMark/>
          </w:tcPr>
          <w:p w:rsidR="006A0556" w:rsidRDefault="006A0556" w:rsidP="00146AF1">
            <w:pPr>
              <w:widowControl w:val="0"/>
              <w:autoSpaceDE w:val="0"/>
              <w:autoSpaceDN w:val="0"/>
              <w:adjustRightInd w:val="0"/>
              <w:rPr>
                <w:lang w:eastAsia="en-US"/>
              </w:rPr>
            </w:pPr>
            <w:r>
              <w:t>1</w:t>
            </w:r>
          </w:p>
        </w:tc>
        <w:tc>
          <w:tcPr>
            <w:tcW w:w="4289" w:type="dxa"/>
            <w:tcBorders>
              <w:top w:val="single" w:sz="4" w:space="0" w:color="auto"/>
              <w:left w:val="single" w:sz="4" w:space="0" w:color="auto"/>
              <w:bottom w:val="single" w:sz="4" w:space="0" w:color="auto"/>
              <w:right w:val="single" w:sz="4" w:space="0" w:color="auto"/>
            </w:tcBorders>
            <w:hideMark/>
          </w:tcPr>
          <w:p w:rsidR="006A0556" w:rsidRDefault="006A0556" w:rsidP="00146AF1">
            <w:pPr>
              <w:widowControl w:val="0"/>
              <w:autoSpaceDE w:val="0"/>
              <w:autoSpaceDN w:val="0"/>
              <w:adjustRightInd w:val="0"/>
              <w:rPr>
                <w:lang w:eastAsia="en-US"/>
              </w:rPr>
            </w:pPr>
            <w:r>
              <w:t>Оборудование детских площадок</w:t>
            </w:r>
          </w:p>
        </w:tc>
        <w:tc>
          <w:tcPr>
            <w:tcW w:w="2916" w:type="dxa"/>
            <w:tcBorders>
              <w:top w:val="single" w:sz="4" w:space="0" w:color="auto"/>
              <w:left w:val="single" w:sz="4" w:space="0" w:color="auto"/>
              <w:bottom w:val="single" w:sz="4" w:space="0" w:color="auto"/>
              <w:right w:val="single" w:sz="4" w:space="0" w:color="auto"/>
            </w:tcBorders>
            <w:vAlign w:val="center"/>
          </w:tcPr>
          <w:p w:rsidR="006A0556" w:rsidRDefault="006A0556" w:rsidP="00146AF1">
            <w:pPr>
              <w:widowControl w:val="0"/>
              <w:autoSpaceDE w:val="0"/>
              <w:autoSpaceDN w:val="0"/>
              <w:adjustRightInd w:val="0"/>
              <w:jc w:val="center"/>
              <w:rPr>
                <w:lang w:eastAsia="en-US"/>
              </w:rPr>
            </w:pPr>
          </w:p>
        </w:tc>
        <w:tc>
          <w:tcPr>
            <w:tcW w:w="2408" w:type="dxa"/>
            <w:tcBorders>
              <w:top w:val="single" w:sz="4" w:space="0" w:color="auto"/>
              <w:left w:val="single" w:sz="4" w:space="0" w:color="auto"/>
              <w:bottom w:val="single" w:sz="4" w:space="0" w:color="auto"/>
              <w:right w:val="single" w:sz="4" w:space="0" w:color="auto"/>
            </w:tcBorders>
            <w:vAlign w:val="center"/>
          </w:tcPr>
          <w:p w:rsidR="006A0556" w:rsidRDefault="006A0556" w:rsidP="00146AF1">
            <w:pPr>
              <w:widowControl w:val="0"/>
              <w:autoSpaceDE w:val="0"/>
              <w:autoSpaceDN w:val="0"/>
              <w:adjustRightInd w:val="0"/>
              <w:jc w:val="center"/>
              <w:rPr>
                <w:lang w:eastAsia="en-US"/>
              </w:rPr>
            </w:pPr>
          </w:p>
        </w:tc>
      </w:tr>
      <w:tr w:rsidR="006A0556" w:rsidTr="00146AF1">
        <w:tc>
          <w:tcPr>
            <w:tcW w:w="526" w:type="dxa"/>
            <w:tcBorders>
              <w:top w:val="single" w:sz="4" w:space="0" w:color="auto"/>
              <w:left w:val="single" w:sz="4" w:space="0" w:color="auto"/>
              <w:bottom w:val="single" w:sz="4" w:space="0" w:color="auto"/>
              <w:right w:val="single" w:sz="4" w:space="0" w:color="auto"/>
            </w:tcBorders>
          </w:tcPr>
          <w:p w:rsidR="006A0556" w:rsidRDefault="006A0556" w:rsidP="00146AF1">
            <w:pPr>
              <w:widowControl w:val="0"/>
              <w:autoSpaceDE w:val="0"/>
              <w:autoSpaceDN w:val="0"/>
              <w:adjustRightInd w:val="0"/>
              <w:rPr>
                <w:lang w:eastAsia="en-US"/>
              </w:rPr>
            </w:pPr>
          </w:p>
        </w:tc>
        <w:tc>
          <w:tcPr>
            <w:tcW w:w="4289" w:type="dxa"/>
            <w:tcBorders>
              <w:top w:val="single" w:sz="4" w:space="0" w:color="auto"/>
              <w:left w:val="single" w:sz="4" w:space="0" w:color="auto"/>
              <w:bottom w:val="single" w:sz="4" w:space="0" w:color="auto"/>
              <w:right w:val="single" w:sz="4" w:space="0" w:color="auto"/>
            </w:tcBorders>
            <w:hideMark/>
          </w:tcPr>
          <w:p w:rsidR="006A0556" w:rsidRDefault="006A0556" w:rsidP="00146AF1">
            <w:pPr>
              <w:widowControl w:val="0"/>
              <w:autoSpaceDE w:val="0"/>
              <w:autoSpaceDN w:val="0"/>
              <w:adjustRightInd w:val="0"/>
              <w:rPr>
                <w:lang w:eastAsia="en-US"/>
              </w:rPr>
            </w:pPr>
            <w:r>
              <w:rPr>
                <w:noProof/>
              </w:rPr>
              <w:drawing>
                <wp:inline distT="0" distB="0" distL="0" distR="0">
                  <wp:extent cx="1388745" cy="1087120"/>
                  <wp:effectExtent l="19050" t="0" r="1905" b="0"/>
                  <wp:docPr id="5" name="Рисунок 1" descr="http://sportploschadki.ru/data/big/42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portploschadki.ru/data/big/4229.jpg"/>
                          <pic:cNvPicPr>
                            <a:picLocks noChangeAspect="1" noChangeArrowheads="1"/>
                          </pic:cNvPicPr>
                        </pic:nvPicPr>
                        <pic:blipFill>
                          <a:blip r:embed="rId9" cstate="print"/>
                          <a:srcRect/>
                          <a:stretch>
                            <a:fillRect/>
                          </a:stretch>
                        </pic:blipFill>
                        <pic:spPr bwMode="auto">
                          <a:xfrm>
                            <a:off x="0" y="0"/>
                            <a:ext cx="1388745" cy="1087120"/>
                          </a:xfrm>
                          <a:prstGeom prst="rect">
                            <a:avLst/>
                          </a:prstGeom>
                          <a:noFill/>
                          <a:ln w="9525">
                            <a:noFill/>
                            <a:miter lim="800000"/>
                            <a:headEnd/>
                            <a:tailEnd/>
                          </a:ln>
                        </pic:spPr>
                      </pic:pic>
                    </a:graphicData>
                  </a:graphic>
                </wp:inline>
              </w:drawing>
            </w:r>
          </w:p>
        </w:tc>
        <w:tc>
          <w:tcPr>
            <w:tcW w:w="2916" w:type="dxa"/>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pPr>
              <w:widowControl w:val="0"/>
              <w:autoSpaceDE w:val="0"/>
              <w:autoSpaceDN w:val="0"/>
              <w:adjustRightInd w:val="0"/>
              <w:jc w:val="center"/>
              <w:rPr>
                <w:lang w:eastAsia="en-US"/>
              </w:rPr>
            </w:pPr>
            <w:r>
              <w:t>1 шт.</w:t>
            </w:r>
          </w:p>
        </w:tc>
        <w:tc>
          <w:tcPr>
            <w:tcW w:w="2408" w:type="dxa"/>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pPr>
              <w:widowControl w:val="0"/>
              <w:autoSpaceDE w:val="0"/>
              <w:autoSpaceDN w:val="0"/>
              <w:adjustRightInd w:val="0"/>
              <w:jc w:val="center"/>
              <w:rPr>
                <w:lang w:eastAsia="en-US"/>
              </w:rPr>
            </w:pPr>
            <w:r>
              <w:t>135000,00</w:t>
            </w:r>
          </w:p>
        </w:tc>
      </w:tr>
      <w:tr w:rsidR="006A0556" w:rsidTr="00146AF1">
        <w:tc>
          <w:tcPr>
            <w:tcW w:w="526" w:type="dxa"/>
            <w:tcBorders>
              <w:top w:val="single" w:sz="4" w:space="0" w:color="auto"/>
              <w:left w:val="single" w:sz="4" w:space="0" w:color="auto"/>
              <w:bottom w:val="single" w:sz="4" w:space="0" w:color="auto"/>
              <w:right w:val="single" w:sz="4" w:space="0" w:color="auto"/>
            </w:tcBorders>
          </w:tcPr>
          <w:p w:rsidR="006A0556" w:rsidRDefault="006A0556" w:rsidP="00146AF1">
            <w:pPr>
              <w:widowControl w:val="0"/>
              <w:autoSpaceDE w:val="0"/>
              <w:autoSpaceDN w:val="0"/>
              <w:adjustRightInd w:val="0"/>
              <w:rPr>
                <w:lang w:eastAsia="en-US"/>
              </w:rPr>
            </w:pPr>
          </w:p>
        </w:tc>
        <w:tc>
          <w:tcPr>
            <w:tcW w:w="4289" w:type="dxa"/>
            <w:tcBorders>
              <w:top w:val="single" w:sz="4" w:space="0" w:color="auto"/>
              <w:left w:val="single" w:sz="4" w:space="0" w:color="auto"/>
              <w:bottom w:val="single" w:sz="4" w:space="0" w:color="auto"/>
              <w:right w:val="single" w:sz="4" w:space="0" w:color="auto"/>
            </w:tcBorders>
            <w:hideMark/>
          </w:tcPr>
          <w:p w:rsidR="006A0556" w:rsidRDefault="006A0556" w:rsidP="00146AF1">
            <w:pPr>
              <w:widowControl w:val="0"/>
              <w:autoSpaceDE w:val="0"/>
              <w:autoSpaceDN w:val="0"/>
              <w:adjustRightInd w:val="0"/>
              <w:rPr>
                <w:lang w:eastAsia="en-US"/>
              </w:rPr>
            </w:pPr>
            <w:r>
              <w:rPr>
                <w:noProof/>
              </w:rPr>
              <w:drawing>
                <wp:inline distT="0" distB="0" distL="0" distR="0">
                  <wp:extent cx="1371600" cy="1155700"/>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srcRect/>
                          <a:stretch>
                            <a:fillRect/>
                          </a:stretch>
                        </pic:blipFill>
                        <pic:spPr bwMode="auto">
                          <a:xfrm>
                            <a:off x="0" y="0"/>
                            <a:ext cx="1371600" cy="1155700"/>
                          </a:xfrm>
                          <a:prstGeom prst="rect">
                            <a:avLst/>
                          </a:prstGeom>
                          <a:noFill/>
                          <a:ln w="9525">
                            <a:noFill/>
                            <a:miter lim="800000"/>
                            <a:headEnd/>
                            <a:tailEnd/>
                          </a:ln>
                        </pic:spPr>
                      </pic:pic>
                    </a:graphicData>
                  </a:graphic>
                </wp:inline>
              </w:drawing>
            </w:r>
          </w:p>
        </w:tc>
        <w:tc>
          <w:tcPr>
            <w:tcW w:w="2916" w:type="dxa"/>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pPr>
              <w:widowControl w:val="0"/>
              <w:autoSpaceDE w:val="0"/>
              <w:autoSpaceDN w:val="0"/>
              <w:adjustRightInd w:val="0"/>
              <w:jc w:val="center"/>
              <w:rPr>
                <w:noProof/>
                <w:lang w:eastAsia="en-US"/>
              </w:rPr>
            </w:pPr>
            <w:r>
              <w:rPr>
                <w:noProof/>
              </w:rPr>
              <w:t>1 шт.</w:t>
            </w:r>
          </w:p>
        </w:tc>
        <w:tc>
          <w:tcPr>
            <w:tcW w:w="2408" w:type="dxa"/>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pPr>
              <w:widowControl w:val="0"/>
              <w:autoSpaceDE w:val="0"/>
              <w:autoSpaceDN w:val="0"/>
              <w:adjustRightInd w:val="0"/>
              <w:jc w:val="center"/>
              <w:rPr>
                <w:lang w:eastAsia="en-US"/>
              </w:rPr>
            </w:pPr>
            <w:r>
              <w:t>24500,00</w:t>
            </w:r>
          </w:p>
        </w:tc>
      </w:tr>
      <w:tr w:rsidR="006A0556" w:rsidTr="00146AF1">
        <w:tc>
          <w:tcPr>
            <w:tcW w:w="526" w:type="dxa"/>
            <w:tcBorders>
              <w:top w:val="single" w:sz="4" w:space="0" w:color="auto"/>
              <w:left w:val="single" w:sz="4" w:space="0" w:color="auto"/>
              <w:bottom w:val="single" w:sz="4" w:space="0" w:color="auto"/>
              <w:right w:val="single" w:sz="4" w:space="0" w:color="auto"/>
            </w:tcBorders>
          </w:tcPr>
          <w:p w:rsidR="006A0556" w:rsidRDefault="006A0556" w:rsidP="00146AF1">
            <w:pPr>
              <w:widowControl w:val="0"/>
              <w:autoSpaceDE w:val="0"/>
              <w:autoSpaceDN w:val="0"/>
              <w:adjustRightInd w:val="0"/>
              <w:rPr>
                <w:lang w:eastAsia="en-US"/>
              </w:rPr>
            </w:pPr>
          </w:p>
        </w:tc>
        <w:tc>
          <w:tcPr>
            <w:tcW w:w="4289" w:type="dxa"/>
            <w:tcBorders>
              <w:top w:val="single" w:sz="4" w:space="0" w:color="auto"/>
              <w:left w:val="single" w:sz="4" w:space="0" w:color="auto"/>
              <w:bottom w:val="single" w:sz="4" w:space="0" w:color="auto"/>
              <w:right w:val="single" w:sz="4" w:space="0" w:color="auto"/>
            </w:tcBorders>
            <w:hideMark/>
          </w:tcPr>
          <w:p w:rsidR="006A0556" w:rsidRDefault="006A0556" w:rsidP="00146AF1">
            <w:pPr>
              <w:widowControl w:val="0"/>
              <w:autoSpaceDE w:val="0"/>
              <w:autoSpaceDN w:val="0"/>
              <w:adjustRightInd w:val="0"/>
              <w:rPr>
                <w:lang w:eastAsia="en-US"/>
              </w:rPr>
            </w:pPr>
            <w:r w:rsidRPr="00E7221A">
              <w:rPr>
                <w:rFonts w:ascii="Calibri" w:eastAsia="Calibri" w:hAnsi="Calibri"/>
                <w:sz w:val="22"/>
                <w:szCs w:val="22"/>
                <w:lang w:eastAsia="en-US"/>
              </w:rPr>
              <w:object w:dxaOrig="2865" w:dyaOrig="19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3.25pt;height:96.75pt" o:ole="">
                  <v:imagedata r:id="rId11" o:title=""/>
                </v:shape>
                <o:OLEObject Type="Embed" ProgID="PBrush" ShapeID="_x0000_i1025" DrawAspect="Content" ObjectID="_1575963396" r:id="rId12"/>
              </w:object>
            </w:r>
          </w:p>
        </w:tc>
        <w:tc>
          <w:tcPr>
            <w:tcW w:w="2916" w:type="dxa"/>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pPr>
              <w:widowControl w:val="0"/>
              <w:autoSpaceDE w:val="0"/>
              <w:autoSpaceDN w:val="0"/>
              <w:adjustRightInd w:val="0"/>
              <w:jc w:val="center"/>
              <w:rPr>
                <w:noProof/>
                <w:lang w:eastAsia="en-US"/>
              </w:rPr>
            </w:pPr>
            <w:r>
              <w:rPr>
                <w:noProof/>
              </w:rPr>
              <w:t>1 шт.</w:t>
            </w:r>
          </w:p>
        </w:tc>
        <w:tc>
          <w:tcPr>
            <w:tcW w:w="2408" w:type="dxa"/>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pPr>
              <w:widowControl w:val="0"/>
              <w:autoSpaceDE w:val="0"/>
              <w:autoSpaceDN w:val="0"/>
              <w:adjustRightInd w:val="0"/>
              <w:jc w:val="center"/>
              <w:rPr>
                <w:lang w:eastAsia="en-US"/>
              </w:rPr>
            </w:pPr>
            <w:r>
              <w:t>10600,00</w:t>
            </w:r>
          </w:p>
        </w:tc>
      </w:tr>
      <w:tr w:rsidR="006A0556" w:rsidTr="00146AF1">
        <w:trPr>
          <w:trHeight w:val="1697"/>
        </w:trPr>
        <w:tc>
          <w:tcPr>
            <w:tcW w:w="526" w:type="dxa"/>
            <w:tcBorders>
              <w:top w:val="single" w:sz="4" w:space="0" w:color="auto"/>
              <w:left w:val="single" w:sz="4" w:space="0" w:color="auto"/>
              <w:bottom w:val="single" w:sz="4" w:space="0" w:color="auto"/>
              <w:right w:val="single" w:sz="4" w:space="0" w:color="auto"/>
            </w:tcBorders>
          </w:tcPr>
          <w:p w:rsidR="006A0556" w:rsidRDefault="006A0556" w:rsidP="00146AF1">
            <w:pPr>
              <w:widowControl w:val="0"/>
              <w:autoSpaceDE w:val="0"/>
              <w:autoSpaceDN w:val="0"/>
              <w:adjustRightInd w:val="0"/>
              <w:rPr>
                <w:lang w:eastAsia="en-US"/>
              </w:rPr>
            </w:pPr>
          </w:p>
        </w:tc>
        <w:tc>
          <w:tcPr>
            <w:tcW w:w="4289" w:type="dxa"/>
            <w:tcBorders>
              <w:top w:val="single" w:sz="4" w:space="0" w:color="auto"/>
              <w:left w:val="single" w:sz="4" w:space="0" w:color="auto"/>
              <w:bottom w:val="single" w:sz="4" w:space="0" w:color="auto"/>
              <w:right w:val="single" w:sz="4" w:space="0" w:color="auto"/>
            </w:tcBorders>
            <w:hideMark/>
          </w:tcPr>
          <w:p w:rsidR="006A0556" w:rsidRDefault="006A0556" w:rsidP="00146AF1">
            <w:pPr>
              <w:widowControl w:val="0"/>
              <w:autoSpaceDE w:val="0"/>
              <w:autoSpaceDN w:val="0"/>
              <w:adjustRightInd w:val="0"/>
              <w:rPr>
                <w:lang w:eastAsia="en-US"/>
              </w:rPr>
            </w:pPr>
            <w:r>
              <w:rPr>
                <w:noProof/>
                <w:w w:val="1"/>
                <w:bdr w:val="none" w:sz="0" w:space="0" w:color="auto" w:frame="1"/>
                <w:shd w:val="clear" w:color="auto" w:fill="000000"/>
              </w:rPr>
              <w:drawing>
                <wp:inline distT="0" distB="0" distL="0" distR="0">
                  <wp:extent cx="1354455" cy="983615"/>
                  <wp:effectExtent l="19050" t="0" r="0" b="0"/>
                  <wp:docPr id="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3" cstate="print"/>
                          <a:srcRect/>
                          <a:stretch>
                            <a:fillRect/>
                          </a:stretch>
                        </pic:blipFill>
                        <pic:spPr bwMode="auto">
                          <a:xfrm>
                            <a:off x="0" y="0"/>
                            <a:ext cx="1354455" cy="983615"/>
                          </a:xfrm>
                          <a:prstGeom prst="rect">
                            <a:avLst/>
                          </a:prstGeom>
                          <a:noFill/>
                          <a:ln w="9525">
                            <a:noFill/>
                            <a:miter lim="800000"/>
                            <a:headEnd/>
                            <a:tailEnd/>
                          </a:ln>
                        </pic:spPr>
                      </pic:pic>
                    </a:graphicData>
                  </a:graphic>
                </wp:inline>
              </w:drawing>
            </w:r>
          </w:p>
        </w:tc>
        <w:tc>
          <w:tcPr>
            <w:tcW w:w="2916" w:type="dxa"/>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pPr>
              <w:widowControl w:val="0"/>
              <w:autoSpaceDE w:val="0"/>
              <w:autoSpaceDN w:val="0"/>
              <w:adjustRightInd w:val="0"/>
              <w:jc w:val="center"/>
              <w:rPr>
                <w:noProof/>
                <w:lang w:eastAsia="en-US"/>
              </w:rPr>
            </w:pPr>
            <w:r>
              <w:rPr>
                <w:noProof/>
              </w:rPr>
              <w:t>1 шт.</w:t>
            </w:r>
          </w:p>
        </w:tc>
        <w:tc>
          <w:tcPr>
            <w:tcW w:w="2408" w:type="dxa"/>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pPr>
              <w:widowControl w:val="0"/>
              <w:autoSpaceDE w:val="0"/>
              <w:autoSpaceDN w:val="0"/>
              <w:adjustRightInd w:val="0"/>
              <w:jc w:val="center"/>
              <w:rPr>
                <w:lang w:eastAsia="en-US"/>
              </w:rPr>
            </w:pPr>
            <w:r>
              <w:t>23000,00</w:t>
            </w:r>
          </w:p>
        </w:tc>
      </w:tr>
      <w:tr w:rsidR="006A0556" w:rsidTr="00146AF1">
        <w:tc>
          <w:tcPr>
            <w:tcW w:w="526" w:type="dxa"/>
            <w:tcBorders>
              <w:top w:val="single" w:sz="4" w:space="0" w:color="auto"/>
              <w:left w:val="single" w:sz="4" w:space="0" w:color="auto"/>
              <w:bottom w:val="single" w:sz="4" w:space="0" w:color="auto"/>
              <w:right w:val="single" w:sz="4" w:space="0" w:color="auto"/>
            </w:tcBorders>
            <w:hideMark/>
          </w:tcPr>
          <w:p w:rsidR="006A0556" w:rsidRDefault="006A0556" w:rsidP="00146AF1">
            <w:pPr>
              <w:widowControl w:val="0"/>
              <w:autoSpaceDE w:val="0"/>
              <w:autoSpaceDN w:val="0"/>
              <w:adjustRightInd w:val="0"/>
              <w:rPr>
                <w:lang w:eastAsia="en-US"/>
              </w:rPr>
            </w:pPr>
            <w:r>
              <w:t>2</w:t>
            </w:r>
          </w:p>
        </w:tc>
        <w:tc>
          <w:tcPr>
            <w:tcW w:w="4289" w:type="dxa"/>
            <w:tcBorders>
              <w:top w:val="single" w:sz="4" w:space="0" w:color="auto"/>
              <w:left w:val="single" w:sz="4" w:space="0" w:color="auto"/>
              <w:bottom w:val="single" w:sz="4" w:space="0" w:color="auto"/>
              <w:right w:val="single" w:sz="4" w:space="0" w:color="auto"/>
            </w:tcBorders>
            <w:hideMark/>
          </w:tcPr>
          <w:p w:rsidR="006A0556" w:rsidRDefault="006A0556" w:rsidP="00146AF1">
            <w:pPr>
              <w:widowControl w:val="0"/>
              <w:autoSpaceDE w:val="0"/>
              <w:autoSpaceDN w:val="0"/>
              <w:adjustRightInd w:val="0"/>
              <w:rPr>
                <w:lang w:eastAsia="en-US"/>
              </w:rPr>
            </w:pPr>
            <w:r>
              <w:t>Оборудование спортивных площадок</w:t>
            </w:r>
          </w:p>
        </w:tc>
        <w:tc>
          <w:tcPr>
            <w:tcW w:w="2916" w:type="dxa"/>
            <w:tcBorders>
              <w:top w:val="single" w:sz="4" w:space="0" w:color="auto"/>
              <w:left w:val="single" w:sz="4" w:space="0" w:color="auto"/>
              <w:bottom w:val="single" w:sz="4" w:space="0" w:color="auto"/>
              <w:right w:val="single" w:sz="4" w:space="0" w:color="auto"/>
            </w:tcBorders>
            <w:vAlign w:val="center"/>
          </w:tcPr>
          <w:p w:rsidR="006A0556" w:rsidRDefault="006A0556" w:rsidP="00146AF1">
            <w:pPr>
              <w:widowControl w:val="0"/>
              <w:autoSpaceDE w:val="0"/>
              <w:autoSpaceDN w:val="0"/>
              <w:adjustRightInd w:val="0"/>
              <w:jc w:val="center"/>
              <w:rPr>
                <w:lang w:eastAsia="en-US"/>
              </w:rPr>
            </w:pPr>
          </w:p>
        </w:tc>
        <w:tc>
          <w:tcPr>
            <w:tcW w:w="2408" w:type="dxa"/>
            <w:tcBorders>
              <w:top w:val="single" w:sz="4" w:space="0" w:color="auto"/>
              <w:left w:val="single" w:sz="4" w:space="0" w:color="auto"/>
              <w:bottom w:val="single" w:sz="4" w:space="0" w:color="auto"/>
              <w:right w:val="single" w:sz="4" w:space="0" w:color="auto"/>
            </w:tcBorders>
            <w:vAlign w:val="center"/>
          </w:tcPr>
          <w:p w:rsidR="006A0556" w:rsidRDefault="006A0556" w:rsidP="00146AF1">
            <w:pPr>
              <w:widowControl w:val="0"/>
              <w:autoSpaceDE w:val="0"/>
              <w:autoSpaceDN w:val="0"/>
              <w:adjustRightInd w:val="0"/>
              <w:jc w:val="center"/>
              <w:rPr>
                <w:lang w:eastAsia="en-US"/>
              </w:rPr>
            </w:pPr>
          </w:p>
        </w:tc>
      </w:tr>
      <w:tr w:rsidR="006A0556" w:rsidTr="00146AF1">
        <w:tc>
          <w:tcPr>
            <w:tcW w:w="526" w:type="dxa"/>
            <w:tcBorders>
              <w:top w:val="single" w:sz="4" w:space="0" w:color="auto"/>
              <w:left w:val="single" w:sz="4" w:space="0" w:color="auto"/>
              <w:bottom w:val="single" w:sz="4" w:space="0" w:color="auto"/>
              <w:right w:val="single" w:sz="4" w:space="0" w:color="auto"/>
            </w:tcBorders>
          </w:tcPr>
          <w:p w:rsidR="006A0556" w:rsidRDefault="006A0556" w:rsidP="00146AF1">
            <w:pPr>
              <w:widowControl w:val="0"/>
              <w:autoSpaceDE w:val="0"/>
              <w:autoSpaceDN w:val="0"/>
              <w:adjustRightInd w:val="0"/>
              <w:rPr>
                <w:lang w:eastAsia="en-US"/>
              </w:rPr>
            </w:pPr>
          </w:p>
        </w:tc>
        <w:tc>
          <w:tcPr>
            <w:tcW w:w="4289" w:type="dxa"/>
            <w:tcBorders>
              <w:top w:val="single" w:sz="4" w:space="0" w:color="auto"/>
              <w:left w:val="single" w:sz="4" w:space="0" w:color="auto"/>
              <w:bottom w:val="single" w:sz="4" w:space="0" w:color="auto"/>
              <w:right w:val="single" w:sz="4" w:space="0" w:color="auto"/>
            </w:tcBorders>
            <w:hideMark/>
          </w:tcPr>
          <w:p w:rsidR="006A0556" w:rsidRDefault="006A0556" w:rsidP="00146AF1">
            <w:pPr>
              <w:widowControl w:val="0"/>
              <w:autoSpaceDE w:val="0"/>
              <w:autoSpaceDN w:val="0"/>
              <w:adjustRightInd w:val="0"/>
              <w:rPr>
                <w:lang w:eastAsia="en-US"/>
              </w:rPr>
            </w:pPr>
            <w:r>
              <w:rPr>
                <w:noProof/>
              </w:rPr>
              <w:drawing>
                <wp:inline distT="0" distB="0" distL="0" distR="0">
                  <wp:extent cx="1345565" cy="862330"/>
                  <wp:effectExtent l="19050" t="0" r="6985" b="0"/>
                  <wp:docPr id="9" name="pic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41"/>
                          <pic:cNvPicPr>
                            <a:picLocks noChangeAspect="1" noChangeArrowheads="1"/>
                          </pic:cNvPicPr>
                        </pic:nvPicPr>
                        <pic:blipFill>
                          <a:blip r:embed="rId14" cstate="print"/>
                          <a:srcRect/>
                          <a:stretch>
                            <a:fillRect/>
                          </a:stretch>
                        </pic:blipFill>
                        <pic:spPr bwMode="auto">
                          <a:xfrm>
                            <a:off x="0" y="0"/>
                            <a:ext cx="1345565" cy="862330"/>
                          </a:xfrm>
                          <a:prstGeom prst="rect">
                            <a:avLst/>
                          </a:prstGeom>
                          <a:noFill/>
                          <a:ln w="9525">
                            <a:noFill/>
                            <a:miter lim="800000"/>
                            <a:headEnd/>
                            <a:tailEnd/>
                          </a:ln>
                        </pic:spPr>
                      </pic:pic>
                    </a:graphicData>
                  </a:graphic>
                </wp:inline>
              </w:drawing>
            </w:r>
          </w:p>
        </w:tc>
        <w:tc>
          <w:tcPr>
            <w:tcW w:w="2916" w:type="dxa"/>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pPr>
              <w:widowControl w:val="0"/>
              <w:autoSpaceDE w:val="0"/>
              <w:autoSpaceDN w:val="0"/>
              <w:adjustRightInd w:val="0"/>
              <w:jc w:val="center"/>
              <w:rPr>
                <w:noProof/>
                <w:lang w:eastAsia="en-US"/>
              </w:rPr>
            </w:pPr>
            <w:r>
              <w:rPr>
                <w:noProof/>
              </w:rPr>
              <w:t>1 шт.</w:t>
            </w:r>
          </w:p>
        </w:tc>
        <w:tc>
          <w:tcPr>
            <w:tcW w:w="2408" w:type="dxa"/>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pPr>
              <w:widowControl w:val="0"/>
              <w:autoSpaceDE w:val="0"/>
              <w:autoSpaceDN w:val="0"/>
              <w:adjustRightInd w:val="0"/>
              <w:jc w:val="center"/>
              <w:rPr>
                <w:lang w:eastAsia="en-US"/>
              </w:rPr>
            </w:pPr>
            <w:r>
              <w:t>32600,00</w:t>
            </w:r>
          </w:p>
        </w:tc>
      </w:tr>
      <w:tr w:rsidR="006A0556" w:rsidTr="00146AF1">
        <w:tc>
          <w:tcPr>
            <w:tcW w:w="526" w:type="dxa"/>
            <w:tcBorders>
              <w:top w:val="single" w:sz="4" w:space="0" w:color="auto"/>
              <w:left w:val="single" w:sz="4" w:space="0" w:color="auto"/>
              <w:bottom w:val="single" w:sz="4" w:space="0" w:color="auto"/>
              <w:right w:val="single" w:sz="4" w:space="0" w:color="auto"/>
            </w:tcBorders>
          </w:tcPr>
          <w:p w:rsidR="006A0556" w:rsidRDefault="006A0556" w:rsidP="00146AF1">
            <w:pPr>
              <w:widowControl w:val="0"/>
              <w:autoSpaceDE w:val="0"/>
              <w:autoSpaceDN w:val="0"/>
              <w:adjustRightInd w:val="0"/>
              <w:rPr>
                <w:lang w:eastAsia="en-US"/>
              </w:rPr>
            </w:pPr>
          </w:p>
        </w:tc>
        <w:tc>
          <w:tcPr>
            <w:tcW w:w="4289" w:type="dxa"/>
            <w:tcBorders>
              <w:top w:val="single" w:sz="4" w:space="0" w:color="auto"/>
              <w:left w:val="single" w:sz="4" w:space="0" w:color="auto"/>
              <w:bottom w:val="single" w:sz="4" w:space="0" w:color="auto"/>
              <w:right w:val="single" w:sz="4" w:space="0" w:color="auto"/>
            </w:tcBorders>
            <w:hideMark/>
          </w:tcPr>
          <w:p w:rsidR="006A0556" w:rsidRDefault="006A0556" w:rsidP="00146AF1">
            <w:pPr>
              <w:widowControl w:val="0"/>
              <w:autoSpaceDE w:val="0"/>
              <w:autoSpaceDN w:val="0"/>
              <w:adjustRightInd w:val="0"/>
              <w:rPr>
                <w:lang w:eastAsia="en-US"/>
              </w:rPr>
            </w:pPr>
            <w:r>
              <w:rPr>
                <w:noProof/>
              </w:rPr>
              <w:drawing>
                <wp:inline distT="0" distB="0" distL="0" distR="0">
                  <wp:extent cx="1311275" cy="1147445"/>
                  <wp:effectExtent l="19050" t="0" r="3175" b="0"/>
                  <wp:docPr id="10" name="pic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84"/>
                          <pic:cNvPicPr>
                            <a:picLocks noChangeAspect="1" noChangeArrowheads="1"/>
                          </pic:cNvPicPr>
                        </pic:nvPicPr>
                        <pic:blipFill>
                          <a:blip r:embed="rId15" cstate="print"/>
                          <a:srcRect/>
                          <a:stretch>
                            <a:fillRect/>
                          </a:stretch>
                        </pic:blipFill>
                        <pic:spPr bwMode="auto">
                          <a:xfrm>
                            <a:off x="0" y="0"/>
                            <a:ext cx="1311275" cy="1147445"/>
                          </a:xfrm>
                          <a:prstGeom prst="rect">
                            <a:avLst/>
                          </a:prstGeom>
                          <a:noFill/>
                          <a:ln w="9525">
                            <a:noFill/>
                            <a:miter lim="800000"/>
                            <a:headEnd/>
                            <a:tailEnd/>
                          </a:ln>
                        </pic:spPr>
                      </pic:pic>
                    </a:graphicData>
                  </a:graphic>
                </wp:inline>
              </w:drawing>
            </w:r>
          </w:p>
        </w:tc>
        <w:tc>
          <w:tcPr>
            <w:tcW w:w="2916" w:type="dxa"/>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pPr>
              <w:widowControl w:val="0"/>
              <w:autoSpaceDE w:val="0"/>
              <w:autoSpaceDN w:val="0"/>
              <w:adjustRightInd w:val="0"/>
              <w:jc w:val="center"/>
              <w:rPr>
                <w:noProof/>
                <w:lang w:eastAsia="en-US"/>
              </w:rPr>
            </w:pPr>
            <w:r>
              <w:rPr>
                <w:noProof/>
              </w:rPr>
              <w:t>1 шт.</w:t>
            </w:r>
          </w:p>
        </w:tc>
        <w:tc>
          <w:tcPr>
            <w:tcW w:w="2408" w:type="dxa"/>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pPr>
              <w:widowControl w:val="0"/>
              <w:autoSpaceDE w:val="0"/>
              <w:autoSpaceDN w:val="0"/>
              <w:adjustRightInd w:val="0"/>
              <w:jc w:val="center"/>
              <w:rPr>
                <w:lang w:eastAsia="en-US"/>
              </w:rPr>
            </w:pPr>
            <w:r>
              <w:t>78600,00</w:t>
            </w:r>
          </w:p>
        </w:tc>
      </w:tr>
      <w:tr w:rsidR="006A0556" w:rsidTr="00146AF1">
        <w:tc>
          <w:tcPr>
            <w:tcW w:w="526" w:type="dxa"/>
            <w:tcBorders>
              <w:top w:val="single" w:sz="4" w:space="0" w:color="auto"/>
              <w:left w:val="single" w:sz="4" w:space="0" w:color="auto"/>
              <w:bottom w:val="single" w:sz="4" w:space="0" w:color="auto"/>
              <w:right w:val="single" w:sz="4" w:space="0" w:color="auto"/>
            </w:tcBorders>
          </w:tcPr>
          <w:p w:rsidR="006A0556" w:rsidRDefault="006A0556" w:rsidP="00146AF1">
            <w:pPr>
              <w:widowControl w:val="0"/>
              <w:autoSpaceDE w:val="0"/>
              <w:autoSpaceDN w:val="0"/>
              <w:adjustRightInd w:val="0"/>
              <w:rPr>
                <w:lang w:eastAsia="en-US"/>
              </w:rPr>
            </w:pPr>
          </w:p>
        </w:tc>
        <w:tc>
          <w:tcPr>
            <w:tcW w:w="4289" w:type="dxa"/>
            <w:tcBorders>
              <w:top w:val="single" w:sz="4" w:space="0" w:color="auto"/>
              <w:left w:val="single" w:sz="4" w:space="0" w:color="auto"/>
              <w:bottom w:val="single" w:sz="4" w:space="0" w:color="auto"/>
              <w:right w:val="single" w:sz="4" w:space="0" w:color="auto"/>
            </w:tcBorders>
            <w:hideMark/>
          </w:tcPr>
          <w:p w:rsidR="006A0556" w:rsidRDefault="006A0556" w:rsidP="00146AF1">
            <w:pPr>
              <w:widowControl w:val="0"/>
              <w:autoSpaceDE w:val="0"/>
              <w:autoSpaceDN w:val="0"/>
              <w:adjustRightInd w:val="0"/>
              <w:rPr>
                <w:lang w:eastAsia="en-US"/>
              </w:rPr>
            </w:pPr>
            <w:r>
              <w:rPr>
                <w:noProof/>
              </w:rPr>
              <w:drawing>
                <wp:inline distT="0" distB="0" distL="0" distR="0">
                  <wp:extent cx="1087120" cy="655320"/>
                  <wp:effectExtent l="19050" t="0" r="0" b="0"/>
                  <wp:docPr id="11" name="pic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99"/>
                          <pic:cNvPicPr>
                            <a:picLocks noChangeAspect="1" noChangeArrowheads="1"/>
                          </pic:cNvPicPr>
                        </pic:nvPicPr>
                        <pic:blipFill>
                          <a:blip r:embed="rId16" cstate="print"/>
                          <a:srcRect/>
                          <a:stretch>
                            <a:fillRect/>
                          </a:stretch>
                        </pic:blipFill>
                        <pic:spPr bwMode="auto">
                          <a:xfrm>
                            <a:off x="0" y="0"/>
                            <a:ext cx="1087120" cy="655320"/>
                          </a:xfrm>
                          <a:prstGeom prst="rect">
                            <a:avLst/>
                          </a:prstGeom>
                          <a:noFill/>
                          <a:ln w="9525">
                            <a:noFill/>
                            <a:miter lim="800000"/>
                            <a:headEnd/>
                            <a:tailEnd/>
                          </a:ln>
                        </pic:spPr>
                      </pic:pic>
                    </a:graphicData>
                  </a:graphic>
                </wp:inline>
              </w:drawing>
            </w:r>
          </w:p>
        </w:tc>
        <w:tc>
          <w:tcPr>
            <w:tcW w:w="2916" w:type="dxa"/>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pPr>
              <w:widowControl w:val="0"/>
              <w:autoSpaceDE w:val="0"/>
              <w:autoSpaceDN w:val="0"/>
              <w:adjustRightInd w:val="0"/>
              <w:jc w:val="center"/>
              <w:rPr>
                <w:noProof/>
                <w:lang w:eastAsia="en-US"/>
              </w:rPr>
            </w:pPr>
            <w:r>
              <w:rPr>
                <w:noProof/>
              </w:rPr>
              <w:t>1 шт.</w:t>
            </w:r>
          </w:p>
        </w:tc>
        <w:tc>
          <w:tcPr>
            <w:tcW w:w="2408" w:type="dxa"/>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pPr>
              <w:widowControl w:val="0"/>
              <w:autoSpaceDE w:val="0"/>
              <w:autoSpaceDN w:val="0"/>
              <w:adjustRightInd w:val="0"/>
              <w:jc w:val="center"/>
              <w:rPr>
                <w:lang w:eastAsia="en-US"/>
              </w:rPr>
            </w:pPr>
            <w:r>
              <w:t>16000,00</w:t>
            </w:r>
          </w:p>
        </w:tc>
      </w:tr>
      <w:tr w:rsidR="006A0556" w:rsidTr="00146AF1">
        <w:trPr>
          <w:trHeight w:val="167"/>
        </w:trPr>
        <w:tc>
          <w:tcPr>
            <w:tcW w:w="526" w:type="dxa"/>
            <w:tcBorders>
              <w:top w:val="single" w:sz="4" w:space="0" w:color="auto"/>
              <w:left w:val="single" w:sz="4" w:space="0" w:color="auto"/>
              <w:bottom w:val="single" w:sz="4" w:space="0" w:color="auto"/>
              <w:right w:val="single" w:sz="4" w:space="0" w:color="auto"/>
            </w:tcBorders>
            <w:hideMark/>
          </w:tcPr>
          <w:p w:rsidR="006A0556" w:rsidRDefault="006A0556" w:rsidP="00146AF1">
            <w:pPr>
              <w:widowControl w:val="0"/>
              <w:autoSpaceDE w:val="0"/>
              <w:autoSpaceDN w:val="0"/>
              <w:adjustRightInd w:val="0"/>
              <w:rPr>
                <w:lang w:eastAsia="en-US"/>
              </w:rPr>
            </w:pPr>
            <w:r>
              <w:t>3</w:t>
            </w:r>
          </w:p>
        </w:tc>
        <w:tc>
          <w:tcPr>
            <w:tcW w:w="4289" w:type="dxa"/>
            <w:tcBorders>
              <w:top w:val="single" w:sz="4" w:space="0" w:color="auto"/>
              <w:left w:val="single" w:sz="4" w:space="0" w:color="auto"/>
              <w:bottom w:val="single" w:sz="4" w:space="0" w:color="auto"/>
              <w:right w:val="single" w:sz="4" w:space="0" w:color="auto"/>
            </w:tcBorders>
            <w:hideMark/>
          </w:tcPr>
          <w:p w:rsidR="006A0556" w:rsidRDefault="006A0556" w:rsidP="00146AF1">
            <w:pPr>
              <w:widowControl w:val="0"/>
              <w:autoSpaceDE w:val="0"/>
              <w:autoSpaceDN w:val="0"/>
              <w:adjustRightInd w:val="0"/>
              <w:rPr>
                <w:lang w:eastAsia="en-US"/>
              </w:rPr>
            </w:pPr>
            <w:r>
              <w:t>Озеленение</w:t>
            </w:r>
          </w:p>
        </w:tc>
        <w:tc>
          <w:tcPr>
            <w:tcW w:w="2916" w:type="dxa"/>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pPr>
              <w:widowControl w:val="0"/>
              <w:autoSpaceDE w:val="0"/>
              <w:autoSpaceDN w:val="0"/>
              <w:adjustRightInd w:val="0"/>
              <w:jc w:val="center"/>
              <w:rPr>
                <w:lang w:eastAsia="en-US"/>
              </w:rPr>
            </w:pPr>
            <w:r>
              <w:t>1 м</w:t>
            </w:r>
            <w:proofErr w:type="gramStart"/>
            <w:r>
              <w:t>2</w:t>
            </w:r>
            <w:proofErr w:type="gramEnd"/>
          </w:p>
        </w:tc>
        <w:tc>
          <w:tcPr>
            <w:tcW w:w="2408" w:type="dxa"/>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pPr>
              <w:widowControl w:val="0"/>
              <w:autoSpaceDE w:val="0"/>
              <w:autoSpaceDN w:val="0"/>
              <w:adjustRightInd w:val="0"/>
              <w:jc w:val="center"/>
              <w:rPr>
                <w:lang w:eastAsia="en-US"/>
              </w:rPr>
            </w:pPr>
            <w:r>
              <w:t>35,00</w:t>
            </w:r>
          </w:p>
        </w:tc>
      </w:tr>
    </w:tbl>
    <w:p w:rsidR="006A0556" w:rsidRDefault="006A0556" w:rsidP="006A0556">
      <w:pPr>
        <w:widowControl w:val="0"/>
        <w:autoSpaceDE w:val="0"/>
        <w:autoSpaceDN w:val="0"/>
        <w:adjustRightInd w:val="0"/>
        <w:ind w:firstLine="851"/>
        <w:jc w:val="center"/>
        <w:outlineLvl w:val="1"/>
        <w:rPr>
          <w:rFonts w:ascii="Calibri" w:hAnsi="Calibri"/>
          <w:sz w:val="28"/>
          <w:szCs w:val="28"/>
          <w:lang w:eastAsia="en-US"/>
        </w:rPr>
      </w:pPr>
    </w:p>
    <w:p w:rsidR="006A0556" w:rsidRDefault="006A0556" w:rsidP="006A0556">
      <w:pPr>
        <w:widowControl w:val="0"/>
        <w:autoSpaceDE w:val="0"/>
        <w:autoSpaceDN w:val="0"/>
        <w:adjustRightInd w:val="0"/>
        <w:ind w:firstLine="851"/>
        <w:jc w:val="center"/>
        <w:outlineLvl w:val="1"/>
        <w:rPr>
          <w:b/>
        </w:rPr>
      </w:pPr>
      <w:r>
        <w:rPr>
          <w:b/>
        </w:rPr>
        <w:t>3.2. Механизм реализации Программы</w:t>
      </w:r>
    </w:p>
    <w:p w:rsidR="006A0556" w:rsidRDefault="006A0556" w:rsidP="006A0556">
      <w:pPr>
        <w:widowControl w:val="0"/>
        <w:autoSpaceDE w:val="0"/>
        <w:autoSpaceDN w:val="0"/>
        <w:adjustRightInd w:val="0"/>
        <w:ind w:firstLine="851"/>
      </w:pPr>
    </w:p>
    <w:p w:rsidR="006A0556" w:rsidRDefault="006A0556" w:rsidP="006A0556">
      <w:pPr>
        <w:widowControl w:val="0"/>
        <w:autoSpaceDE w:val="0"/>
        <w:autoSpaceDN w:val="0"/>
        <w:adjustRightInd w:val="0"/>
        <w:ind w:firstLine="851"/>
        <w:jc w:val="both"/>
      </w:pPr>
      <w:r>
        <w:t xml:space="preserve">Механизм реализации Программы определяется администрацией </w:t>
      </w:r>
      <w:proofErr w:type="spellStart"/>
      <w:r>
        <w:t>Большекитякского</w:t>
      </w:r>
      <w:proofErr w:type="spellEnd"/>
      <w:r>
        <w:t xml:space="preserve"> сельского поселения и предусматривает проведение организационных мероприятий, обеспечивающих выполнение Программы (приложение № 3).</w:t>
      </w:r>
    </w:p>
    <w:p w:rsidR="006A0556" w:rsidRDefault="006A0556" w:rsidP="006A0556">
      <w:pPr>
        <w:widowControl w:val="0"/>
        <w:autoSpaceDE w:val="0"/>
        <w:autoSpaceDN w:val="0"/>
        <w:adjustRightInd w:val="0"/>
        <w:ind w:firstLine="851"/>
        <w:jc w:val="both"/>
      </w:pPr>
      <w:r>
        <w:t>Заказчик Программы:</w:t>
      </w:r>
    </w:p>
    <w:p w:rsidR="006A0556" w:rsidRDefault="006A0556" w:rsidP="006A0556">
      <w:pPr>
        <w:widowControl w:val="0"/>
        <w:autoSpaceDE w:val="0"/>
        <w:autoSpaceDN w:val="0"/>
        <w:adjustRightInd w:val="0"/>
        <w:ind w:firstLine="851"/>
        <w:jc w:val="both"/>
      </w:pPr>
      <w:r>
        <w:t>отвечает за реализацию мероприятий Программы, целевое и эффективное использование средств местного бюджета, выделяемых на их выполнение, обеспечивает согласованность действий исполнителей по подготовке и реализации программных мероприятий, подготавливает и представляет в установленном порядке бюджетную заявку на финансирование соответствующих мероприятий Программы на очередной финансовый год;</w:t>
      </w:r>
    </w:p>
    <w:p w:rsidR="006A0556" w:rsidRDefault="006A0556" w:rsidP="006A0556">
      <w:pPr>
        <w:widowControl w:val="0"/>
        <w:autoSpaceDE w:val="0"/>
        <w:autoSpaceDN w:val="0"/>
        <w:adjustRightInd w:val="0"/>
        <w:ind w:firstLine="851"/>
        <w:jc w:val="both"/>
      </w:pPr>
      <w:r>
        <w:t>представляет в установленном порядке отчеты о ходе финансирования и реализации соответствующих мероприятий Программы.</w:t>
      </w:r>
    </w:p>
    <w:p w:rsidR="006A0556" w:rsidRDefault="006A0556" w:rsidP="006A0556">
      <w:pPr>
        <w:widowControl w:val="0"/>
        <w:autoSpaceDE w:val="0"/>
        <w:autoSpaceDN w:val="0"/>
        <w:adjustRightInd w:val="0"/>
        <w:ind w:firstLine="851"/>
        <w:jc w:val="both"/>
      </w:pPr>
      <w:r>
        <w:t>Исполнители Программы:</w:t>
      </w:r>
    </w:p>
    <w:p w:rsidR="006A0556" w:rsidRDefault="006A0556" w:rsidP="006A0556">
      <w:pPr>
        <w:widowControl w:val="0"/>
        <w:autoSpaceDE w:val="0"/>
        <w:autoSpaceDN w:val="0"/>
        <w:adjustRightInd w:val="0"/>
        <w:ind w:firstLine="851"/>
        <w:jc w:val="both"/>
      </w:pPr>
      <w:r>
        <w:t>несут ответственность за реализацию мероприятий Программы;</w:t>
      </w:r>
    </w:p>
    <w:p w:rsidR="006A0556" w:rsidRDefault="006A0556" w:rsidP="006A0556">
      <w:pPr>
        <w:widowControl w:val="0"/>
        <w:autoSpaceDE w:val="0"/>
        <w:autoSpaceDN w:val="0"/>
        <w:adjustRightInd w:val="0"/>
        <w:ind w:firstLine="851"/>
        <w:jc w:val="both"/>
      </w:pPr>
      <w:r>
        <w:t>обеспечивают согласованность действий заказчика Программы по подготовке и реализации программных мероприятий;</w:t>
      </w:r>
    </w:p>
    <w:p w:rsidR="006A0556" w:rsidRDefault="006A0556" w:rsidP="006A0556">
      <w:pPr>
        <w:widowControl w:val="0"/>
        <w:autoSpaceDE w:val="0"/>
        <w:autoSpaceDN w:val="0"/>
        <w:adjustRightInd w:val="0"/>
        <w:ind w:firstLine="851"/>
        <w:jc w:val="both"/>
      </w:pPr>
      <w:r>
        <w:t>представляют в установленном порядке отчеты о ходе финансирования и реализации мероприятий Программы.</w:t>
      </w:r>
    </w:p>
    <w:p w:rsidR="006A0556" w:rsidRDefault="006A0556" w:rsidP="006A0556">
      <w:pPr>
        <w:widowControl w:val="0"/>
        <w:autoSpaceDE w:val="0"/>
        <w:autoSpaceDN w:val="0"/>
        <w:adjustRightInd w:val="0"/>
        <w:ind w:firstLine="851"/>
        <w:jc w:val="both"/>
      </w:pPr>
      <w:r>
        <w:t xml:space="preserve">Объекты благоустройства </w:t>
      </w:r>
      <w:proofErr w:type="spellStart"/>
      <w:r>
        <w:t>Большекитякского</w:t>
      </w:r>
      <w:proofErr w:type="spellEnd"/>
      <w:r>
        <w:t xml:space="preserve"> сельского поселения формируются из предложений заинтересованных лиц о включении территории общего пользования в Программу путём реализации следующих этапов:</w:t>
      </w:r>
    </w:p>
    <w:p w:rsidR="006A0556" w:rsidRDefault="006A0556" w:rsidP="006A0556">
      <w:pPr>
        <w:widowControl w:val="0"/>
        <w:autoSpaceDE w:val="0"/>
        <w:autoSpaceDN w:val="0"/>
        <w:adjustRightInd w:val="0"/>
        <w:ind w:firstLine="851"/>
        <w:jc w:val="both"/>
        <w:rPr>
          <w:color w:val="000000"/>
        </w:rPr>
      </w:pPr>
      <w:r>
        <w:rPr>
          <w:color w:val="000000"/>
        </w:rPr>
        <w:t xml:space="preserve">- проведения общественного обсуждения в соответствии с Порядком проведения общественного обсуждения проекта муниципальной программы «Формирование современной городской среды в </w:t>
      </w:r>
      <w:proofErr w:type="spellStart"/>
      <w:r>
        <w:rPr>
          <w:color w:val="000000"/>
        </w:rPr>
        <w:t>Большекитякском</w:t>
      </w:r>
      <w:proofErr w:type="spellEnd"/>
      <w:r>
        <w:rPr>
          <w:color w:val="000000"/>
        </w:rPr>
        <w:t xml:space="preserve"> сельском поселении на 2018-2022 годы», утверждённого постановлением администрации </w:t>
      </w:r>
      <w:proofErr w:type="spellStart"/>
      <w:r>
        <w:rPr>
          <w:color w:val="000000"/>
        </w:rPr>
        <w:t>Большекитякского</w:t>
      </w:r>
      <w:proofErr w:type="spellEnd"/>
      <w:r>
        <w:rPr>
          <w:color w:val="000000"/>
        </w:rPr>
        <w:t xml:space="preserve">  сельского поселения от 01.11.2017 № 29  (приложение 6);</w:t>
      </w:r>
    </w:p>
    <w:p w:rsidR="006A0556" w:rsidRDefault="006A0556" w:rsidP="006A0556">
      <w:pPr>
        <w:widowControl w:val="0"/>
        <w:autoSpaceDE w:val="0"/>
        <w:autoSpaceDN w:val="0"/>
        <w:adjustRightInd w:val="0"/>
        <w:ind w:firstLine="851"/>
        <w:jc w:val="both"/>
        <w:rPr>
          <w:color w:val="000000"/>
        </w:rPr>
      </w:pPr>
      <w:proofErr w:type="gramStart"/>
      <w:r>
        <w:rPr>
          <w:color w:val="000000"/>
        </w:rPr>
        <w:t xml:space="preserve">- рассмотрения и оценки предложений граждан, организаций на включение в адресный перечень территорий общего пользования </w:t>
      </w:r>
      <w:proofErr w:type="spellStart"/>
      <w:r>
        <w:rPr>
          <w:color w:val="000000"/>
        </w:rPr>
        <w:t>Большекитякского</w:t>
      </w:r>
      <w:proofErr w:type="spellEnd"/>
      <w:r>
        <w:rPr>
          <w:color w:val="000000"/>
        </w:rPr>
        <w:t xml:space="preserve">  сельского поселения, на которых планируется благоустройство в текущем году в соответствии с Порядком предоставления, рассмотрения и оценки предложений заинтересованных лиц о включении в муниципальную программу «Формирование современной городской среды в </w:t>
      </w:r>
      <w:proofErr w:type="spellStart"/>
      <w:r>
        <w:rPr>
          <w:color w:val="000000"/>
        </w:rPr>
        <w:t>Большекитякском</w:t>
      </w:r>
      <w:proofErr w:type="spellEnd"/>
      <w:r>
        <w:rPr>
          <w:color w:val="000000"/>
        </w:rPr>
        <w:t xml:space="preserve"> сельском поселении  на 2018-2022 годы» наиболее посещаемой муниципальной территории общего пользования, утверждённого постановлением администрации</w:t>
      </w:r>
      <w:proofErr w:type="gramEnd"/>
      <w:r>
        <w:rPr>
          <w:color w:val="000000"/>
        </w:rPr>
        <w:t xml:space="preserve"> </w:t>
      </w:r>
      <w:proofErr w:type="spellStart"/>
      <w:r>
        <w:rPr>
          <w:color w:val="000000"/>
        </w:rPr>
        <w:t>Большекитякского</w:t>
      </w:r>
      <w:proofErr w:type="spellEnd"/>
      <w:r>
        <w:rPr>
          <w:color w:val="000000"/>
        </w:rPr>
        <w:t xml:space="preserve">  сельского поселения от 01.11.2017 № 29 (приложение 8);</w:t>
      </w:r>
    </w:p>
    <w:p w:rsidR="006A0556" w:rsidRDefault="006A0556" w:rsidP="006A0556">
      <w:pPr>
        <w:widowControl w:val="0"/>
        <w:autoSpaceDE w:val="0"/>
        <w:autoSpaceDN w:val="0"/>
        <w:adjustRightInd w:val="0"/>
        <w:ind w:firstLine="851"/>
        <w:jc w:val="both"/>
        <w:rPr>
          <w:color w:val="000000"/>
        </w:rPr>
      </w:pPr>
      <w:r>
        <w:rPr>
          <w:color w:val="000000"/>
        </w:rPr>
        <w:t xml:space="preserve">- проведения общественного обсуждения с заинтересованными лицами и утверждения </w:t>
      </w:r>
      <w:proofErr w:type="spellStart"/>
      <w:proofErr w:type="gramStart"/>
      <w:r>
        <w:rPr>
          <w:color w:val="000000"/>
        </w:rPr>
        <w:t>дизайн-проектов</w:t>
      </w:r>
      <w:proofErr w:type="spellEnd"/>
      <w:proofErr w:type="gramEnd"/>
      <w:r>
        <w:rPr>
          <w:color w:val="000000"/>
        </w:rPr>
        <w:t xml:space="preserve"> благоустройства территорий общего пользования, включённых в Программу в текущем году в соответствии с Порядком разработки, обсуждения, согласования и утверждения </w:t>
      </w:r>
      <w:proofErr w:type="spellStart"/>
      <w:r>
        <w:rPr>
          <w:color w:val="000000"/>
        </w:rPr>
        <w:t>дизайн-проекта</w:t>
      </w:r>
      <w:proofErr w:type="spellEnd"/>
      <w:r>
        <w:rPr>
          <w:color w:val="000000"/>
        </w:rPr>
        <w:t xml:space="preserve"> благоустройства территории общего пользования  </w:t>
      </w:r>
      <w:proofErr w:type="spellStart"/>
      <w:r>
        <w:rPr>
          <w:color w:val="000000"/>
        </w:rPr>
        <w:t>Большекитякского</w:t>
      </w:r>
      <w:proofErr w:type="spellEnd"/>
      <w:r>
        <w:rPr>
          <w:color w:val="000000"/>
        </w:rPr>
        <w:t xml:space="preserve"> сельского </w:t>
      </w:r>
      <w:r>
        <w:rPr>
          <w:color w:val="000000"/>
        </w:rPr>
        <w:lastRenderedPageBreak/>
        <w:t xml:space="preserve">поселения,  утверждённого постановлением администрации </w:t>
      </w:r>
      <w:proofErr w:type="spellStart"/>
      <w:r>
        <w:rPr>
          <w:color w:val="000000"/>
        </w:rPr>
        <w:t>Большекитякского</w:t>
      </w:r>
      <w:proofErr w:type="spellEnd"/>
      <w:r>
        <w:rPr>
          <w:color w:val="000000"/>
        </w:rPr>
        <w:t xml:space="preserve"> сельского поселения (приложение 9). </w:t>
      </w:r>
    </w:p>
    <w:p w:rsidR="006A0556" w:rsidRDefault="006A0556" w:rsidP="006A0556">
      <w:pPr>
        <w:widowControl w:val="0"/>
        <w:autoSpaceDE w:val="0"/>
        <w:autoSpaceDN w:val="0"/>
        <w:adjustRightInd w:val="0"/>
        <w:ind w:firstLine="851"/>
        <w:jc w:val="both"/>
      </w:pPr>
    </w:p>
    <w:p w:rsidR="006A0556" w:rsidRDefault="006A0556" w:rsidP="006A0556">
      <w:pPr>
        <w:widowControl w:val="0"/>
        <w:autoSpaceDE w:val="0"/>
        <w:autoSpaceDN w:val="0"/>
        <w:adjustRightInd w:val="0"/>
        <w:rPr>
          <w:b/>
        </w:rPr>
      </w:pPr>
      <w:r>
        <w:rPr>
          <w:b/>
        </w:rPr>
        <w:t>3.3. Информация о форме участия (финансовое и (или) трудовое) заинтересованных лиц</w:t>
      </w:r>
    </w:p>
    <w:p w:rsidR="006A0556" w:rsidRDefault="006A0556" w:rsidP="006A0556">
      <w:pPr>
        <w:widowControl w:val="0"/>
        <w:autoSpaceDE w:val="0"/>
        <w:autoSpaceDN w:val="0"/>
        <w:adjustRightInd w:val="0"/>
        <w:ind w:firstLine="851"/>
        <w:jc w:val="both"/>
        <w:rPr>
          <w:b/>
        </w:rPr>
      </w:pPr>
    </w:p>
    <w:p w:rsidR="006A0556" w:rsidRDefault="006A0556" w:rsidP="006A0556">
      <w:pPr>
        <w:widowControl w:val="0"/>
        <w:autoSpaceDE w:val="0"/>
        <w:autoSpaceDN w:val="0"/>
        <w:adjustRightInd w:val="0"/>
        <w:ind w:firstLine="851"/>
        <w:jc w:val="both"/>
      </w:pPr>
      <w:r>
        <w:t>Заинтересованные лица принимают участие в реализации мероприятий по благоустройству общественных территорий, включённых в Программу в текущем году, в рамках дополнительного перечня работ по благоустройству в форме трудового участия.</w:t>
      </w:r>
    </w:p>
    <w:p w:rsidR="006A0556" w:rsidRDefault="006A0556" w:rsidP="006A0556">
      <w:pPr>
        <w:widowControl w:val="0"/>
        <w:autoSpaceDE w:val="0"/>
        <w:autoSpaceDN w:val="0"/>
        <w:adjustRightInd w:val="0"/>
        <w:ind w:firstLine="851"/>
        <w:jc w:val="both"/>
      </w:pPr>
      <w:r>
        <w:t>Под трудовым участием понимается выполнение жителями неоплачиваемых работ, не требующих специальной квалификации, как например: подготовка объекта (дворовой территории) к началу работ (уборка мусора), и другие работы (покраска оборудования, озеленение территории посадка деревьев, охрана объекта).</w:t>
      </w:r>
    </w:p>
    <w:p w:rsidR="006A0556" w:rsidRDefault="006A0556" w:rsidP="006A0556">
      <w:pPr>
        <w:widowControl w:val="0"/>
        <w:autoSpaceDE w:val="0"/>
        <w:autoSpaceDN w:val="0"/>
        <w:adjustRightInd w:val="0"/>
        <w:ind w:firstLine="851"/>
        <w:jc w:val="both"/>
      </w:pPr>
      <w:r>
        <w:t>Трудовое участие заинтересованных лиц в реализации мероприятий Программы по благоустройству общественных территорий, включённых в Программу на текущий год, должно подтверждаться документально. Документы, подтверждающие трудовое участие заинтересованных лиц, предоставляются в Общественную комиссию в соответствии с протоколом общего собрания жителей населенного пункта.</w:t>
      </w:r>
    </w:p>
    <w:p w:rsidR="006A0556" w:rsidRDefault="006A0556" w:rsidP="006A0556">
      <w:pPr>
        <w:widowControl w:val="0"/>
        <w:autoSpaceDE w:val="0"/>
        <w:autoSpaceDN w:val="0"/>
        <w:adjustRightInd w:val="0"/>
        <w:ind w:firstLine="851"/>
        <w:jc w:val="both"/>
      </w:pPr>
      <w:r>
        <w:t>В качестве документов (материалов), подтверждающих трудовое участие могут быть представлены отчёты подрядных организаций о выполнении работ, включающих информацию о проведении мероприятий с трудовым участием граждан. При этом рекомендуется в качестве приложения к такому отчёту представлять фото-, видеоматериалы, подтверждающие проведение мероприятий с трудовым участием граждан.</w:t>
      </w:r>
    </w:p>
    <w:p w:rsidR="006A0556" w:rsidRDefault="006A0556" w:rsidP="006A0556">
      <w:pPr>
        <w:widowControl w:val="0"/>
        <w:autoSpaceDE w:val="0"/>
        <w:autoSpaceDN w:val="0"/>
        <w:adjustRightInd w:val="0"/>
        <w:ind w:firstLine="851"/>
        <w:jc w:val="both"/>
      </w:pPr>
      <w:r>
        <w:t>Документы, подтверждающие трудовое участие, представляются в Общественную комиссию не позднее 10 календарных дней со дня окончания работ, выполняемых заинтересованными лицами.</w:t>
      </w:r>
    </w:p>
    <w:p w:rsidR="006A0556" w:rsidRDefault="006A0556" w:rsidP="006A0556">
      <w:pPr>
        <w:widowControl w:val="0"/>
        <w:autoSpaceDE w:val="0"/>
        <w:autoSpaceDN w:val="0"/>
        <w:adjustRightInd w:val="0"/>
        <w:ind w:firstLine="851"/>
        <w:jc w:val="both"/>
      </w:pPr>
    </w:p>
    <w:p w:rsidR="006A0556" w:rsidRDefault="006A0556" w:rsidP="006A0556">
      <w:pPr>
        <w:widowControl w:val="0"/>
        <w:autoSpaceDE w:val="0"/>
        <w:autoSpaceDN w:val="0"/>
        <w:adjustRightInd w:val="0"/>
        <w:ind w:firstLine="851"/>
        <w:jc w:val="center"/>
        <w:rPr>
          <w:b/>
        </w:rPr>
      </w:pPr>
      <w:r>
        <w:rPr>
          <w:b/>
        </w:rPr>
        <w:t xml:space="preserve">3.4. Аккумулирование средств заинтересованных лиц, </w:t>
      </w:r>
    </w:p>
    <w:p w:rsidR="006A0556" w:rsidRDefault="006A0556" w:rsidP="006A0556">
      <w:pPr>
        <w:widowControl w:val="0"/>
        <w:autoSpaceDE w:val="0"/>
        <w:autoSpaceDN w:val="0"/>
        <w:adjustRightInd w:val="0"/>
        <w:ind w:firstLine="851"/>
        <w:jc w:val="center"/>
        <w:rPr>
          <w:b/>
        </w:rPr>
      </w:pPr>
      <w:r>
        <w:rPr>
          <w:b/>
        </w:rPr>
        <w:t>направляемых на выполнение работ</w:t>
      </w:r>
    </w:p>
    <w:p w:rsidR="006A0556" w:rsidRDefault="006A0556" w:rsidP="006A0556">
      <w:pPr>
        <w:widowControl w:val="0"/>
        <w:autoSpaceDE w:val="0"/>
        <w:autoSpaceDN w:val="0"/>
        <w:adjustRightInd w:val="0"/>
        <w:ind w:firstLine="851"/>
        <w:jc w:val="both"/>
        <w:rPr>
          <w:b/>
        </w:rPr>
      </w:pPr>
    </w:p>
    <w:p w:rsidR="006A0556" w:rsidRDefault="006A0556" w:rsidP="006A0556">
      <w:pPr>
        <w:widowControl w:val="0"/>
        <w:autoSpaceDE w:val="0"/>
        <w:autoSpaceDN w:val="0"/>
        <w:adjustRightInd w:val="0"/>
        <w:ind w:firstLine="851"/>
        <w:jc w:val="both"/>
        <w:rPr>
          <w:color w:val="000000"/>
        </w:rPr>
      </w:pPr>
      <w:proofErr w:type="gramStart"/>
      <w:r>
        <w:t xml:space="preserve">В случае если государственной программой Кировской области  формирования современной городской среды будет предусмотрено финансовое участие заинтересованных лиц (собственники сооружений, расположенных в границах общественных территории) в выполнении минимального перечня работ по благоустройству </w:t>
      </w:r>
      <w:r>
        <w:rPr>
          <w:color w:val="000000"/>
        </w:rPr>
        <w:t>общественных территорий, и (или) в случае включения заинтересованными лицами в дизайн-проект благоустройства общественной территории работ, входящих в дополнительный перечень работ по благоустройству общественных  территорий заинтересованные лица могут участвовать в</w:t>
      </w:r>
      <w:proofErr w:type="gramEnd"/>
      <w:r>
        <w:rPr>
          <w:color w:val="000000"/>
        </w:rPr>
        <w:t xml:space="preserve"> </w:t>
      </w:r>
      <w:proofErr w:type="gramStart"/>
      <w:r>
        <w:rPr>
          <w:color w:val="000000"/>
        </w:rPr>
        <w:t xml:space="preserve">реализации Программы на основании действующего законодательства, а также Порядка аккумулирования средств заинтересованных лиц, направляемых на выполнение минимального, дополнительного перечней работ по благоустройству общественных территорий на территории </w:t>
      </w:r>
      <w:proofErr w:type="spellStart"/>
      <w:r>
        <w:rPr>
          <w:color w:val="000000"/>
        </w:rPr>
        <w:t>Большекитякского</w:t>
      </w:r>
      <w:proofErr w:type="spellEnd"/>
      <w:r>
        <w:rPr>
          <w:color w:val="000000"/>
        </w:rPr>
        <w:t xml:space="preserve"> сельского поселения, утверждённого постановлением администрации </w:t>
      </w:r>
      <w:proofErr w:type="spellStart"/>
      <w:r>
        <w:rPr>
          <w:color w:val="000000"/>
        </w:rPr>
        <w:t>Большекитякского</w:t>
      </w:r>
      <w:proofErr w:type="spellEnd"/>
      <w:r>
        <w:rPr>
          <w:color w:val="000000"/>
        </w:rPr>
        <w:t xml:space="preserve">  сельского поселения (приложение 10).</w:t>
      </w:r>
      <w:proofErr w:type="gramEnd"/>
    </w:p>
    <w:p w:rsidR="006A0556" w:rsidRDefault="006A0556" w:rsidP="006A0556">
      <w:pPr>
        <w:widowControl w:val="0"/>
        <w:autoSpaceDE w:val="0"/>
        <w:autoSpaceDN w:val="0"/>
        <w:adjustRightInd w:val="0"/>
        <w:ind w:firstLine="851"/>
        <w:jc w:val="both"/>
      </w:pPr>
    </w:p>
    <w:p w:rsidR="006A0556" w:rsidRDefault="006A0556" w:rsidP="006A0556">
      <w:pPr>
        <w:widowControl w:val="0"/>
        <w:autoSpaceDE w:val="0"/>
        <w:autoSpaceDN w:val="0"/>
        <w:adjustRightInd w:val="0"/>
        <w:ind w:firstLine="851"/>
        <w:rPr>
          <w:rFonts w:ascii="Calibri" w:hAnsi="Calibri"/>
          <w:sz w:val="28"/>
          <w:szCs w:val="28"/>
        </w:rPr>
      </w:pPr>
    </w:p>
    <w:p w:rsidR="006A0556" w:rsidRDefault="006A0556" w:rsidP="006A0556">
      <w:pPr>
        <w:pStyle w:val="aa"/>
        <w:jc w:val="center"/>
        <w:rPr>
          <w:rStyle w:val="a7"/>
          <w:b/>
          <w:i w:val="0"/>
          <w:sz w:val="24"/>
          <w:szCs w:val="24"/>
        </w:rPr>
      </w:pPr>
      <w:r>
        <w:rPr>
          <w:rStyle w:val="a7"/>
          <w:b/>
          <w:i w:val="0"/>
          <w:sz w:val="24"/>
          <w:szCs w:val="24"/>
        </w:rPr>
        <w:t>4. Сроки и этапы реализации муниципальной программы</w:t>
      </w:r>
    </w:p>
    <w:p w:rsidR="006A0556" w:rsidRDefault="006A0556" w:rsidP="006A0556">
      <w:pPr>
        <w:snapToGrid w:val="0"/>
        <w:ind w:firstLine="540"/>
        <w:jc w:val="both"/>
      </w:pPr>
      <w:r>
        <w:t>Сроки реализации настоящей Программы – 2018-2022 годы.</w:t>
      </w:r>
    </w:p>
    <w:p w:rsidR="006A0556" w:rsidRDefault="006A0556" w:rsidP="006A0556">
      <w:pPr>
        <w:autoSpaceDE w:val="0"/>
        <w:autoSpaceDN w:val="0"/>
        <w:adjustRightInd w:val="0"/>
        <w:ind w:firstLine="540"/>
        <w:jc w:val="both"/>
        <w:outlineLvl w:val="2"/>
      </w:pPr>
      <w:r>
        <w:t>Программа не имеет строгого деления на этапы, мероприятия реализуются на протяжении всего срока ее действия.</w:t>
      </w:r>
    </w:p>
    <w:p w:rsidR="006A0556" w:rsidRDefault="006A0556" w:rsidP="006A0556">
      <w:pPr>
        <w:autoSpaceDE w:val="0"/>
        <w:autoSpaceDN w:val="0"/>
        <w:adjustRightInd w:val="0"/>
        <w:ind w:firstLine="540"/>
        <w:jc w:val="both"/>
      </w:pPr>
      <w:r>
        <w:t>В ходе исполнения Программы будет производиться корректировка параметров и ежегодных планов ее реализации в рамках бюджетного процесса с учетом тенденций демографического и социально-экономического развития поселения.</w:t>
      </w:r>
    </w:p>
    <w:p w:rsidR="006A0556" w:rsidRDefault="006A0556" w:rsidP="006A0556">
      <w:pPr>
        <w:jc w:val="both"/>
        <w:rPr>
          <w:color w:val="FF0000"/>
        </w:rPr>
      </w:pPr>
    </w:p>
    <w:p w:rsidR="006A0556" w:rsidRDefault="006A0556" w:rsidP="006A0556">
      <w:pPr>
        <w:pStyle w:val="a8"/>
        <w:spacing w:line="240" w:lineRule="auto"/>
        <w:ind w:firstLine="540"/>
        <w:jc w:val="center"/>
        <w:rPr>
          <w:sz w:val="24"/>
          <w:szCs w:val="24"/>
        </w:rPr>
      </w:pPr>
      <w:r>
        <w:rPr>
          <w:rStyle w:val="a7"/>
          <w:b/>
          <w:i w:val="0"/>
          <w:sz w:val="24"/>
          <w:szCs w:val="24"/>
        </w:rPr>
        <w:t>5. Перечень и краткое описание подпрограмм</w:t>
      </w:r>
    </w:p>
    <w:p w:rsidR="006A0556" w:rsidRDefault="006A0556" w:rsidP="006A0556">
      <w:pPr>
        <w:pStyle w:val="a8"/>
        <w:spacing w:line="240" w:lineRule="auto"/>
        <w:ind w:left="20" w:right="40" w:firstLine="520"/>
        <w:rPr>
          <w:sz w:val="24"/>
          <w:szCs w:val="24"/>
        </w:rPr>
      </w:pPr>
      <w:r>
        <w:rPr>
          <w:sz w:val="24"/>
          <w:szCs w:val="24"/>
        </w:rPr>
        <w:t>Программой не предусматриваются подпрограммы.</w:t>
      </w:r>
    </w:p>
    <w:p w:rsidR="006A0556" w:rsidRDefault="006A0556" w:rsidP="006A0556">
      <w:pPr>
        <w:jc w:val="both"/>
        <w:rPr>
          <w:color w:val="FF0000"/>
        </w:rPr>
      </w:pPr>
      <w:r>
        <w:rPr>
          <w:color w:val="FF0000"/>
        </w:rPr>
        <w:t xml:space="preserve">   </w:t>
      </w:r>
    </w:p>
    <w:p w:rsidR="006A0556" w:rsidRDefault="006A0556" w:rsidP="006A0556">
      <w:pPr>
        <w:ind w:firstLine="720"/>
        <w:jc w:val="center"/>
        <w:rPr>
          <w:rStyle w:val="a7"/>
          <w:b/>
          <w:i w:val="0"/>
          <w:lang w:eastAsia="en-US"/>
        </w:rPr>
      </w:pPr>
      <w:r>
        <w:rPr>
          <w:rStyle w:val="a7"/>
          <w:b/>
          <w:i w:val="0"/>
        </w:rPr>
        <w:t>6. Обоснование объема финансовых ресурсов, необходимых для реализации муниципальной программы</w:t>
      </w:r>
    </w:p>
    <w:p w:rsidR="006A0556" w:rsidRDefault="006A0556" w:rsidP="006A0556">
      <w:pPr>
        <w:autoSpaceDE w:val="0"/>
        <w:autoSpaceDN w:val="0"/>
        <w:adjustRightInd w:val="0"/>
        <w:ind w:firstLine="540"/>
        <w:jc w:val="both"/>
      </w:pPr>
      <w:r>
        <w:lastRenderedPageBreak/>
        <w:t xml:space="preserve">Источниками финансирования муниципальной программы «Формирование современной городской среды в </w:t>
      </w:r>
      <w:proofErr w:type="spellStart"/>
      <w:r>
        <w:t>Большекитякском</w:t>
      </w:r>
      <w:proofErr w:type="spellEnd"/>
      <w:r>
        <w:t xml:space="preserve"> сельском поселении на 2018-2022 годы»  являются средства федерального, краевого и местного бюджета.</w:t>
      </w:r>
    </w:p>
    <w:p w:rsidR="006A0556" w:rsidRDefault="006A0556" w:rsidP="006A0556">
      <w:pPr>
        <w:autoSpaceDE w:val="0"/>
        <w:autoSpaceDN w:val="0"/>
        <w:adjustRightInd w:val="0"/>
        <w:ind w:firstLine="540"/>
        <w:jc w:val="both"/>
      </w:pPr>
      <w:r>
        <w:t>Объёмы финансирования мероприятий Программы могут быть скорректированы в процессе реализации муниципальной программы и сходя из возможностей бюджетов на очередной финансовый год и фактических затрат.</w:t>
      </w:r>
    </w:p>
    <w:p w:rsidR="006A0556" w:rsidRDefault="006A0556" w:rsidP="006A0556">
      <w:pPr>
        <w:autoSpaceDE w:val="0"/>
        <w:autoSpaceDN w:val="0"/>
        <w:adjustRightInd w:val="0"/>
        <w:ind w:firstLine="540"/>
        <w:jc w:val="both"/>
      </w:pPr>
      <w:r>
        <w:t xml:space="preserve">Объём средств бюджета </w:t>
      </w:r>
      <w:proofErr w:type="spellStart"/>
      <w:r>
        <w:t>Большекитякского</w:t>
      </w:r>
      <w:proofErr w:type="spellEnd"/>
      <w:r>
        <w:t xml:space="preserve"> сельского поселения, направленный на реализацию программы, ежегодно уточняется и утверждается решением </w:t>
      </w:r>
      <w:proofErr w:type="spellStart"/>
      <w:r>
        <w:t>Большекитякской</w:t>
      </w:r>
      <w:proofErr w:type="spellEnd"/>
      <w:r>
        <w:t xml:space="preserve"> сельской Думы Совета  на соответствующий финансовый год.</w:t>
      </w:r>
    </w:p>
    <w:p w:rsidR="006A0556" w:rsidRDefault="006A0556" w:rsidP="006A0556">
      <w:pPr>
        <w:autoSpaceDE w:val="0"/>
        <w:autoSpaceDN w:val="0"/>
        <w:adjustRightInd w:val="0"/>
        <w:ind w:firstLine="540"/>
        <w:jc w:val="both"/>
        <w:rPr>
          <w:lang w:eastAsia="en-US"/>
        </w:rPr>
      </w:pPr>
      <w:r>
        <w:t>Финансовое обеспечение муниципальной программы по источникам финансирования, мероприятиям и годам приведены в приложение 2 к муниципальной программе.</w:t>
      </w:r>
    </w:p>
    <w:p w:rsidR="006A0556" w:rsidRDefault="006A0556" w:rsidP="006A0556">
      <w:pPr>
        <w:widowControl w:val="0"/>
        <w:autoSpaceDE w:val="0"/>
        <w:autoSpaceDN w:val="0"/>
        <w:adjustRightInd w:val="0"/>
        <w:ind w:firstLine="851"/>
        <w:jc w:val="both"/>
        <w:rPr>
          <w:rFonts w:ascii="Calibri" w:hAnsi="Calibri"/>
          <w:sz w:val="28"/>
          <w:szCs w:val="28"/>
        </w:rPr>
      </w:pPr>
    </w:p>
    <w:p w:rsidR="006A0556" w:rsidRDefault="006A0556" w:rsidP="006A0556">
      <w:pPr>
        <w:pStyle w:val="aa"/>
        <w:jc w:val="center"/>
        <w:rPr>
          <w:rStyle w:val="a7"/>
          <w:b/>
          <w:i w:val="0"/>
          <w:sz w:val="24"/>
          <w:szCs w:val="24"/>
        </w:rPr>
      </w:pPr>
      <w:r>
        <w:rPr>
          <w:rStyle w:val="a7"/>
          <w:b/>
          <w:i w:val="0"/>
          <w:sz w:val="24"/>
          <w:szCs w:val="24"/>
        </w:rPr>
        <w:t>7. Характеристика мер правового регулирования, направленных на достижение целей и результатов муниципальной программы</w:t>
      </w:r>
    </w:p>
    <w:p w:rsidR="006A0556" w:rsidRDefault="006A0556" w:rsidP="006A0556">
      <w:pPr>
        <w:pStyle w:val="aa"/>
        <w:jc w:val="center"/>
        <w:rPr>
          <w:rStyle w:val="a7"/>
          <w:b/>
          <w:i w:val="0"/>
          <w:sz w:val="24"/>
          <w:szCs w:val="24"/>
        </w:rPr>
      </w:pPr>
    </w:p>
    <w:p w:rsidR="006A0556" w:rsidRDefault="006A0556" w:rsidP="006A0556">
      <w:pPr>
        <w:autoSpaceDE w:val="0"/>
        <w:autoSpaceDN w:val="0"/>
        <w:adjustRightInd w:val="0"/>
        <w:ind w:firstLine="567"/>
        <w:contextualSpacing/>
        <w:jc w:val="both"/>
      </w:pPr>
      <w:r>
        <w:t>Федеральный закон от 06.10.2003 № 131-ФЗ «Об общих принципах организации местного самоуправления в Российской Федерации»,</w:t>
      </w:r>
    </w:p>
    <w:p w:rsidR="006A0556" w:rsidRDefault="006A0556" w:rsidP="006A0556">
      <w:pPr>
        <w:autoSpaceDE w:val="0"/>
        <w:autoSpaceDN w:val="0"/>
        <w:adjustRightInd w:val="0"/>
        <w:ind w:firstLine="567"/>
        <w:contextualSpacing/>
        <w:jc w:val="both"/>
      </w:pPr>
      <w:r>
        <w:t>Постановление Правительства РФ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p w:rsidR="006A0556" w:rsidRDefault="006A0556" w:rsidP="006A0556">
      <w:pPr>
        <w:autoSpaceDE w:val="0"/>
        <w:autoSpaceDN w:val="0"/>
        <w:adjustRightInd w:val="0"/>
        <w:ind w:firstLine="567"/>
        <w:contextualSpacing/>
        <w:jc w:val="both"/>
      </w:pPr>
      <w:r>
        <w:t xml:space="preserve">Устав </w:t>
      </w:r>
      <w:proofErr w:type="spellStart"/>
      <w:r>
        <w:t>Большекитякского</w:t>
      </w:r>
      <w:proofErr w:type="spellEnd"/>
      <w:r>
        <w:t xml:space="preserve"> сельского поселения  (принят решением </w:t>
      </w:r>
      <w:proofErr w:type="spellStart"/>
      <w:r>
        <w:t>Большекитякской</w:t>
      </w:r>
      <w:proofErr w:type="spellEnd"/>
      <w:r>
        <w:t xml:space="preserve"> сельской Думы от 15.12.2015 № 10</w:t>
      </w:r>
      <w:proofErr w:type="gramStart"/>
      <w:r>
        <w:t xml:space="preserve"> )</w:t>
      </w:r>
      <w:proofErr w:type="gramEnd"/>
      <w:r>
        <w:t>.</w:t>
      </w:r>
    </w:p>
    <w:p w:rsidR="006A0556" w:rsidRDefault="006A0556" w:rsidP="006A0556">
      <w:pPr>
        <w:widowControl w:val="0"/>
        <w:autoSpaceDE w:val="0"/>
        <w:autoSpaceDN w:val="0"/>
        <w:adjustRightInd w:val="0"/>
        <w:ind w:firstLine="540"/>
        <w:jc w:val="both"/>
      </w:pPr>
    </w:p>
    <w:p w:rsidR="006A0556" w:rsidRDefault="006A0556" w:rsidP="006A0556">
      <w:pPr>
        <w:pStyle w:val="aa"/>
        <w:jc w:val="center"/>
        <w:rPr>
          <w:rStyle w:val="a7"/>
          <w:b/>
          <w:i w:val="0"/>
        </w:rPr>
      </w:pPr>
      <w:r>
        <w:rPr>
          <w:rStyle w:val="a7"/>
          <w:b/>
          <w:i w:val="0"/>
          <w:sz w:val="24"/>
          <w:szCs w:val="24"/>
        </w:rPr>
        <w:t>8. Методика оценки эффективности муниципальной программы</w:t>
      </w:r>
    </w:p>
    <w:p w:rsidR="006A0556" w:rsidRDefault="006A0556" w:rsidP="006A0556">
      <w:pPr>
        <w:pStyle w:val="aa"/>
        <w:jc w:val="center"/>
        <w:rPr>
          <w:rStyle w:val="a7"/>
          <w:b/>
          <w:i w:val="0"/>
          <w:sz w:val="24"/>
          <w:szCs w:val="24"/>
        </w:rPr>
      </w:pPr>
    </w:p>
    <w:p w:rsidR="006A0556" w:rsidRDefault="006A0556" w:rsidP="006A0556">
      <w:pPr>
        <w:widowControl w:val="0"/>
        <w:autoSpaceDE w:val="0"/>
        <w:autoSpaceDN w:val="0"/>
        <w:adjustRightInd w:val="0"/>
        <w:ind w:firstLine="851"/>
        <w:jc w:val="both"/>
      </w:pPr>
      <w:r>
        <w:t>Реализация запланированных мероприятий позволит обеспечить благоприятные условия проживания населения, что положительно отразится и на повышении качества жизни в целом.</w:t>
      </w:r>
    </w:p>
    <w:p w:rsidR="006A0556" w:rsidRDefault="006A0556" w:rsidP="006A0556">
      <w:pPr>
        <w:shd w:val="clear" w:color="auto" w:fill="FFFFFF"/>
        <w:ind w:firstLine="851"/>
        <w:jc w:val="both"/>
        <w:textAlignment w:val="baseline"/>
        <w:rPr>
          <w:spacing w:val="2"/>
        </w:rPr>
      </w:pPr>
      <w:r>
        <w:rPr>
          <w:spacing w:val="2"/>
        </w:rPr>
        <w:t xml:space="preserve">8.1. Оценка эффективности муниципальной программы проводится администрацией </w:t>
      </w:r>
      <w:proofErr w:type="spellStart"/>
      <w:r>
        <w:rPr>
          <w:spacing w:val="2"/>
        </w:rPr>
        <w:t>Большекитякского</w:t>
      </w:r>
      <w:proofErr w:type="spellEnd"/>
      <w:r>
        <w:rPr>
          <w:spacing w:val="2"/>
        </w:rPr>
        <w:t xml:space="preserve"> сельского поселения и осуществляется в целях оценки планируемого вклада результатов муниципальной программы в социально-экономическое развитие </w:t>
      </w:r>
      <w:proofErr w:type="spellStart"/>
      <w:r>
        <w:rPr>
          <w:spacing w:val="2"/>
        </w:rPr>
        <w:t>Большекитякского</w:t>
      </w:r>
      <w:proofErr w:type="spellEnd"/>
      <w:r>
        <w:rPr>
          <w:spacing w:val="2"/>
        </w:rPr>
        <w:t xml:space="preserve">  сельского поселения.</w:t>
      </w:r>
    </w:p>
    <w:p w:rsidR="006A0556" w:rsidRDefault="006A0556" w:rsidP="006A0556">
      <w:pPr>
        <w:shd w:val="clear" w:color="auto" w:fill="FFFFFF"/>
        <w:ind w:firstLine="851"/>
        <w:jc w:val="both"/>
        <w:textAlignment w:val="baseline"/>
        <w:rPr>
          <w:spacing w:val="2"/>
        </w:rPr>
      </w:pPr>
      <w:r>
        <w:rPr>
          <w:spacing w:val="2"/>
        </w:rPr>
        <w:t xml:space="preserve">Администрация </w:t>
      </w:r>
      <w:proofErr w:type="spellStart"/>
      <w:r>
        <w:rPr>
          <w:spacing w:val="2"/>
        </w:rPr>
        <w:t>Большекитякского</w:t>
      </w:r>
      <w:proofErr w:type="spellEnd"/>
      <w:r>
        <w:rPr>
          <w:spacing w:val="2"/>
        </w:rPr>
        <w:t xml:space="preserve"> сельского поселения осуществляет мониторинг ситуации и анализ эффективности выполняемой работы.</w:t>
      </w:r>
    </w:p>
    <w:p w:rsidR="006A0556" w:rsidRDefault="006A0556" w:rsidP="006A0556">
      <w:pPr>
        <w:shd w:val="clear" w:color="auto" w:fill="FFFFFF"/>
        <w:ind w:firstLine="851"/>
        <w:jc w:val="both"/>
        <w:textAlignment w:val="baseline"/>
        <w:rPr>
          <w:spacing w:val="2"/>
        </w:rPr>
      </w:pPr>
      <w:r>
        <w:rPr>
          <w:spacing w:val="2"/>
        </w:rPr>
        <w:t xml:space="preserve">Администрация </w:t>
      </w:r>
      <w:proofErr w:type="spellStart"/>
      <w:r>
        <w:rPr>
          <w:spacing w:val="2"/>
        </w:rPr>
        <w:t>Большекитякского</w:t>
      </w:r>
      <w:proofErr w:type="spellEnd"/>
      <w:r>
        <w:rPr>
          <w:spacing w:val="2"/>
        </w:rPr>
        <w:t xml:space="preserve">  сельского поселения </w:t>
      </w:r>
      <w:proofErr w:type="gramStart"/>
      <w:r>
        <w:rPr>
          <w:spacing w:val="2"/>
        </w:rPr>
        <w:t>предоставляет отчет</w:t>
      </w:r>
      <w:proofErr w:type="gramEnd"/>
      <w:r>
        <w:rPr>
          <w:spacing w:val="2"/>
        </w:rPr>
        <w:t xml:space="preserve"> о выполненных мероприятиях.</w:t>
      </w:r>
    </w:p>
    <w:p w:rsidR="006A0556" w:rsidRDefault="006A0556" w:rsidP="006A0556">
      <w:pPr>
        <w:widowControl w:val="0"/>
        <w:autoSpaceDE w:val="0"/>
        <w:autoSpaceDN w:val="0"/>
        <w:adjustRightInd w:val="0"/>
        <w:ind w:firstLine="851"/>
        <w:jc w:val="both"/>
      </w:pPr>
      <w:r>
        <w:t>Индикатором эффективности реализации программы следует считать:</w:t>
      </w:r>
    </w:p>
    <w:p w:rsidR="006A0556" w:rsidRDefault="006A0556" w:rsidP="006A0556">
      <w:pPr>
        <w:widowControl w:val="0"/>
        <w:autoSpaceDE w:val="0"/>
        <w:autoSpaceDN w:val="0"/>
        <w:adjustRightInd w:val="0"/>
        <w:ind w:firstLine="851"/>
        <w:jc w:val="both"/>
      </w:pPr>
      <w:r>
        <w:t>увеличение доли общественных территорий, приведенных в нормативное состояние до 72 процентов от общего количества общественных территорий, нуждающихся в проведении вышеуказанных мероприятий;</w:t>
      </w:r>
    </w:p>
    <w:p w:rsidR="006A0556" w:rsidRDefault="006A0556" w:rsidP="006A0556">
      <w:pPr>
        <w:widowControl w:val="0"/>
        <w:autoSpaceDE w:val="0"/>
        <w:autoSpaceDN w:val="0"/>
        <w:adjustRightInd w:val="0"/>
        <w:ind w:firstLine="851"/>
        <w:jc w:val="both"/>
      </w:pPr>
      <w:r>
        <w:t xml:space="preserve">повышение социальной и экономической привлекательности </w:t>
      </w:r>
      <w:proofErr w:type="spellStart"/>
      <w:r>
        <w:t>Большекитякского</w:t>
      </w:r>
      <w:proofErr w:type="spellEnd"/>
      <w:r>
        <w:t xml:space="preserve">  сельского поселения (приложение 1).</w:t>
      </w:r>
    </w:p>
    <w:p w:rsidR="006A0556" w:rsidRDefault="006A0556" w:rsidP="006A0556">
      <w:pPr>
        <w:pStyle w:val="ConsPlusNormal0"/>
        <w:ind w:firstLine="567"/>
        <w:jc w:val="both"/>
        <w:rPr>
          <w:rFonts w:ascii="Times New Roman" w:hAnsi="Times New Roman"/>
          <w:sz w:val="24"/>
          <w:szCs w:val="24"/>
        </w:rPr>
      </w:pPr>
      <w:r>
        <w:rPr>
          <w:rFonts w:ascii="Times New Roman" w:hAnsi="Times New Roman"/>
          <w:sz w:val="24"/>
          <w:szCs w:val="24"/>
        </w:rPr>
        <w:t>8.2. Оценка эффективности выполнения Программы проводится для обеспечения ответственного исполнителя Программы оперативной информацией о ходе и промежуточных результатах выполнения мероприятий Программы, подпрограммы и решения задач и реализации целей Программы.</w:t>
      </w:r>
    </w:p>
    <w:p w:rsidR="006A0556" w:rsidRDefault="006A0556" w:rsidP="006A0556">
      <w:pPr>
        <w:pStyle w:val="ConsPlusNormal0"/>
        <w:ind w:firstLine="567"/>
        <w:jc w:val="both"/>
        <w:rPr>
          <w:rFonts w:ascii="Times New Roman" w:hAnsi="Times New Roman"/>
          <w:sz w:val="24"/>
          <w:szCs w:val="24"/>
        </w:rPr>
      </w:pPr>
      <w:r>
        <w:rPr>
          <w:rFonts w:ascii="Times New Roman" w:hAnsi="Times New Roman"/>
          <w:sz w:val="24"/>
          <w:szCs w:val="24"/>
        </w:rPr>
        <w:t>Ответственный исполнитель Программы использует результаты оценки эффективности ее выполнения при принятии решений:</w:t>
      </w:r>
    </w:p>
    <w:p w:rsidR="006A0556" w:rsidRDefault="006A0556" w:rsidP="006A0556">
      <w:pPr>
        <w:pStyle w:val="ConsPlusNormal0"/>
        <w:ind w:firstLine="567"/>
        <w:jc w:val="both"/>
        <w:rPr>
          <w:rFonts w:ascii="Times New Roman" w:hAnsi="Times New Roman"/>
          <w:sz w:val="24"/>
          <w:szCs w:val="24"/>
        </w:rPr>
      </w:pPr>
      <w:r>
        <w:rPr>
          <w:rFonts w:ascii="Times New Roman" w:hAnsi="Times New Roman"/>
          <w:sz w:val="24"/>
          <w:szCs w:val="24"/>
        </w:rPr>
        <w:t>- о корректировке сведений о планируемых значениях показателей Программы на текущий год;</w:t>
      </w:r>
    </w:p>
    <w:p w:rsidR="006A0556" w:rsidRDefault="006A0556" w:rsidP="006A0556">
      <w:pPr>
        <w:pStyle w:val="ConsPlusNormal0"/>
        <w:ind w:firstLine="567"/>
        <w:jc w:val="both"/>
        <w:rPr>
          <w:rFonts w:ascii="Times New Roman" w:hAnsi="Times New Roman"/>
          <w:sz w:val="24"/>
          <w:szCs w:val="24"/>
        </w:rPr>
      </w:pPr>
      <w:r>
        <w:rPr>
          <w:rFonts w:ascii="Times New Roman" w:hAnsi="Times New Roman"/>
          <w:sz w:val="24"/>
          <w:szCs w:val="24"/>
        </w:rPr>
        <w:t>- о формировании плана реализации Программы на очередной год;</w:t>
      </w:r>
    </w:p>
    <w:p w:rsidR="006A0556" w:rsidRDefault="006A0556" w:rsidP="006A0556">
      <w:pPr>
        <w:pStyle w:val="ConsPlusNormal0"/>
        <w:ind w:firstLine="567"/>
        <w:jc w:val="both"/>
        <w:rPr>
          <w:rFonts w:ascii="Times New Roman" w:hAnsi="Times New Roman"/>
          <w:sz w:val="24"/>
          <w:szCs w:val="24"/>
        </w:rPr>
      </w:pPr>
      <w:r>
        <w:rPr>
          <w:rFonts w:ascii="Times New Roman" w:hAnsi="Times New Roman"/>
          <w:sz w:val="24"/>
          <w:szCs w:val="24"/>
        </w:rPr>
        <w:t>- о подготовке предложений по корректировке Программы в случае выявления факторов, существенно влияющих на ход реализации Программы.</w:t>
      </w:r>
    </w:p>
    <w:p w:rsidR="006A0556" w:rsidRDefault="006A0556" w:rsidP="006A0556">
      <w:pPr>
        <w:pStyle w:val="ConsPlusNormal0"/>
        <w:ind w:firstLine="567"/>
        <w:jc w:val="both"/>
        <w:rPr>
          <w:rFonts w:ascii="Times New Roman" w:hAnsi="Times New Roman"/>
          <w:sz w:val="24"/>
          <w:szCs w:val="24"/>
        </w:rPr>
      </w:pPr>
      <w:r>
        <w:rPr>
          <w:rFonts w:ascii="Times New Roman" w:hAnsi="Times New Roman"/>
          <w:sz w:val="24"/>
          <w:szCs w:val="24"/>
        </w:rPr>
        <w:t>8.3. Оценка эффективности осуществляется следующими способами:</w:t>
      </w:r>
    </w:p>
    <w:p w:rsidR="006A0556" w:rsidRDefault="006A0556" w:rsidP="006A0556">
      <w:pPr>
        <w:pStyle w:val="ConsPlusNormal0"/>
        <w:ind w:firstLine="567"/>
        <w:jc w:val="both"/>
        <w:rPr>
          <w:rFonts w:ascii="Times New Roman" w:hAnsi="Times New Roman"/>
          <w:sz w:val="24"/>
          <w:szCs w:val="24"/>
        </w:rPr>
      </w:pPr>
      <w:r>
        <w:rPr>
          <w:rFonts w:ascii="Times New Roman" w:hAnsi="Times New Roman"/>
          <w:sz w:val="24"/>
          <w:szCs w:val="24"/>
        </w:rPr>
        <w:t>- анализ текущего состояния сферы реализации Программы на основе достигнутых результатов;</w:t>
      </w:r>
    </w:p>
    <w:p w:rsidR="006A0556" w:rsidRDefault="006A0556" w:rsidP="006A0556">
      <w:pPr>
        <w:pStyle w:val="ConsPlusNormal0"/>
        <w:ind w:firstLine="567"/>
        <w:jc w:val="both"/>
        <w:rPr>
          <w:rFonts w:ascii="Times New Roman" w:hAnsi="Times New Roman"/>
          <w:sz w:val="24"/>
          <w:szCs w:val="24"/>
        </w:rPr>
      </w:pPr>
      <w:r>
        <w:rPr>
          <w:rFonts w:ascii="Times New Roman" w:hAnsi="Times New Roman"/>
          <w:sz w:val="24"/>
          <w:szCs w:val="24"/>
        </w:rPr>
        <w:lastRenderedPageBreak/>
        <w:t>- экспертная оценка хода и результатов реализации Программы.</w:t>
      </w:r>
    </w:p>
    <w:p w:rsidR="006A0556" w:rsidRDefault="006A0556" w:rsidP="006A0556">
      <w:pPr>
        <w:pStyle w:val="ConsPlusNormal0"/>
        <w:ind w:firstLine="567"/>
        <w:jc w:val="both"/>
        <w:rPr>
          <w:rFonts w:ascii="Times New Roman" w:hAnsi="Times New Roman"/>
          <w:sz w:val="24"/>
          <w:szCs w:val="24"/>
        </w:rPr>
      </w:pPr>
      <w:r>
        <w:rPr>
          <w:rFonts w:ascii="Times New Roman" w:hAnsi="Times New Roman"/>
          <w:sz w:val="24"/>
          <w:szCs w:val="24"/>
        </w:rPr>
        <w:t>8.4. Методика оценки эффективности Программы учитывает необходимость проведения следующих оценок:</w:t>
      </w:r>
    </w:p>
    <w:p w:rsidR="006A0556" w:rsidRDefault="006A0556" w:rsidP="006A0556">
      <w:pPr>
        <w:pStyle w:val="ConsPlusNormal0"/>
        <w:ind w:firstLine="567"/>
        <w:jc w:val="both"/>
        <w:rPr>
          <w:rFonts w:ascii="Times New Roman" w:hAnsi="Times New Roman"/>
          <w:sz w:val="24"/>
          <w:szCs w:val="24"/>
        </w:rPr>
      </w:pPr>
      <w:r>
        <w:rPr>
          <w:rFonts w:ascii="Times New Roman" w:hAnsi="Times New Roman"/>
          <w:sz w:val="24"/>
          <w:szCs w:val="24"/>
        </w:rPr>
        <w:t>8.4.1. Степень достижения целей и решения задач Программы.</w:t>
      </w:r>
    </w:p>
    <w:p w:rsidR="006A0556" w:rsidRDefault="006A0556" w:rsidP="006A0556">
      <w:pPr>
        <w:pStyle w:val="ConsPlusNormal0"/>
        <w:ind w:firstLine="567"/>
        <w:jc w:val="both"/>
        <w:rPr>
          <w:rFonts w:ascii="Times New Roman" w:hAnsi="Times New Roman"/>
          <w:sz w:val="24"/>
          <w:szCs w:val="24"/>
        </w:rPr>
      </w:pPr>
      <w:r>
        <w:rPr>
          <w:rFonts w:ascii="Times New Roman" w:hAnsi="Times New Roman"/>
          <w:sz w:val="24"/>
          <w:szCs w:val="24"/>
        </w:rPr>
        <w:t>Оценка степени достижения целей и решения задач Программы может определяться путем сопоставления фактически достигнутых значений показателей (индикаторов) Программы и их плановых значений по формуле:</w:t>
      </w:r>
    </w:p>
    <w:p w:rsidR="006A0556" w:rsidRDefault="006A0556" w:rsidP="006A0556">
      <w:pPr>
        <w:pStyle w:val="ConsPlusNormal0"/>
        <w:ind w:firstLine="567"/>
        <w:jc w:val="both"/>
        <w:rPr>
          <w:rFonts w:ascii="Times New Roman" w:hAnsi="Times New Roman"/>
          <w:sz w:val="24"/>
          <w:szCs w:val="24"/>
        </w:rPr>
      </w:pPr>
      <w:r>
        <w:rPr>
          <w:rFonts w:ascii="Times New Roman" w:hAnsi="Times New Roman"/>
          <w:sz w:val="24"/>
          <w:szCs w:val="24"/>
        </w:rPr>
        <w:t>СДЦ= (СДП</w:t>
      </w:r>
      <w:proofErr w:type="gramStart"/>
      <w:r>
        <w:rPr>
          <w:rFonts w:ascii="Times New Roman" w:hAnsi="Times New Roman"/>
          <w:sz w:val="24"/>
          <w:szCs w:val="24"/>
        </w:rPr>
        <w:t>1</w:t>
      </w:r>
      <w:proofErr w:type="gramEnd"/>
      <w:r>
        <w:rPr>
          <w:rFonts w:ascii="Times New Roman" w:hAnsi="Times New Roman"/>
          <w:sz w:val="24"/>
          <w:szCs w:val="24"/>
        </w:rPr>
        <w:t xml:space="preserve"> + СДП2 + СДПN) / N, где:</w:t>
      </w:r>
    </w:p>
    <w:p w:rsidR="006A0556" w:rsidRDefault="006A0556" w:rsidP="006A0556">
      <w:pPr>
        <w:pStyle w:val="ConsPlusNormal0"/>
        <w:ind w:firstLine="567"/>
        <w:jc w:val="both"/>
        <w:rPr>
          <w:rFonts w:ascii="Times New Roman" w:hAnsi="Times New Roman"/>
          <w:sz w:val="24"/>
          <w:szCs w:val="24"/>
        </w:rPr>
      </w:pPr>
      <w:r>
        <w:rPr>
          <w:rFonts w:ascii="Times New Roman" w:hAnsi="Times New Roman"/>
          <w:sz w:val="24"/>
          <w:szCs w:val="24"/>
        </w:rPr>
        <w:t>СДЦ - степень достижения целей (решения задач),</w:t>
      </w:r>
    </w:p>
    <w:p w:rsidR="006A0556" w:rsidRDefault="006A0556" w:rsidP="006A0556">
      <w:pPr>
        <w:pStyle w:val="ConsPlusNormal0"/>
        <w:ind w:firstLine="567"/>
        <w:jc w:val="both"/>
        <w:rPr>
          <w:rFonts w:ascii="Times New Roman" w:hAnsi="Times New Roman"/>
          <w:sz w:val="24"/>
          <w:szCs w:val="24"/>
        </w:rPr>
      </w:pPr>
      <w:r>
        <w:rPr>
          <w:rFonts w:ascii="Times New Roman" w:hAnsi="Times New Roman"/>
          <w:sz w:val="24"/>
          <w:szCs w:val="24"/>
        </w:rPr>
        <w:t>СДП - степень достижения показателя (индикатора) Программы,</w:t>
      </w:r>
    </w:p>
    <w:p w:rsidR="006A0556" w:rsidRDefault="006A0556" w:rsidP="006A0556">
      <w:pPr>
        <w:pStyle w:val="ConsPlusNormal0"/>
        <w:ind w:firstLine="567"/>
        <w:jc w:val="both"/>
        <w:rPr>
          <w:rFonts w:ascii="Times New Roman" w:hAnsi="Times New Roman"/>
          <w:sz w:val="24"/>
          <w:szCs w:val="24"/>
        </w:rPr>
      </w:pPr>
      <w:r>
        <w:rPr>
          <w:rFonts w:ascii="Times New Roman" w:hAnsi="Times New Roman"/>
          <w:sz w:val="24"/>
          <w:szCs w:val="24"/>
        </w:rPr>
        <w:t>N - количество показателей (индикаторов) Программы.</w:t>
      </w:r>
    </w:p>
    <w:p w:rsidR="006A0556" w:rsidRDefault="006A0556" w:rsidP="006A0556">
      <w:pPr>
        <w:pStyle w:val="ConsPlusNormal0"/>
        <w:ind w:firstLine="567"/>
        <w:jc w:val="both"/>
        <w:rPr>
          <w:rFonts w:ascii="Times New Roman" w:hAnsi="Times New Roman"/>
          <w:sz w:val="24"/>
          <w:szCs w:val="24"/>
        </w:rPr>
      </w:pPr>
      <w:r>
        <w:rPr>
          <w:rFonts w:ascii="Times New Roman" w:hAnsi="Times New Roman"/>
          <w:sz w:val="24"/>
          <w:szCs w:val="24"/>
        </w:rPr>
        <w:t xml:space="preserve">8.4.2. </w:t>
      </w:r>
      <w:proofErr w:type="gramStart"/>
      <w:r>
        <w:rPr>
          <w:rFonts w:ascii="Times New Roman" w:hAnsi="Times New Roman"/>
          <w:sz w:val="24"/>
          <w:szCs w:val="24"/>
        </w:rPr>
        <w:t>Степень достижения показателя (индикатора) Программы (рассчитывается по формуле:</w:t>
      </w:r>
      <w:proofErr w:type="gramEnd"/>
    </w:p>
    <w:p w:rsidR="006A0556" w:rsidRDefault="006A0556" w:rsidP="006A0556">
      <w:pPr>
        <w:pStyle w:val="ConsPlusNormal0"/>
        <w:ind w:firstLine="567"/>
        <w:jc w:val="both"/>
        <w:rPr>
          <w:rFonts w:ascii="Times New Roman" w:hAnsi="Times New Roman"/>
          <w:sz w:val="24"/>
          <w:szCs w:val="24"/>
        </w:rPr>
      </w:pPr>
      <w:r>
        <w:rPr>
          <w:rFonts w:ascii="Times New Roman" w:hAnsi="Times New Roman"/>
          <w:sz w:val="24"/>
          <w:szCs w:val="24"/>
        </w:rPr>
        <w:t xml:space="preserve">СДП = ЗФ / ЗП </w:t>
      </w:r>
      <w:proofErr w:type="spellStart"/>
      <w:r>
        <w:rPr>
          <w:rFonts w:ascii="Times New Roman" w:hAnsi="Times New Roman"/>
          <w:sz w:val="24"/>
          <w:szCs w:val="24"/>
        </w:rPr>
        <w:t>x</w:t>
      </w:r>
      <w:proofErr w:type="spellEnd"/>
      <w:r>
        <w:rPr>
          <w:rFonts w:ascii="Times New Roman" w:hAnsi="Times New Roman"/>
          <w:sz w:val="24"/>
          <w:szCs w:val="24"/>
        </w:rPr>
        <w:t xml:space="preserve"> 100%, где:</w:t>
      </w:r>
    </w:p>
    <w:p w:rsidR="006A0556" w:rsidRDefault="006A0556" w:rsidP="006A0556">
      <w:pPr>
        <w:pStyle w:val="ConsPlusNormal0"/>
        <w:ind w:firstLine="567"/>
        <w:jc w:val="both"/>
        <w:rPr>
          <w:rFonts w:ascii="Times New Roman" w:hAnsi="Times New Roman"/>
          <w:sz w:val="24"/>
          <w:szCs w:val="24"/>
        </w:rPr>
      </w:pPr>
      <w:r>
        <w:rPr>
          <w:rFonts w:ascii="Times New Roman" w:hAnsi="Times New Roman"/>
          <w:sz w:val="24"/>
          <w:szCs w:val="24"/>
        </w:rPr>
        <w:t>ЗФ - фактическое значение показателя (индикатора) Программы,</w:t>
      </w:r>
    </w:p>
    <w:p w:rsidR="006A0556" w:rsidRDefault="006A0556" w:rsidP="006A0556">
      <w:pPr>
        <w:pStyle w:val="ConsPlusNormal0"/>
        <w:ind w:firstLine="567"/>
        <w:jc w:val="both"/>
        <w:rPr>
          <w:rFonts w:ascii="Times New Roman" w:hAnsi="Times New Roman"/>
          <w:sz w:val="24"/>
          <w:szCs w:val="24"/>
        </w:rPr>
      </w:pPr>
      <w:r>
        <w:rPr>
          <w:rFonts w:ascii="Times New Roman" w:hAnsi="Times New Roman"/>
          <w:sz w:val="24"/>
          <w:szCs w:val="24"/>
        </w:rPr>
        <w:t>ЗП - плановое значение показателя (индикатора) Программы (для показателей (индикаторов), желаемой тенденцией развития которых является рост значений), или:</w:t>
      </w:r>
    </w:p>
    <w:p w:rsidR="006A0556" w:rsidRDefault="006A0556" w:rsidP="006A0556">
      <w:pPr>
        <w:pStyle w:val="ConsPlusNormal0"/>
        <w:ind w:firstLine="567"/>
        <w:jc w:val="both"/>
        <w:rPr>
          <w:rFonts w:ascii="Times New Roman" w:hAnsi="Times New Roman"/>
          <w:sz w:val="24"/>
          <w:szCs w:val="24"/>
        </w:rPr>
      </w:pPr>
      <w:r>
        <w:rPr>
          <w:rFonts w:ascii="Times New Roman" w:hAnsi="Times New Roman"/>
          <w:sz w:val="24"/>
          <w:szCs w:val="24"/>
        </w:rPr>
        <w:t xml:space="preserve">СДП = ЗП / ЗФ </w:t>
      </w:r>
      <w:proofErr w:type="spellStart"/>
      <w:r>
        <w:rPr>
          <w:rFonts w:ascii="Times New Roman" w:hAnsi="Times New Roman"/>
          <w:sz w:val="24"/>
          <w:szCs w:val="24"/>
        </w:rPr>
        <w:t>x</w:t>
      </w:r>
      <w:proofErr w:type="spellEnd"/>
      <w:r>
        <w:rPr>
          <w:rFonts w:ascii="Times New Roman" w:hAnsi="Times New Roman"/>
          <w:sz w:val="24"/>
          <w:szCs w:val="24"/>
        </w:rPr>
        <w:t xml:space="preserve"> 100% (для показателей (индикаторов), желаемой тенденцией развития которых является снижение значений);</w:t>
      </w:r>
    </w:p>
    <w:p w:rsidR="006A0556" w:rsidRDefault="006A0556" w:rsidP="006A0556">
      <w:pPr>
        <w:pStyle w:val="ConsPlusNormal0"/>
        <w:ind w:firstLine="567"/>
        <w:jc w:val="both"/>
        <w:rPr>
          <w:rFonts w:ascii="Times New Roman" w:hAnsi="Times New Roman"/>
          <w:sz w:val="24"/>
          <w:szCs w:val="24"/>
        </w:rPr>
      </w:pPr>
      <w:r>
        <w:rPr>
          <w:rFonts w:ascii="Times New Roman" w:hAnsi="Times New Roman"/>
          <w:sz w:val="24"/>
          <w:szCs w:val="24"/>
        </w:rPr>
        <w:t xml:space="preserve">8.4.3. </w:t>
      </w:r>
      <w:proofErr w:type="gramStart"/>
      <w:r>
        <w:rPr>
          <w:rFonts w:ascii="Times New Roman" w:hAnsi="Times New Roman"/>
          <w:sz w:val="24"/>
          <w:szCs w:val="24"/>
        </w:rPr>
        <w:t xml:space="preserve">Степень соответствия запланированному уровню затрат и эффективности использования средств бюджета </w:t>
      </w:r>
      <w:proofErr w:type="spellStart"/>
      <w:r>
        <w:rPr>
          <w:rFonts w:ascii="Times New Roman" w:hAnsi="Times New Roman"/>
          <w:sz w:val="24"/>
          <w:szCs w:val="24"/>
        </w:rPr>
        <w:t>Большекитякскогго</w:t>
      </w:r>
      <w:proofErr w:type="spellEnd"/>
      <w:r>
        <w:rPr>
          <w:rFonts w:ascii="Times New Roman" w:hAnsi="Times New Roman"/>
          <w:sz w:val="24"/>
          <w:szCs w:val="24"/>
        </w:rPr>
        <w:t xml:space="preserve"> сельского поселения и иных источников ресурсного обеспечения муниципальной программы путем сопоставления фактических и плановых объемов финансирования муниципальной программы в целом и ее подпрограммы и сопоставления фактических и плановых объемов финансирования подпрограммы из всех источников ресурсного обеспечения в целом (федеральный бюджет, краевой бюджет, внебюджетные источники) по формуле:</w:t>
      </w:r>
      <w:proofErr w:type="gramEnd"/>
    </w:p>
    <w:p w:rsidR="006A0556" w:rsidRDefault="006A0556" w:rsidP="006A0556">
      <w:pPr>
        <w:pStyle w:val="ConsPlusNormal0"/>
        <w:ind w:firstLine="567"/>
        <w:jc w:val="both"/>
        <w:rPr>
          <w:rFonts w:ascii="Times New Roman" w:hAnsi="Times New Roman"/>
          <w:sz w:val="24"/>
          <w:szCs w:val="24"/>
        </w:rPr>
      </w:pPr>
      <w:r>
        <w:rPr>
          <w:rFonts w:ascii="Times New Roman" w:hAnsi="Times New Roman"/>
          <w:sz w:val="24"/>
          <w:szCs w:val="24"/>
        </w:rPr>
        <w:t xml:space="preserve">УФ = ФФ / ФП </w:t>
      </w:r>
      <w:proofErr w:type="spellStart"/>
      <w:r>
        <w:rPr>
          <w:rFonts w:ascii="Times New Roman" w:hAnsi="Times New Roman"/>
          <w:sz w:val="24"/>
          <w:szCs w:val="24"/>
        </w:rPr>
        <w:t>x</w:t>
      </w:r>
      <w:proofErr w:type="spellEnd"/>
      <w:r>
        <w:rPr>
          <w:rFonts w:ascii="Times New Roman" w:hAnsi="Times New Roman"/>
          <w:sz w:val="24"/>
          <w:szCs w:val="24"/>
        </w:rPr>
        <w:t xml:space="preserve"> 100%, где:</w:t>
      </w:r>
    </w:p>
    <w:p w:rsidR="006A0556" w:rsidRDefault="006A0556" w:rsidP="006A0556">
      <w:pPr>
        <w:pStyle w:val="ConsPlusNormal0"/>
        <w:ind w:firstLine="567"/>
        <w:jc w:val="both"/>
        <w:rPr>
          <w:rFonts w:ascii="Times New Roman" w:hAnsi="Times New Roman"/>
          <w:sz w:val="24"/>
          <w:szCs w:val="24"/>
        </w:rPr>
      </w:pPr>
      <w:r>
        <w:rPr>
          <w:rFonts w:ascii="Times New Roman" w:hAnsi="Times New Roman"/>
          <w:sz w:val="24"/>
          <w:szCs w:val="24"/>
        </w:rPr>
        <w:t>УФ - уровень финансирования реализации основных мероприятий Программы (Подпрограммы),</w:t>
      </w:r>
    </w:p>
    <w:p w:rsidR="006A0556" w:rsidRDefault="006A0556" w:rsidP="006A0556">
      <w:pPr>
        <w:pStyle w:val="ConsPlusNormal0"/>
        <w:ind w:firstLine="567"/>
        <w:jc w:val="both"/>
        <w:rPr>
          <w:rFonts w:ascii="Times New Roman" w:hAnsi="Times New Roman"/>
          <w:sz w:val="24"/>
          <w:szCs w:val="24"/>
        </w:rPr>
      </w:pPr>
      <w:r>
        <w:rPr>
          <w:rFonts w:ascii="Times New Roman" w:hAnsi="Times New Roman"/>
          <w:sz w:val="24"/>
          <w:szCs w:val="24"/>
        </w:rPr>
        <w:t>ФФ - фактический объем финансовых ресурсов, направленный на реализацию мероприятий Программы (Подпрограммы),</w:t>
      </w:r>
    </w:p>
    <w:p w:rsidR="006A0556" w:rsidRDefault="006A0556" w:rsidP="006A0556">
      <w:pPr>
        <w:pStyle w:val="ConsPlusNormal0"/>
        <w:ind w:firstLine="567"/>
        <w:jc w:val="both"/>
        <w:rPr>
          <w:rFonts w:ascii="Times New Roman" w:hAnsi="Times New Roman"/>
          <w:sz w:val="24"/>
          <w:szCs w:val="24"/>
        </w:rPr>
      </w:pPr>
      <w:r>
        <w:rPr>
          <w:rFonts w:ascii="Times New Roman" w:hAnsi="Times New Roman"/>
          <w:sz w:val="24"/>
          <w:szCs w:val="24"/>
        </w:rPr>
        <w:t>ФП - плановый объем финансовых ресурсов на реализацию муниципальной программы (Подпрограммы) на соответствующий отчетный период.</w:t>
      </w:r>
    </w:p>
    <w:p w:rsidR="006A0556" w:rsidRDefault="006A0556" w:rsidP="006A0556">
      <w:pPr>
        <w:pStyle w:val="ConsPlusNormal0"/>
        <w:ind w:firstLine="567"/>
        <w:jc w:val="both"/>
        <w:rPr>
          <w:rFonts w:ascii="Times New Roman" w:hAnsi="Times New Roman"/>
          <w:sz w:val="24"/>
          <w:szCs w:val="24"/>
        </w:rPr>
      </w:pPr>
      <w:r>
        <w:rPr>
          <w:rFonts w:ascii="Times New Roman" w:hAnsi="Times New Roman"/>
          <w:sz w:val="24"/>
          <w:szCs w:val="24"/>
        </w:rPr>
        <w:t>8.4.4. Эффективность реализации Программы рассчитывается по следующей формуле:</w:t>
      </w:r>
    </w:p>
    <w:p w:rsidR="006A0556" w:rsidRDefault="006A0556" w:rsidP="006A0556">
      <w:pPr>
        <w:pStyle w:val="ConsPlusNormal0"/>
        <w:ind w:firstLine="567"/>
        <w:jc w:val="both"/>
        <w:rPr>
          <w:rFonts w:ascii="Times New Roman" w:hAnsi="Times New Roman"/>
          <w:sz w:val="24"/>
          <w:szCs w:val="24"/>
        </w:rPr>
      </w:pPr>
      <w:r>
        <w:rPr>
          <w:rFonts w:ascii="Times New Roman" w:hAnsi="Times New Roman"/>
          <w:sz w:val="24"/>
          <w:szCs w:val="24"/>
        </w:rPr>
        <w:t xml:space="preserve">ЭРП = СДЦ </w:t>
      </w:r>
      <w:proofErr w:type="spellStart"/>
      <w:r>
        <w:rPr>
          <w:rFonts w:ascii="Times New Roman" w:hAnsi="Times New Roman"/>
          <w:sz w:val="24"/>
          <w:szCs w:val="24"/>
        </w:rPr>
        <w:t>x</w:t>
      </w:r>
      <w:proofErr w:type="spellEnd"/>
      <w:r>
        <w:rPr>
          <w:rFonts w:ascii="Times New Roman" w:hAnsi="Times New Roman"/>
          <w:sz w:val="24"/>
          <w:szCs w:val="24"/>
        </w:rPr>
        <w:t xml:space="preserve"> УФ / 100%, где:</w:t>
      </w:r>
    </w:p>
    <w:p w:rsidR="006A0556" w:rsidRDefault="006A0556" w:rsidP="006A0556">
      <w:pPr>
        <w:pStyle w:val="ConsPlusNormal0"/>
        <w:ind w:firstLine="567"/>
        <w:jc w:val="both"/>
        <w:rPr>
          <w:rFonts w:ascii="Times New Roman" w:hAnsi="Times New Roman"/>
          <w:sz w:val="24"/>
          <w:szCs w:val="24"/>
        </w:rPr>
      </w:pPr>
      <w:r>
        <w:rPr>
          <w:rFonts w:ascii="Times New Roman" w:hAnsi="Times New Roman"/>
          <w:sz w:val="24"/>
          <w:szCs w:val="24"/>
        </w:rPr>
        <w:t>ЭРП - эффективность реализации Программы,</w:t>
      </w:r>
    </w:p>
    <w:p w:rsidR="006A0556" w:rsidRDefault="006A0556" w:rsidP="006A0556">
      <w:pPr>
        <w:pStyle w:val="ConsPlusNormal0"/>
        <w:ind w:firstLine="567"/>
        <w:jc w:val="both"/>
        <w:rPr>
          <w:rFonts w:ascii="Times New Roman" w:hAnsi="Times New Roman"/>
          <w:sz w:val="24"/>
          <w:szCs w:val="24"/>
        </w:rPr>
      </w:pPr>
      <w:r>
        <w:rPr>
          <w:rFonts w:ascii="Times New Roman" w:hAnsi="Times New Roman"/>
          <w:sz w:val="24"/>
          <w:szCs w:val="24"/>
        </w:rPr>
        <w:t>СДЦ - степень достижения целей (решения задач),</w:t>
      </w:r>
    </w:p>
    <w:p w:rsidR="006A0556" w:rsidRDefault="006A0556" w:rsidP="006A0556">
      <w:pPr>
        <w:pStyle w:val="ConsPlusNormal0"/>
        <w:ind w:firstLine="567"/>
        <w:jc w:val="both"/>
        <w:rPr>
          <w:rFonts w:ascii="Times New Roman" w:hAnsi="Times New Roman"/>
          <w:sz w:val="24"/>
          <w:szCs w:val="24"/>
        </w:rPr>
      </w:pPr>
      <w:r>
        <w:rPr>
          <w:rFonts w:ascii="Times New Roman" w:hAnsi="Times New Roman"/>
          <w:sz w:val="24"/>
          <w:szCs w:val="24"/>
        </w:rPr>
        <w:t>УФ - уровень финансирования реализации основных мероприятий Программы (Подпрограммы).</w:t>
      </w:r>
    </w:p>
    <w:p w:rsidR="006A0556" w:rsidRDefault="006A0556" w:rsidP="006A0556">
      <w:pPr>
        <w:pStyle w:val="ConsPlusNormal0"/>
        <w:ind w:firstLine="567"/>
        <w:jc w:val="both"/>
        <w:rPr>
          <w:rFonts w:ascii="Times New Roman" w:hAnsi="Times New Roman"/>
          <w:sz w:val="24"/>
          <w:szCs w:val="24"/>
        </w:rPr>
      </w:pPr>
      <w:r>
        <w:rPr>
          <w:rFonts w:ascii="Times New Roman" w:hAnsi="Times New Roman"/>
          <w:sz w:val="24"/>
          <w:szCs w:val="24"/>
        </w:rPr>
        <w:t>8.5. Вывод об эффективности (неэффективности) реализации Программы определяется на основании следующих критериев: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95"/>
        <w:gridCol w:w="5180"/>
      </w:tblGrid>
      <w:tr w:rsidR="006A0556" w:rsidTr="00146AF1">
        <w:trPr>
          <w:trHeight w:val="539"/>
        </w:trPr>
        <w:tc>
          <w:tcPr>
            <w:tcW w:w="5195" w:type="dxa"/>
            <w:tcBorders>
              <w:top w:val="single" w:sz="4" w:space="0" w:color="auto"/>
              <w:left w:val="single" w:sz="4" w:space="0" w:color="auto"/>
              <w:bottom w:val="single" w:sz="4" w:space="0" w:color="auto"/>
              <w:right w:val="single" w:sz="4" w:space="0" w:color="auto"/>
            </w:tcBorders>
            <w:hideMark/>
          </w:tcPr>
          <w:p w:rsidR="006A0556" w:rsidRDefault="006A0556" w:rsidP="00146AF1">
            <w:pPr>
              <w:pStyle w:val="ConsPlusNormal0"/>
              <w:ind w:firstLine="0"/>
              <w:jc w:val="center"/>
              <w:rPr>
                <w:rFonts w:ascii="Times New Roman" w:hAnsi="Times New Roman"/>
              </w:rPr>
            </w:pPr>
            <w:r>
              <w:rPr>
                <w:rFonts w:ascii="Times New Roman" w:hAnsi="Times New Roman"/>
              </w:rPr>
              <w:t>Вывод об эффективности реализации муниципальной программы</w:t>
            </w:r>
          </w:p>
        </w:tc>
        <w:tc>
          <w:tcPr>
            <w:tcW w:w="5180" w:type="dxa"/>
            <w:tcBorders>
              <w:top w:val="single" w:sz="4" w:space="0" w:color="auto"/>
              <w:left w:val="single" w:sz="4" w:space="0" w:color="auto"/>
              <w:bottom w:val="single" w:sz="4" w:space="0" w:color="auto"/>
              <w:right w:val="single" w:sz="4" w:space="0" w:color="auto"/>
            </w:tcBorders>
            <w:hideMark/>
          </w:tcPr>
          <w:p w:rsidR="006A0556" w:rsidRDefault="006A0556" w:rsidP="00146AF1">
            <w:pPr>
              <w:pStyle w:val="ConsPlusNormal0"/>
              <w:ind w:firstLine="0"/>
              <w:jc w:val="center"/>
              <w:rPr>
                <w:rFonts w:ascii="Times New Roman" w:hAnsi="Times New Roman"/>
              </w:rPr>
            </w:pPr>
            <w:r>
              <w:rPr>
                <w:rFonts w:ascii="Times New Roman" w:hAnsi="Times New Roman"/>
              </w:rPr>
              <w:t>Критерий оценки эффективности ЭРП</w:t>
            </w:r>
          </w:p>
        </w:tc>
      </w:tr>
      <w:tr w:rsidR="006A0556" w:rsidTr="00146AF1">
        <w:trPr>
          <w:trHeight w:val="270"/>
        </w:trPr>
        <w:tc>
          <w:tcPr>
            <w:tcW w:w="5195" w:type="dxa"/>
            <w:tcBorders>
              <w:top w:val="single" w:sz="4" w:space="0" w:color="auto"/>
              <w:left w:val="single" w:sz="4" w:space="0" w:color="auto"/>
              <w:bottom w:val="single" w:sz="4" w:space="0" w:color="auto"/>
              <w:right w:val="single" w:sz="4" w:space="0" w:color="auto"/>
            </w:tcBorders>
            <w:hideMark/>
          </w:tcPr>
          <w:p w:rsidR="006A0556" w:rsidRDefault="006A0556" w:rsidP="00146AF1">
            <w:pPr>
              <w:pStyle w:val="ConsPlusNormal0"/>
              <w:ind w:firstLine="0"/>
              <w:jc w:val="both"/>
              <w:rPr>
                <w:rFonts w:ascii="Times New Roman" w:hAnsi="Times New Roman"/>
              </w:rPr>
            </w:pPr>
            <w:r>
              <w:rPr>
                <w:rFonts w:ascii="Times New Roman" w:hAnsi="Times New Roman"/>
              </w:rPr>
              <w:t>Неэффективная</w:t>
            </w:r>
          </w:p>
        </w:tc>
        <w:tc>
          <w:tcPr>
            <w:tcW w:w="5180" w:type="dxa"/>
            <w:tcBorders>
              <w:top w:val="single" w:sz="4" w:space="0" w:color="auto"/>
              <w:left w:val="single" w:sz="4" w:space="0" w:color="auto"/>
              <w:bottom w:val="single" w:sz="4" w:space="0" w:color="auto"/>
              <w:right w:val="single" w:sz="4" w:space="0" w:color="auto"/>
            </w:tcBorders>
            <w:hideMark/>
          </w:tcPr>
          <w:p w:rsidR="006A0556" w:rsidRDefault="006A0556" w:rsidP="00146AF1">
            <w:pPr>
              <w:pStyle w:val="ConsPlusNormal0"/>
              <w:jc w:val="center"/>
              <w:rPr>
                <w:rFonts w:ascii="Times New Roman" w:hAnsi="Times New Roman"/>
              </w:rPr>
            </w:pPr>
            <w:r>
              <w:rPr>
                <w:rFonts w:ascii="Times New Roman" w:hAnsi="Times New Roman"/>
              </w:rPr>
              <w:t>менее 50 %</w:t>
            </w:r>
          </w:p>
        </w:tc>
      </w:tr>
      <w:tr w:rsidR="006A0556" w:rsidTr="00146AF1">
        <w:trPr>
          <w:trHeight w:val="270"/>
        </w:trPr>
        <w:tc>
          <w:tcPr>
            <w:tcW w:w="5195" w:type="dxa"/>
            <w:tcBorders>
              <w:top w:val="single" w:sz="4" w:space="0" w:color="auto"/>
              <w:left w:val="single" w:sz="4" w:space="0" w:color="auto"/>
              <w:bottom w:val="single" w:sz="4" w:space="0" w:color="auto"/>
              <w:right w:val="single" w:sz="4" w:space="0" w:color="auto"/>
            </w:tcBorders>
            <w:hideMark/>
          </w:tcPr>
          <w:p w:rsidR="006A0556" w:rsidRDefault="006A0556" w:rsidP="00146AF1">
            <w:pPr>
              <w:pStyle w:val="ConsPlusNormal0"/>
              <w:ind w:firstLine="0"/>
              <w:jc w:val="both"/>
              <w:rPr>
                <w:rFonts w:ascii="Times New Roman" w:hAnsi="Times New Roman"/>
              </w:rPr>
            </w:pPr>
            <w:r>
              <w:rPr>
                <w:rFonts w:ascii="Times New Roman" w:hAnsi="Times New Roman"/>
              </w:rPr>
              <w:t>Удовлетворительная</w:t>
            </w:r>
          </w:p>
        </w:tc>
        <w:tc>
          <w:tcPr>
            <w:tcW w:w="5180" w:type="dxa"/>
            <w:tcBorders>
              <w:top w:val="single" w:sz="4" w:space="0" w:color="auto"/>
              <w:left w:val="single" w:sz="4" w:space="0" w:color="auto"/>
              <w:bottom w:val="single" w:sz="4" w:space="0" w:color="auto"/>
              <w:right w:val="single" w:sz="4" w:space="0" w:color="auto"/>
            </w:tcBorders>
            <w:hideMark/>
          </w:tcPr>
          <w:p w:rsidR="006A0556" w:rsidRDefault="006A0556" w:rsidP="00146AF1">
            <w:pPr>
              <w:pStyle w:val="ConsPlusNormal0"/>
              <w:jc w:val="center"/>
              <w:rPr>
                <w:rFonts w:ascii="Times New Roman" w:hAnsi="Times New Roman"/>
              </w:rPr>
            </w:pPr>
            <w:r>
              <w:rPr>
                <w:rFonts w:ascii="Times New Roman" w:hAnsi="Times New Roman"/>
              </w:rPr>
              <w:t>50 % – 79 %</w:t>
            </w:r>
          </w:p>
        </w:tc>
      </w:tr>
      <w:tr w:rsidR="006A0556" w:rsidTr="00146AF1">
        <w:trPr>
          <w:trHeight w:val="270"/>
        </w:trPr>
        <w:tc>
          <w:tcPr>
            <w:tcW w:w="5195" w:type="dxa"/>
            <w:tcBorders>
              <w:top w:val="single" w:sz="4" w:space="0" w:color="auto"/>
              <w:left w:val="single" w:sz="4" w:space="0" w:color="auto"/>
              <w:bottom w:val="single" w:sz="4" w:space="0" w:color="auto"/>
              <w:right w:val="single" w:sz="4" w:space="0" w:color="auto"/>
            </w:tcBorders>
            <w:hideMark/>
          </w:tcPr>
          <w:p w:rsidR="006A0556" w:rsidRDefault="006A0556" w:rsidP="00146AF1">
            <w:pPr>
              <w:pStyle w:val="ConsPlusNormal0"/>
              <w:ind w:firstLine="0"/>
              <w:jc w:val="both"/>
              <w:rPr>
                <w:rFonts w:ascii="Times New Roman" w:hAnsi="Times New Roman"/>
              </w:rPr>
            </w:pPr>
            <w:r>
              <w:rPr>
                <w:rFonts w:ascii="Times New Roman" w:hAnsi="Times New Roman"/>
              </w:rPr>
              <w:t>Эффективная</w:t>
            </w:r>
          </w:p>
        </w:tc>
        <w:tc>
          <w:tcPr>
            <w:tcW w:w="5180" w:type="dxa"/>
            <w:tcBorders>
              <w:top w:val="single" w:sz="4" w:space="0" w:color="auto"/>
              <w:left w:val="single" w:sz="4" w:space="0" w:color="auto"/>
              <w:bottom w:val="single" w:sz="4" w:space="0" w:color="auto"/>
              <w:right w:val="single" w:sz="4" w:space="0" w:color="auto"/>
            </w:tcBorders>
            <w:hideMark/>
          </w:tcPr>
          <w:p w:rsidR="006A0556" w:rsidRDefault="006A0556" w:rsidP="00146AF1">
            <w:pPr>
              <w:pStyle w:val="ConsPlusNormal0"/>
              <w:jc w:val="center"/>
              <w:rPr>
                <w:rFonts w:ascii="Times New Roman" w:hAnsi="Times New Roman"/>
              </w:rPr>
            </w:pPr>
            <w:r>
              <w:rPr>
                <w:rFonts w:ascii="Times New Roman" w:hAnsi="Times New Roman"/>
              </w:rPr>
              <w:t xml:space="preserve">80 % – 100 % </w:t>
            </w:r>
          </w:p>
        </w:tc>
      </w:tr>
      <w:tr w:rsidR="006A0556" w:rsidTr="00146AF1">
        <w:trPr>
          <w:trHeight w:val="284"/>
        </w:trPr>
        <w:tc>
          <w:tcPr>
            <w:tcW w:w="5195" w:type="dxa"/>
            <w:tcBorders>
              <w:top w:val="single" w:sz="4" w:space="0" w:color="auto"/>
              <w:left w:val="single" w:sz="4" w:space="0" w:color="auto"/>
              <w:bottom w:val="single" w:sz="4" w:space="0" w:color="auto"/>
              <w:right w:val="single" w:sz="4" w:space="0" w:color="auto"/>
            </w:tcBorders>
            <w:hideMark/>
          </w:tcPr>
          <w:p w:rsidR="006A0556" w:rsidRDefault="006A0556" w:rsidP="00146AF1">
            <w:pPr>
              <w:pStyle w:val="ConsPlusNormal0"/>
              <w:ind w:firstLine="0"/>
              <w:jc w:val="both"/>
              <w:rPr>
                <w:rFonts w:ascii="Times New Roman" w:hAnsi="Times New Roman"/>
              </w:rPr>
            </w:pPr>
            <w:r>
              <w:rPr>
                <w:rFonts w:ascii="Times New Roman" w:hAnsi="Times New Roman"/>
              </w:rPr>
              <w:t>Высокоэффективная</w:t>
            </w:r>
          </w:p>
        </w:tc>
        <w:tc>
          <w:tcPr>
            <w:tcW w:w="5180" w:type="dxa"/>
            <w:tcBorders>
              <w:top w:val="single" w:sz="4" w:space="0" w:color="auto"/>
              <w:left w:val="single" w:sz="4" w:space="0" w:color="auto"/>
              <w:bottom w:val="single" w:sz="4" w:space="0" w:color="auto"/>
              <w:right w:val="single" w:sz="4" w:space="0" w:color="auto"/>
            </w:tcBorders>
            <w:hideMark/>
          </w:tcPr>
          <w:p w:rsidR="006A0556" w:rsidRDefault="006A0556" w:rsidP="00146AF1">
            <w:pPr>
              <w:pStyle w:val="ConsPlusNormal0"/>
              <w:jc w:val="center"/>
              <w:rPr>
                <w:rFonts w:ascii="Times New Roman" w:hAnsi="Times New Roman"/>
              </w:rPr>
            </w:pPr>
            <w:r>
              <w:rPr>
                <w:rFonts w:ascii="Times New Roman" w:hAnsi="Times New Roman"/>
              </w:rPr>
              <w:t>более 100 %</w:t>
            </w:r>
          </w:p>
        </w:tc>
      </w:tr>
    </w:tbl>
    <w:p w:rsidR="006A0556" w:rsidRDefault="006A0556" w:rsidP="006A0556">
      <w:pPr>
        <w:sectPr w:rsidR="006A0556">
          <w:pgSz w:w="11906" w:h="16838"/>
          <w:pgMar w:top="567" w:right="567" w:bottom="567" w:left="1134" w:header="720" w:footer="720" w:gutter="0"/>
          <w:cols w:space="720"/>
        </w:sectPr>
      </w:pPr>
    </w:p>
    <w:p w:rsidR="006A0556" w:rsidRDefault="006A0556" w:rsidP="006A0556">
      <w:pPr>
        <w:pStyle w:val="aa"/>
        <w:jc w:val="right"/>
        <w:outlineLvl w:val="0"/>
        <w:rPr>
          <w:sz w:val="20"/>
          <w:szCs w:val="20"/>
        </w:rPr>
      </w:pPr>
      <w:r>
        <w:rPr>
          <w:sz w:val="20"/>
          <w:szCs w:val="20"/>
        </w:rPr>
        <w:lastRenderedPageBreak/>
        <w:t>Приложение 1</w:t>
      </w:r>
    </w:p>
    <w:p w:rsidR="006A0556" w:rsidRDefault="006A0556" w:rsidP="006A0556">
      <w:pPr>
        <w:pStyle w:val="aa"/>
        <w:jc w:val="right"/>
        <w:rPr>
          <w:sz w:val="20"/>
          <w:szCs w:val="20"/>
        </w:rPr>
      </w:pPr>
      <w:r>
        <w:rPr>
          <w:sz w:val="20"/>
          <w:szCs w:val="20"/>
        </w:rPr>
        <w:t>к муниципальной программе</w:t>
      </w:r>
    </w:p>
    <w:p w:rsidR="006A0556" w:rsidRDefault="006A0556" w:rsidP="006A0556">
      <w:pPr>
        <w:pStyle w:val="aa"/>
        <w:jc w:val="right"/>
        <w:rPr>
          <w:sz w:val="20"/>
          <w:szCs w:val="20"/>
        </w:rPr>
      </w:pPr>
      <w:r>
        <w:rPr>
          <w:sz w:val="20"/>
          <w:szCs w:val="20"/>
        </w:rPr>
        <w:t xml:space="preserve">«Формирование </w:t>
      </w:r>
      <w:proofErr w:type="gramStart"/>
      <w:r>
        <w:rPr>
          <w:sz w:val="20"/>
          <w:szCs w:val="20"/>
        </w:rPr>
        <w:t>современной</w:t>
      </w:r>
      <w:proofErr w:type="gramEnd"/>
    </w:p>
    <w:p w:rsidR="006A0556" w:rsidRDefault="006A0556" w:rsidP="006A0556">
      <w:pPr>
        <w:pStyle w:val="aa"/>
        <w:jc w:val="right"/>
        <w:rPr>
          <w:sz w:val="20"/>
          <w:szCs w:val="20"/>
        </w:rPr>
      </w:pPr>
      <w:r>
        <w:rPr>
          <w:sz w:val="20"/>
          <w:szCs w:val="20"/>
        </w:rPr>
        <w:t xml:space="preserve"> городской среды</w:t>
      </w:r>
    </w:p>
    <w:p w:rsidR="006A0556" w:rsidRDefault="006A0556" w:rsidP="006A0556">
      <w:pPr>
        <w:pStyle w:val="aa"/>
        <w:jc w:val="right"/>
        <w:rPr>
          <w:sz w:val="20"/>
          <w:szCs w:val="20"/>
        </w:rPr>
      </w:pPr>
      <w:r>
        <w:rPr>
          <w:sz w:val="20"/>
          <w:szCs w:val="20"/>
        </w:rPr>
        <w:t xml:space="preserve">  в </w:t>
      </w:r>
      <w:proofErr w:type="spellStart"/>
      <w:r>
        <w:rPr>
          <w:sz w:val="20"/>
          <w:szCs w:val="20"/>
        </w:rPr>
        <w:t>Большекитякском</w:t>
      </w:r>
      <w:proofErr w:type="spellEnd"/>
    </w:p>
    <w:p w:rsidR="006A0556" w:rsidRDefault="006A0556" w:rsidP="006A0556">
      <w:pPr>
        <w:pStyle w:val="aa"/>
        <w:jc w:val="right"/>
        <w:rPr>
          <w:sz w:val="20"/>
          <w:szCs w:val="20"/>
        </w:rPr>
      </w:pPr>
      <w:r>
        <w:rPr>
          <w:sz w:val="20"/>
          <w:szCs w:val="20"/>
        </w:rPr>
        <w:t xml:space="preserve"> сельском </w:t>
      </w:r>
      <w:proofErr w:type="gramStart"/>
      <w:r>
        <w:rPr>
          <w:sz w:val="20"/>
          <w:szCs w:val="20"/>
        </w:rPr>
        <w:t>поселении</w:t>
      </w:r>
      <w:proofErr w:type="gramEnd"/>
      <w:r>
        <w:rPr>
          <w:sz w:val="20"/>
          <w:szCs w:val="20"/>
        </w:rPr>
        <w:t xml:space="preserve"> </w:t>
      </w:r>
    </w:p>
    <w:p w:rsidR="006A0556" w:rsidRDefault="006A0556" w:rsidP="006A0556">
      <w:pPr>
        <w:pStyle w:val="aa"/>
        <w:jc w:val="right"/>
        <w:rPr>
          <w:sz w:val="20"/>
          <w:szCs w:val="20"/>
        </w:rPr>
      </w:pPr>
      <w:r>
        <w:rPr>
          <w:sz w:val="20"/>
          <w:szCs w:val="20"/>
        </w:rPr>
        <w:t xml:space="preserve"> на 2018-2022 годы»  </w:t>
      </w:r>
    </w:p>
    <w:p w:rsidR="006A0556" w:rsidRDefault="006A0556" w:rsidP="006A0556">
      <w:pPr>
        <w:ind w:firstLine="720"/>
        <w:jc w:val="right"/>
        <w:rPr>
          <w:sz w:val="20"/>
          <w:szCs w:val="20"/>
        </w:rPr>
      </w:pPr>
      <w:r>
        <w:rPr>
          <w:sz w:val="20"/>
          <w:szCs w:val="20"/>
        </w:rPr>
        <w:t xml:space="preserve">                                                                      от 28.12.2017 № 38</w:t>
      </w:r>
    </w:p>
    <w:p w:rsidR="006A0556" w:rsidRDefault="006A0556" w:rsidP="006A0556">
      <w:pPr>
        <w:pStyle w:val="aa"/>
        <w:jc w:val="center"/>
        <w:outlineLvl w:val="0"/>
        <w:rPr>
          <w:b/>
          <w:sz w:val="22"/>
          <w:szCs w:val="22"/>
        </w:rPr>
      </w:pPr>
      <w:r>
        <w:rPr>
          <w:b/>
          <w:sz w:val="22"/>
          <w:szCs w:val="22"/>
        </w:rPr>
        <w:t>Сведения</w:t>
      </w:r>
    </w:p>
    <w:p w:rsidR="006A0556" w:rsidRDefault="006A0556" w:rsidP="006A0556">
      <w:pPr>
        <w:pStyle w:val="aa"/>
        <w:jc w:val="center"/>
        <w:rPr>
          <w:b/>
          <w:sz w:val="24"/>
          <w:szCs w:val="24"/>
        </w:rPr>
      </w:pPr>
      <w:r>
        <w:rPr>
          <w:b/>
          <w:sz w:val="24"/>
          <w:szCs w:val="24"/>
        </w:rPr>
        <w:t>о планируемых значениях показателей муниципальной программы</w:t>
      </w:r>
    </w:p>
    <w:p w:rsidR="006A0556" w:rsidRDefault="006A0556" w:rsidP="006A0556">
      <w:pPr>
        <w:jc w:val="center"/>
        <w:rPr>
          <w:b/>
          <w:bCs/>
          <w:sz w:val="28"/>
          <w:szCs w:val="28"/>
        </w:rPr>
      </w:pPr>
      <w:r>
        <w:rPr>
          <w:b/>
        </w:rPr>
        <w:t xml:space="preserve"> «Формирование современной городской среды в  </w:t>
      </w:r>
      <w:proofErr w:type="spellStart"/>
      <w:r>
        <w:rPr>
          <w:b/>
        </w:rPr>
        <w:t>Большекитякском</w:t>
      </w:r>
      <w:proofErr w:type="spellEnd"/>
      <w:r>
        <w:rPr>
          <w:b/>
        </w:rPr>
        <w:t xml:space="preserve"> сельском поселении на 2018-2022 годы</w:t>
      </w:r>
    </w:p>
    <w:tbl>
      <w:tblPr>
        <w:tblW w:w="15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2"/>
        <w:gridCol w:w="6045"/>
        <w:gridCol w:w="1292"/>
        <w:gridCol w:w="1352"/>
        <w:gridCol w:w="1310"/>
        <w:gridCol w:w="1310"/>
        <w:gridCol w:w="1310"/>
        <w:gridCol w:w="1310"/>
        <w:gridCol w:w="1310"/>
      </w:tblGrid>
      <w:tr w:rsidR="006A0556" w:rsidTr="00146AF1">
        <w:tc>
          <w:tcPr>
            <w:tcW w:w="572" w:type="dxa"/>
            <w:vMerge w:val="restart"/>
            <w:tcBorders>
              <w:top w:val="single" w:sz="4" w:space="0" w:color="auto"/>
              <w:left w:val="single" w:sz="4" w:space="0" w:color="auto"/>
              <w:bottom w:val="single" w:sz="4" w:space="0" w:color="auto"/>
              <w:right w:val="single" w:sz="4" w:space="0" w:color="auto"/>
            </w:tcBorders>
            <w:hideMark/>
          </w:tcPr>
          <w:p w:rsidR="006A0556" w:rsidRDefault="006A0556" w:rsidP="00146AF1">
            <w:pPr>
              <w:jc w:val="right"/>
              <w:rPr>
                <w:lang w:eastAsia="en-US"/>
              </w:rPr>
            </w:pPr>
            <w:r>
              <w:t>№</w:t>
            </w:r>
          </w:p>
        </w:tc>
        <w:tc>
          <w:tcPr>
            <w:tcW w:w="6057" w:type="dxa"/>
            <w:vMerge w:val="restart"/>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pPr>
              <w:jc w:val="right"/>
              <w:rPr>
                <w:lang w:eastAsia="en-US"/>
              </w:rPr>
            </w:pPr>
            <w:r>
              <w:t>Наименование показателя (индикатора)</w:t>
            </w:r>
          </w:p>
        </w:tc>
        <w:tc>
          <w:tcPr>
            <w:tcW w:w="1270" w:type="dxa"/>
            <w:vMerge w:val="restart"/>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pPr>
              <w:jc w:val="right"/>
              <w:rPr>
                <w:lang w:eastAsia="en-US"/>
              </w:rPr>
            </w:pPr>
            <w:r>
              <w:t>Единица измерения</w:t>
            </w:r>
          </w:p>
        </w:tc>
        <w:tc>
          <w:tcPr>
            <w:tcW w:w="1352"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right"/>
              <w:rPr>
                <w:sz w:val="20"/>
                <w:szCs w:val="20"/>
                <w:lang w:eastAsia="en-US"/>
              </w:rPr>
            </w:pPr>
            <w:r>
              <w:rPr>
                <w:sz w:val="20"/>
                <w:szCs w:val="20"/>
              </w:rPr>
              <w:t>Значения показателей</w:t>
            </w:r>
          </w:p>
        </w:tc>
        <w:tc>
          <w:tcPr>
            <w:tcW w:w="6560" w:type="dxa"/>
            <w:gridSpan w:val="5"/>
            <w:tcBorders>
              <w:top w:val="single" w:sz="4" w:space="0" w:color="auto"/>
              <w:left w:val="single" w:sz="4" w:space="0" w:color="auto"/>
              <w:bottom w:val="single" w:sz="4" w:space="0" w:color="auto"/>
              <w:right w:val="single" w:sz="4" w:space="0" w:color="auto"/>
            </w:tcBorders>
            <w:hideMark/>
          </w:tcPr>
          <w:p w:rsidR="006A0556" w:rsidRDefault="006A0556" w:rsidP="00146AF1">
            <w:pPr>
              <w:jc w:val="center"/>
              <w:rPr>
                <w:lang w:eastAsia="en-US"/>
              </w:rPr>
            </w:pPr>
            <w:r>
              <w:t>Планируемые значения показателей</w:t>
            </w:r>
          </w:p>
        </w:tc>
      </w:tr>
      <w:tr w:rsidR="006A0556" w:rsidTr="00146AF1">
        <w:tc>
          <w:tcPr>
            <w:tcW w:w="0" w:type="auto"/>
            <w:vMerge/>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pPr>
              <w:rPr>
                <w:lang w:eastAsia="en-US"/>
              </w:rPr>
            </w:pPr>
          </w:p>
        </w:tc>
        <w:tc>
          <w:tcPr>
            <w:tcW w:w="1352"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right"/>
              <w:rPr>
                <w:lang w:eastAsia="en-US"/>
              </w:rPr>
            </w:pPr>
            <w:r>
              <w:t xml:space="preserve">2017 год </w:t>
            </w:r>
          </w:p>
        </w:tc>
        <w:tc>
          <w:tcPr>
            <w:tcW w:w="1312"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right"/>
              <w:rPr>
                <w:lang w:eastAsia="en-US"/>
              </w:rPr>
            </w:pPr>
            <w:r>
              <w:t>2018 год</w:t>
            </w:r>
          </w:p>
        </w:tc>
        <w:tc>
          <w:tcPr>
            <w:tcW w:w="1312"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right"/>
              <w:rPr>
                <w:lang w:eastAsia="en-US"/>
              </w:rPr>
            </w:pPr>
            <w:r>
              <w:t>2019 год</w:t>
            </w:r>
          </w:p>
        </w:tc>
        <w:tc>
          <w:tcPr>
            <w:tcW w:w="1312"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right"/>
              <w:rPr>
                <w:lang w:eastAsia="en-US"/>
              </w:rPr>
            </w:pPr>
            <w:r>
              <w:t>2020 год</w:t>
            </w:r>
          </w:p>
        </w:tc>
        <w:tc>
          <w:tcPr>
            <w:tcW w:w="1312"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right"/>
              <w:rPr>
                <w:lang w:eastAsia="en-US"/>
              </w:rPr>
            </w:pPr>
            <w:r>
              <w:t>2021 год</w:t>
            </w:r>
          </w:p>
        </w:tc>
        <w:tc>
          <w:tcPr>
            <w:tcW w:w="1312"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right"/>
              <w:rPr>
                <w:lang w:eastAsia="en-US"/>
              </w:rPr>
            </w:pPr>
            <w:r>
              <w:t>2022 год</w:t>
            </w:r>
          </w:p>
        </w:tc>
      </w:tr>
      <w:tr w:rsidR="006A0556" w:rsidTr="00146AF1">
        <w:tc>
          <w:tcPr>
            <w:tcW w:w="572"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right"/>
              <w:rPr>
                <w:color w:val="000000"/>
                <w:lang w:eastAsia="en-US"/>
              </w:rPr>
            </w:pPr>
            <w:r>
              <w:rPr>
                <w:color w:val="000000"/>
              </w:rPr>
              <w:t>1</w:t>
            </w:r>
          </w:p>
        </w:tc>
        <w:tc>
          <w:tcPr>
            <w:tcW w:w="6057" w:type="dxa"/>
            <w:tcBorders>
              <w:top w:val="single" w:sz="4" w:space="0" w:color="auto"/>
              <w:left w:val="single" w:sz="4" w:space="0" w:color="auto"/>
              <w:bottom w:val="single" w:sz="4" w:space="0" w:color="auto"/>
              <w:right w:val="single" w:sz="4" w:space="0" w:color="auto"/>
            </w:tcBorders>
            <w:hideMark/>
          </w:tcPr>
          <w:p w:rsidR="006A0556" w:rsidRDefault="006A0556" w:rsidP="00146AF1">
            <w:pPr>
              <w:rPr>
                <w:color w:val="000000"/>
                <w:sz w:val="20"/>
                <w:szCs w:val="20"/>
                <w:lang w:eastAsia="en-US"/>
              </w:rPr>
            </w:pPr>
            <w:r>
              <w:rPr>
                <w:color w:val="000000"/>
                <w:sz w:val="20"/>
                <w:szCs w:val="20"/>
              </w:rPr>
              <w:t>Количество благоустроенных территорий общего пользования</w:t>
            </w:r>
          </w:p>
        </w:tc>
        <w:tc>
          <w:tcPr>
            <w:tcW w:w="1270"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right"/>
              <w:rPr>
                <w:color w:val="000000"/>
                <w:lang w:eastAsia="en-US"/>
              </w:rPr>
            </w:pPr>
            <w:r>
              <w:rPr>
                <w:color w:val="000000"/>
              </w:rPr>
              <w:t xml:space="preserve">Ед. </w:t>
            </w:r>
          </w:p>
        </w:tc>
        <w:tc>
          <w:tcPr>
            <w:tcW w:w="1352"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right"/>
              <w:rPr>
                <w:color w:val="000000"/>
                <w:lang w:eastAsia="en-US"/>
              </w:rPr>
            </w:pPr>
            <w:r>
              <w:rPr>
                <w:color w:val="000000"/>
              </w:rPr>
              <w:t>1</w:t>
            </w:r>
          </w:p>
        </w:tc>
        <w:tc>
          <w:tcPr>
            <w:tcW w:w="1312"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right"/>
              <w:rPr>
                <w:color w:val="000000"/>
                <w:lang w:eastAsia="en-US"/>
              </w:rPr>
            </w:pPr>
            <w:r>
              <w:rPr>
                <w:color w:val="000000"/>
              </w:rPr>
              <w:t>4</w:t>
            </w:r>
          </w:p>
        </w:tc>
        <w:tc>
          <w:tcPr>
            <w:tcW w:w="1312"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right"/>
              <w:rPr>
                <w:color w:val="000000"/>
                <w:lang w:eastAsia="en-US"/>
              </w:rPr>
            </w:pPr>
            <w:r>
              <w:rPr>
                <w:color w:val="000000"/>
              </w:rPr>
              <w:t>0</w:t>
            </w:r>
          </w:p>
        </w:tc>
        <w:tc>
          <w:tcPr>
            <w:tcW w:w="1312"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right"/>
              <w:rPr>
                <w:color w:val="000000"/>
                <w:lang w:eastAsia="en-US"/>
              </w:rPr>
            </w:pPr>
            <w:r>
              <w:rPr>
                <w:color w:val="000000"/>
              </w:rPr>
              <w:t>5</w:t>
            </w:r>
          </w:p>
        </w:tc>
        <w:tc>
          <w:tcPr>
            <w:tcW w:w="1312"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right"/>
              <w:rPr>
                <w:color w:val="000000"/>
                <w:lang w:eastAsia="en-US"/>
              </w:rPr>
            </w:pPr>
            <w:r>
              <w:rPr>
                <w:color w:val="000000"/>
              </w:rPr>
              <w:t>6</w:t>
            </w:r>
          </w:p>
        </w:tc>
        <w:tc>
          <w:tcPr>
            <w:tcW w:w="1312"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right"/>
              <w:rPr>
                <w:color w:val="000000"/>
                <w:lang w:eastAsia="en-US"/>
              </w:rPr>
            </w:pPr>
            <w:r>
              <w:rPr>
                <w:color w:val="000000"/>
              </w:rPr>
              <w:t>7</w:t>
            </w:r>
          </w:p>
        </w:tc>
      </w:tr>
      <w:tr w:rsidR="006A0556" w:rsidTr="00146AF1">
        <w:tc>
          <w:tcPr>
            <w:tcW w:w="572"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right"/>
              <w:rPr>
                <w:color w:val="000000"/>
                <w:lang w:eastAsia="en-US"/>
              </w:rPr>
            </w:pPr>
            <w:r>
              <w:rPr>
                <w:color w:val="000000"/>
              </w:rPr>
              <w:t>2</w:t>
            </w:r>
          </w:p>
        </w:tc>
        <w:tc>
          <w:tcPr>
            <w:tcW w:w="6057" w:type="dxa"/>
            <w:tcBorders>
              <w:top w:val="single" w:sz="4" w:space="0" w:color="auto"/>
              <w:left w:val="single" w:sz="4" w:space="0" w:color="auto"/>
              <w:bottom w:val="single" w:sz="4" w:space="0" w:color="auto"/>
              <w:right w:val="single" w:sz="4" w:space="0" w:color="auto"/>
            </w:tcBorders>
            <w:hideMark/>
          </w:tcPr>
          <w:p w:rsidR="006A0556" w:rsidRDefault="006A0556" w:rsidP="00146AF1">
            <w:pPr>
              <w:rPr>
                <w:color w:val="000000"/>
                <w:sz w:val="20"/>
                <w:szCs w:val="20"/>
                <w:lang w:eastAsia="en-US"/>
              </w:rPr>
            </w:pPr>
            <w:r>
              <w:rPr>
                <w:color w:val="000000"/>
                <w:sz w:val="20"/>
                <w:szCs w:val="20"/>
              </w:rPr>
              <w:t>Площадь благоустроенных территорий общего пользования</w:t>
            </w:r>
          </w:p>
        </w:tc>
        <w:tc>
          <w:tcPr>
            <w:tcW w:w="1270"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right"/>
              <w:rPr>
                <w:color w:val="000000"/>
                <w:lang w:eastAsia="en-US"/>
              </w:rPr>
            </w:pPr>
            <w:proofErr w:type="gramStart"/>
            <w:r>
              <w:rPr>
                <w:color w:val="000000"/>
              </w:rPr>
              <w:t>Га</w:t>
            </w:r>
            <w:proofErr w:type="gramEnd"/>
            <w:r>
              <w:rPr>
                <w:color w:val="000000"/>
              </w:rPr>
              <w:t xml:space="preserve"> </w:t>
            </w:r>
          </w:p>
        </w:tc>
        <w:tc>
          <w:tcPr>
            <w:tcW w:w="1352" w:type="dxa"/>
            <w:tcBorders>
              <w:top w:val="single" w:sz="4" w:space="0" w:color="auto"/>
              <w:left w:val="single" w:sz="4" w:space="0" w:color="auto"/>
              <w:bottom w:val="single" w:sz="4" w:space="0" w:color="auto"/>
              <w:right w:val="single" w:sz="4" w:space="0" w:color="auto"/>
            </w:tcBorders>
          </w:tcPr>
          <w:p w:rsidR="006A0556" w:rsidRDefault="006A0556" w:rsidP="00146AF1">
            <w:pPr>
              <w:jc w:val="right"/>
              <w:rPr>
                <w:color w:val="000000"/>
                <w:lang w:eastAsia="en-US"/>
              </w:rPr>
            </w:pPr>
            <w:r>
              <w:rPr>
                <w:color w:val="000000"/>
              </w:rPr>
              <w:t>3,1</w:t>
            </w:r>
          </w:p>
          <w:p w:rsidR="006A0556" w:rsidRDefault="006A0556" w:rsidP="00146AF1">
            <w:pPr>
              <w:jc w:val="right"/>
              <w:rPr>
                <w:color w:val="000000"/>
                <w:lang w:eastAsia="en-US"/>
              </w:rPr>
            </w:pPr>
          </w:p>
        </w:tc>
        <w:tc>
          <w:tcPr>
            <w:tcW w:w="1312" w:type="dxa"/>
            <w:tcBorders>
              <w:top w:val="single" w:sz="4" w:space="0" w:color="auto"/>
              <w:left w:val="single" w:sz="4" w:space="0" w:color="auto"/>
              <w:bottom w:val="single" w:sz="4" w:space="0" w:color="auto"/>
              <w:right w:val="single" w:sz="4" w:space="0" w:color="auto"/>
            </w:tcBorders>
            <w:hideMark/>
          </w:tcPr>
          <w:p w:rsidR="006A0556" w:rsidRDefault="006A0556" w:rsidP="00146AF1">
            <w:pPr>
              <w:tabs>
                <w:tab w:val="left" w:pos="559"/>
              </w:tabs>
              <w:jc w:val="right"/>
              <w:rPr>
                <w:color w:val="000000"/>
                <w:lang w:eastAsia="en-US"/>
              </w:rPr>
            </w:pPr>
            <w:r>
              <w:rPr>
                <w:color w:val="000000"/>
              </w:rPr>
              <w:t>3,6</w:t>
            </w:r>
          </w:p>
        </w:tc>
        <w:tc>
          <w:tcPr>
            <w:tcW w:w="1312"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right"/>
              <w:rPr>
                <w:color w:val="000000"/>
                <w:lang w:eastAsia="en-US"/>
              </w:rPr>
            </w:pPr>
            <w:r>
              <w:rPr>
                <w:color w:val="000000"/>
              </w:rPr>
              <w:t>3,9</w:t>
            </w:r>
          </w:p>
        </w:tc>
        <w:tc>
          <w:tcPr>
            <w:tcW w:w="1312"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right"/>
              <w:rPr>
                <w:color w:val="000000"/>
                <w:lang w:eastAsia="en-US"/>
              </w:rPr>
            </w:pPr>
            <w:r>
              <w:rPr>
                <w:color w:val="000000"/>
              </w:rPr>
              <w:t>4,0</w:t>
            </w:r>
          </w:p>
        </w:tc>
        <w:tc>
          <w:tcPr>
            <w:tcW w:w="1312"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right"/>
              <w:rPr>
                <w:color w:val="000000"/>
                <w:lang w:eastAsia="en-US"/>
              </w:rPr>
            </w:pPr>
            <w:r>
              <w:rPr>
                <w:color w:val="000000"/>
              </w:rPr>
              <w:t>4,1</w:t>
            </w:r>
          </w:p>
        </w:tc>
        <w:tc>
          <w:tcPr>
            <w:tcW w:w="1312"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right"/>
              <w:rPr>
                <w:color w:val="000000"/>
                <w:lang w:eastAsia="en-US"/>
              </w:rPr>
            </w:pPr>
            <w:r>
              <w:rPr>
                <w:color w:val="000000"/>
              </w:rPr>
              <w:t>4,1</w:t>
            </w:r>
          </w:p>
        </w:tc>
      </w:tr>
      <w:tr w:rsidR="006A0556" w:rsidTr="00146AF1">
        <w:tc>
          <w:tcPr>
            <w:tcW w:w="572"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right"/>
              <w:rPr>
                <w:color w:val="000000"/>
                <w:lang w:eastAsia="en-US"/>
              </w:rPr>
            </w:pPr>
            <w:r>
              <w:rPr>
                <w:color w:val="000000"/>
              </w:rPr>
              <w:t>3</w:t>
            </w:r>
          </w:p>
        </w:tc>
        <w:tc>
          <w:tcPr>
            <w:tcW w:w="6057" w:type="dxa"/>
            <w:tcBorders>
              <w:top w:val="single" w:sz="4" w:space="0" w:color="auto"/>
              <w:left w:val="single" w:sz="4" w:space="0" w:color="auto"/>
              <w:bottom w:val="single" w:sz="4" w:space="0" w:color="auto"/>
              <w:right w:val="single" w:sz="4" w:space="0" w:color="auto"/>
            </w:tcBorders>
            <w:hideMark/>
          </w:tcPr>
          <w:p w:rsidR="006A0556" w:rsidRDefault="006A0556" w:rsidP="00146AF1">
            <w:pPr>
              <w:rPr>
                <w:color w:val="000000"/>
                <w:sz w:val="20"/>
                <w:szCs w:val="20"/>
                <w:lang w:eastAsia="en-US"/>
              </w:rPr>
            </w:pPr>
            <w:r>
              <w:rPr>
                <w:color w:val="000000"/>
                <w:sz w:val="20"/>
                <w:szCs w:val="20"/>
              </w:rPr>
              <w:t>Доля площади благоустроенных территорий общего пользования</w:t>
            </w:r>
          </w:p>
        </w:tc>
        <w:tc>
          <w:tcPr>
            <w:tcW w:w="1270"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right"/>
              <w:rPr>
                <w:color w:val="000000"/>
                <w:lang w:eastAsia="en-US"/>
              </w:rPr>
            </w:pPr>
            <w:r>
              <w:rPr>
                <w:color w:val="000000"/>
              </w:rPr>
              <w:t xml:space="preserve">Проценты </w:t>
            </w:r>
          </w:p>
        </w:tc>
        <w:tc>
          <w:tcPr>
            <w:tcW w:w="1352"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right"/>
              <w:rPr>
                <w:color w:val="000000"/>
                <w:lang w:eastAsia="en-US"/>
              </w:rPr>
            </w:pPr>
            <w:r>
              <w:rPr>
                <w:color w:val="000000"/>
              </w:rPr>
              <w:t>76</w:t>
            </w:r>
          </w:p>
        </w:tc>
        <w:tc>
          <w:tcPr>
            <w:tcW w:w="1312"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right"/>
              <w:rPr>
                <w:color w:val="000000"/>
                <w:lang w:eastAsia="en-US"/>
              </w:rPr>
            </w:pPr>
            <w:r>
              <w:rPr>
                <w:color w:val="000000"/>
              </w:rPr>
              <w:t>87</w:t>
            </w:r>
          </w:p>
        </w:tc>
        <w:tc>
          <w:tcPr>
            <w:tcW w:w="1312"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right"/>
              <w:rPr>
                <w:color w:val="000000"/>
                <w:lang w:eastAsia="en-US"/>
              </w:rPr>
            </w:pPr>
            <w:r>
              <w:rPr>
                <w:color w:val="000000"/>
              </w:rPr>
              <w:t>95</w:t>
            </w:r>
          </w:p>
        </w:tc>
        <w:tc>
          <w:tcPr>
            <w:tcW w:w="1312"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right"/>
              <w:rPr>
                <w:color w:val="000000"/>
                <w:lang w:eastAsia="en-US"/>
              </w:rPr>
            </w:pPr>
            <w:r>
              <w:rPr>
                <w:color w:val="000000"/>
              </w:rPr>
              <w:t>97</w:t>
            </w:r>
          </w:p>
        </w:tc>
        <w:tc>
          <w:tcPr>
            <w:tcW w:w="1312"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right"/>
              <w:rPr>
                <w:color w:val="000000"/>
                <w:lang w:eastAsia="en-US"/>
              </w:rPr>
            </w:pPr>
            <w:r>
              <w:rPr>
                <w:color w:val="000000"/>
              </w:rPr>
              <w:t>100</w:t>
            </w:r>
          </w:p>
        </w:tc>
        <w:tc>
          <w:tcPr>
            <w:tcW w:w="1312"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right"/>
              <w:rPr>
                <w:color w:val="000000"/>
                <w:lang w:eastAsia="en-US"/>
              </w:rPr>
            </w:pPr>
            <w:r>
              <w:rPr>
                <w:color w:val="000000"/>
              </w:rPr>
              <w:t>100</w:t>
            </w:r>
          </w:p>
        </w:tc>
      </w:tr>
      <w:tr w:rsidR="006A0556" w:rsidTr="00146AF1">
        <w:tc>
          <w:tcPr>
            <w:tcW w:w="572"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right"/>
              <w:rPr>
                <w:color w:val="000000"/>
                <w:lang w:eastAsia="en-US"/>
              </w:rPr>
            </w:pPr>
            <w:r>
              <w:rPr>
                <w:color w:val="000000"/>
              </w:rPr>
              <w:t>4</w:t>
            </w:r>
          </w:p>
        </w:tc>
        <w:tc>
          <w:tcPr>
            <w:tcW w:w="6057" w:type="dxa"/>
            <w:tcBorders>
              <w:top w:val="single" w:sz="4" w:space="0" w:color="auto"/>
              <w:left w:val="single" w:sz="4" w:space="0" w:color="auto"/>
              <w:bottom w:val="single" w:sz="4" w:space="0" w:color="auto"/>
              <w:right w:val="single" w:sz="4" w:space="0" w:color="auto"/>
            </w:tcBorders>
            <w:hideMark/>
          </w:tcPr>
          <w:p w:rsidR="006A0556" w:rsidRDefault="006A0556" w:rsidP="00146AF1">
            <w:pPr>
              <w:rPr>
                <w:color w:val="000000"/>
                <w:sz w:val="20"/>
                <w:szCs w:val="20"/>
                <w:lang w:eastAsia="en-US"/>
              </w:rPr>
            </w:pPr>
            <w:r>
              <w:rPr>
                <w:color w:val="000000"/>
                <w:sz w:val="20"/>
                <w:szCs w:val="20"/>
              </w:rPr>
              <w:t xml:space="preserve">Доля финансового участия в выполнении минимального перечня работ по благоустройству дворовых территорий заинтересованных лиц </w:t>
            </w:r>
          </w:p>
        </w:tc>
        <w:tc>
          <w:tcPr>
            <w:tcW w:w="1270"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right"/>
              <w:rPr>
                <w:color w:val="000000"/>
                <w:lang w:eastAsia="en-US"/>
              </w:rPr>
            </w:pPr>
            <w:r>
              <w:rPr>
                <w:color w:val="000000"/>
              </w:rPr>
              <w:t xml:space="preserve">Проценты </w:t>
            </w:r>
          </w:p>
        </w:tc>
        <w:tc>
          <w:tcPr>
            <w:tcW w:w="1352"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right"/>
              <w:rPr>
                <w:color w:val="000000"/>
                <w:lang w:eastAsia="en-US"/>
              </w:rPr>
            </w:pPr>
            <w:r>
              <w:rPr>
                <w:color w:val="000000"/>
              </w:rPr>
              <w:t>0</w:t>
            </w:r>
          </w:p>
        </w:tc>
        <w:tc>
          <w:tcPr>
            <w:tcW w:w="1312" w:type="dxa"/>
            <w:tcBorders>
              <w:top w:val="single" w:sz="4" w:space="0" w:color="auto"/>
              <w:left w:val="single" w:sz="4" w:space="0" w:color="auto"/>
              <w:bottom w:val="single" w:sz="4" w:space="0" w:color="auto"/>
              <w:right w:val="single" w:sz="4" w:space="0" w:color="auto"/>
            </w:tcBorders>
          </w:tcPr>
          <w:p w:rsidR="006A0556" w:rsidRDefault="006A0556" w:rsidP="00146AF1">
            <w:pPr>
              <w:jc w:val="right"/>
              <w:rPr>
                <w:color w:val="000000"/>
                <w:lang w:eastAsia="en-US"/>
              </w:rPr>
            </w:pPr>
          </w:p>
        </w:tc>
        <w:tc>
          <w:tcPr>
            <w:tcW w:w="1312" w:type="dxa"/>
            <w:tcBorders>
              <w:top w:val="single" w:sz="4" w:space="0" w:color="auto"/>
              <w:left w:val="single" w:sz="4" w:space="0" w:color="auto"/>
              <w:bottom w:val="single" w:sz="4" w:space="0" w:color="auto"/>
              <w:right w:val="single" w:sz="4" w:space="0" w:color="auto"/>
            </w:tcBorders>
          </w:tcPr>
          <w:p w:rsidR="006A0556" w:rsidRDefault="006A0556" w:rsidP="00146AF1">
            <w:pPr>
              <w:jc w:val="right"/>
              <w:rPr>
                <w:color w:val="000000"/>
                <w:lang w:eastAsia="en-US"/>
              </w:rPr>
            </w:pPr>
          </w:p>
        </w:tc>
        <w:tc>
          <w:tcPr>
            <w:tcW w:w="1312" w:type="dxa"/>
            <w:tcBorders>
              <w:top w:val="single" w:sz="4" w:space="0" w:color="auto"/>
              <w:left w:val="single" w:sz="4" w:space="0" w:color="auto"/>
              <w:bottom w:val="single" w:sz="4" w:space="0" w:color="auto"/>
              <w:right w:val="single" w:sz="4" w:space="0" w:color="auto"/>
            </w:tcBorders>
          </w:tcPr>
          <w:p w:rsidR="006A0556" w:rsidRDefault="006A0556" w:rsidP="00146AF1">
            <w:pPr>
              <w:jc w:val="right"/>
              <w:rPr>
                <w:color w:val="000000"/>
                <w:lang w:eastAsia="en-US"/>
              </w:rPr>
            </w:pPr>
          </w:p>
        </w:tc>
        <w:tc>
          <w:tcPr>
            <w:tcW w:w="1312" w:type="dxa"/>
            <w:tcBorders>
              <w:top w:val="single" w:sz="4" w:space="0" w:color="auto"/>
              <w:left w:val="single" w:sz="4" w:space="0" w:color="auto"/>
              <w:bottom w:val="single" w:sz="4" w:space="0" w:color="auto"/>
              <w:right w:val="single" w:sz="4" w:space="0" w:color="auto"/>
            </w:tcBorders>
          </w:tcPr>
          <w:p w:rsidR="006A0556" w:rsidRDefault="006A0556" w:rsidP="00146AF1">
            <w:pPr>
              <w:jc w:val="right"/>
              <w:rPr>
                <w:color w:val="000000"/>
                <w:lang w:eastAsia="en-US"/>
              </w:rPr>
            </w:pPr>
          </w:p>
        </w:tc>
        <w:tc>
          <w:tcPr>
            <w:tcW w:w="1312" w:type="dxa"/>
            <w:tcBorders>
              <w:top w:val="single" w:sz="4" w:space="0" w:color="auto"/>
              <w:left w:val="single" w:sz="4" w:space="0" w:color="auto"/>
              <w:bottom w:val="single" w:sz="4" w:space="0" w:color="auto"/>
              <w:right w:val="single" w:sz="4" w:space="0" w:color="auto"/>
            </w:tcBorders>
          </w:tcPr>
          <w:p w:rsidR="006A0556" w:rsidRDefault="006A0556" w:rsidP="00146AF1">
            <w:pPr>
              <w:jc w:val="right"/>
              <w:rPr>
                <w:color w:val="000000"/>
                <w:lang w:eastAsia="en-US"/>
              </w:rPr>
            </w:pPr>
          </w:p>
        </w:tc>
      </w:tr>
      <w:tr w:rsidR="006A0556" w:rsidTr="00146AF1">
        <w:tc>
          <w:tcPr>
            <w:tcW w:w="572"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right"/>
              <w:rPr>
                <w:color w:val="000000"/>
                <w:lang w:eastAsia="en-US"/>
              </w:rPr>
            </w:pPr>
            <w:r>
              <w:rPr>
                <w:color w:val="000000"/>
              </w:rPr>
              <w:t xml:space="preserve">5 </w:t>
            </w:r>
          </w:p>
        </w:tc>
        <w:tc>
          <w:tcPr>
            <w:tcW w:w="6057" w:type="dxa"/>
            <w:tcBorders>
              <w:top w:val="single" w:sz="4" w:space="0" w:color="auto"/>
              <w:left w:val="single" w:sz="4" w:space="0" w:color="auto"/>
              <w:bottom w:val="single" w:sz="4" w:space="0" w:color="auto"/>
              <w:right w:val="single" w:sz="4" w:space="0" w:color="auto"/>
            </w:tcBorders>
            <w:hideMark/>
          </w:tcPr>
          <w:p w:rsidR="006A0556" w:rsidRDefault="006A0556" w:rsidP="00146AF1">
            <w:pPr>
              <w:rPr>
                <w:color w:val="000000"/>
                <w:sz w:val="20"/>
                <w:szCs w:val="20"/>
                <w:lang w:eastAsia="en-US"/>
              </w:rPr>
            </w:pPr>
            <w:r>
              <w:rPr>
                <w:color w:val="000000"/>
                <w:sz w:val="20"/>
                <w:szCs w:val="20"/>
              </w:rPr>
              <w:t xml:space="preserve">Доля трудового участия в выполнении минимального перечня работ по благоустройству дворовых территорий заинтересованных лиц  </w:t>
            </w:r>
          </w:p>
        </w:tc>
        <w:tc>
          <w:tcPr>
            <w:tcW w:w="1270"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right"/>
              <w:rPr>
                <w:color w:val="000000"/>
                <w:lang w:eastAsia="en-US"/>
              </w:rPr>
            </w:pPr>
            <w:r>
              <w:rPr>
                <w:color w:val="000000"/>
              </w:rPr>
              <w:t xml:space="preserve">Проценты </w:t>
            </w:r>
          </w:p>
        </w:tc>
        <w:tc>
          <w:tcPr>
            <w:tcW w:w="1352"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right"/>
              <w:rPr>
                <w:color w:val="000000"/>
                <w:lang w:eastAsia="en-US"/>
              </w:rPr>
            </w:pPr>
            <w:r>
              <w:rPr>
                <w:color w:val="000000"/>
              </w:rPr>
              <w:t>0</w:t>
            </w:r>
          </w:p>
        </w:tc>
        <w:tc>
          <w:tcPr>
            <w:tcW w:w="1312" w:type="dxa"/>
            <w:tcBorders>
              <w:top w:val="single" w:sz="4" w:space="0" w:color="auto"/>
              <w:left w:val="single" w:sz="4" w:space="0" w:color="auto"/>
              <w:bottom w:val="single" w:sz="4" w:space="0" w:color="auto"/>
              <w:right w:val="single" w:sz="4" w:space="0" w:color="auto"/>
            </w:tcBorders>
          </w:tcPr>
          <w:p w:rsidR="006A0556" w:rsidRDefault="006A0556" w:rsidP="00146AF1">
            <w:pPr>
              <w:jc w:val="right"/>
              <w:rPr>
                <w:color w:val="000000"/>
                <w:lang w:eastAsia="en-US"/>
              </w:rPr>
            </w:pPr>
          </w:p>
        </w:tc>
        <w:tc>
          <w:tcPr>
            <w:tcW w:w="1312" w:type="dxa"/>
            <w:tcBorders>
              <w:top w:val="single" w:sz="4" w:space="0" w:color="auto"/>
              <w:left w:val="single" w:sz="4" w:space="0" w:color="auto"/>
              <w:bottom w:val="single" w:sz="4" w:space="0" w:color="auto"/>
              <w:right w:val="single" w:sz="4" w:space="0" w:color="auto"/>
            </w:tcBorders>
          </w:tcPr>
          <w:p w:rsidR="006A0556" w:rsidRDefault="006A0556" w:rsidP="00146AF1">
            <w:pPr>
              <w:jc w:val="right"/>
              <w:rPr>
                <w:color w:val="000000"/>
                <w:lang w:eastAsia="en-US"/>
              </w:rPr>
            </w:pPr>
          </w:p>
        </w:tc>
        <w:tc>
          <w:tcPr>
            <w:tcW w:w="1312" w:type="dxa"/>
            <w:tcBorders>
              <w:top w:val="single" w:sz="4" w:space="0" w:color="auto"/>
              <w:left w:val="single" w:sz="4" w:space="0" w:color="auto"/>
              <w:bottom w:val="single" w:sz="4" w:space="0" w:color="auto"/>
              <w:right w:val="single" w:sz="4" w:space="0" w:color="auto"/>
            </w:tcBorders>
          </w:tcPr>
          <w:p w:rsidR="006A0556" w:rsidRDefault="006A0556" w:rsidP="00146AF1">
            <w:pPr>
              <w:jc w:val="right"/>
              <w:rPr>
                <w:color w:val="000000"/>
                <w:lang w:eastAsia="en-US"/>
              </w:rPr>
            </w:pPr>
          </w:p>
        </w:tc>
        <w:tc>
          <w:tcPr>
            <w:tcW w:w="1312" w:type="dxa"/>
            <w:tcBorders>
              <w:top w:val="single" w:sz="4" w:space="0" w:color="auto"/>
              <w:left w:val="single" w:sz="4" w:space="0" w:color="auto"/>
              <w:bottom w:val="single" w:sz="4" w:space="0" w:color="auto"/>
              <w:right w:val="single" w:sz="4" w:space="0" w:color="auto"/>
            </w:tcBorders>
          </w:tcPr>
          <w:p w:rsidR="006A0556" w:rsidRDefault="006A0556" w:rsidP="00146AF1">
            <w:pPr>
              <w:jc w:val="right"/>
              <w:rPr>
                <w:color w:val="000000"/>
                <w:lang w:eastAsia="en-US"/>
              </w:rPr>
            </w:pPr>
          </w:p>
        </w:tc>
        <w:tc>
          <w:tcPr>
            <w:tcW w:w="1312" w:type="dxa"/>
            <w:tcBorders>
              <w:top w:val="single" w:sz="4" w:space="0" w:color="auto"/>
              <w:left w:val="single" w:sz="4" w:space="0" w:color="auto"/>
              <w:bottom w:val="single" w:sz="4" w:space="0" w:color="auto"/>
              <w:right w:val="single" w:sz="4" w:space="0" w:color="auto"/>
            </w:tcBorders>
          </w:tcPr>
          <w:p w:rsidR="006A0556" w:rsidRDefault="006A0556" w:rsidP="00146AF1">
            <w:pPr>
              <w:jc w:val="right"/>
              <w:rPr>
                <w:color w:val="000000"/>
                <w:lang w:eastAsia="en-US"/>
              </w:rPr>
            </w:pPr>
          </w:p>
        </w:tc>
      </w:tr>
      <w:tr w:rsidR="006A0556" w:rsidTr="00146AF1">
        <w:tc>
          <w:tcPr>
            <w:tcW w:w="572"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right"/>
              <w:rPr>
                <w:color w:val="000000"/>
                <w:lang w:eastAsia="en-US"/>
              </w:rPr>
            </w:pPr>
            <w:r>
              <w:rPr>
                <w:color w:val="000000"/>
              </w:rPr>
              <w:t>6</w:t>
            </w:r>
          </w:p>
        </w:tc>
        <w:tc>
          <w:tcPr>
            <w:tcW w:w="6057" w:type="dxa"/>
            <w:tcBorders>
              <w:top w:val="single" w:sz="4" w:space="0" w:color="auto"/>
              <w:left w:val="single" w:sz="4" w:space="0" w:color="auto"/>
              <w:bottom w:val="single" w:sz="4" w:space="0" w:color="auto"/>
              <w:right w:val="single" w:sz="4" w:space="0" w:color="auto"/>
            </w:tcBorders>
            <w:hideMark/>
          </w:tcPr>
          <w:p w:rsidR="006A0556" w:rsidRDefault="006A0556" w:rsidP="00146AF1">
            <w:pPr>
              <w:rPr>
                <w:color w:val="000000"/>
                <w:sz w:val="20"/>
                <w:szCs w:val="20"/>
                <w:lang w:eastAsia="en-US"/>
              </w:rPr>
            </w:pPr>
            <w:r>
              <w:rPr>
                <w:color w:val="000000"/>
                <w:sz w:val="20"/>
                <w:szCs w:val="20"/>
              </w:rPr>
              <w:t>Доля финансового участия в выполнении дополнительного перечня работ по благоустройству дворовых территорий заинтересованных лиц</w:t>
            </w:r>
          </w:p>
        </w:tc>
        <w:tc>
          <w:tcPr>
            <w:tcW w:w="1270"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right"/>
              <w:rPr>
                <w:color w:val="000000"/>
                <w:lang w:eastAsia="en-US"/>
              </w:rPr>
            </w:pPr>
            <w:r>
              <w:rPr>
                <w:color w:val="000000"/>
              </w:rPr>
              <w:t>Проценты</w:t>
            </w:r>
          </w:p>
        </w:tc>
        <w:tc>
          <w:tcPr>
            <w:tcW w:w="1352"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right"/>
              <w:rPr>
                <w:color w:val="000000"/>
                <w:lang w:eastAsia="en-US"/>
              </w:rPr>
            </w:pPr>
            <w:r>
              <w:rPr>
                <w:color w:val="000000"/>
              </w:rPr>
              <w:t>0</w:t>
            </w:r>
          </w:p>
        </w:tc>
        <w:tc>
          <w:tcPr>
            <w:tcW w:w="1312" w:type="dxa"/>
            <w:tcBorders>
              <w:top w:val="single" w:sz="4" w:space="0" w:color="auto"/>
              <w:left w:val="single" w:sz="4" w:space="0" w:color="auto"/>
              <w:bottom w:val="single" w:sz="4" w:space="0" w:color="auto"/>
              <w:right w:val="single" w:sz="4" w:space="0" w:color="auto"/>
            </w:tcBorders>
          </w:tcPr>
          <w:p w:rsidR="006A0556" w:rsidRDefault="006A0556" w:rsidP="00146AF1">
            <w:pPr>
              <w:jc w:val="right"/>
              <w:rPr>
                <w:color w:val="000000"/>
                <w:lang w:eastAsia="en-US"/>
              </w:rPr>
            </w:pPr>
          </w:p>
        </w:tc>
        <w:tc>
          <w:tcPr>
            <w:tcW w:w="1312" w:type="dxa"/>
            <w:tcBorders>
              <w:top w:val="single" w:sz="4" w:space="0" w:color="auto"/>
              <w:left w:val="single" w:sz="4" w:space="0" w:color="auto"/>
              <w:bottom w:val="single" w:sz="4" w:space="0" w:color="auto"/>
              <w:right w:val="single" w:sz="4" w:space="0" w:color="auto"/>
            </w:tcBorders>
          </w:tcPr>
          <w:p w:rsidR="006A0556" w:rsidRDefault="006A0556" w:rsidP="00146AF1">
            <w:pPr>
              <w:jc w:val="right"/>
              <w:rPr>
                <w:color w:val="000000"/>
                <w:lang w:eastAsia="en-US"/>
              </w:rPr>
            </w:pPr>
          </w:p>
        </w:tc>
        <w:tc>
          <w:tcPr>
            <w:tcW w:w="1312" w:type="dxa"/>
            <w:tcBorders>
              <w:top w:val="single" w:sz="4" w:space="0" w:color="auto"/>
              <w:left w:val="single" w:sz="4" w:space="0" w:color="auto"/>
              <w:bottom w:val="single" w:sz="4" w:space="0" w:color="auto"/>
              <w:right w:val="single" w:sz="4" w:space="0" w:color="auto"/>
            </w:tcBorders>
          </w:tcPr>
          <w:p w:rsidR="006A0556" w:rsidRDefault="006A0556" w:rsidP="00146AF1">
            <w:pPr>
              <w:jc w:val="right"/>
              <w:rPr>
                <w:color w:val="000000"/>
                <w:lang w:eastAsia="en-US"/>
              </w:rPr>
            </w:pPr>
          </w:p>
        </w:tc>
        <w:tc>
          <w:tcPr>
            <w:tcW w:w="1312" w:type="dxa"/>
            <w:tcBorders>
              <w:top w:val="single" w:sz="4" w:space="0" w:color="auto"/>
              <w:left w:val="single" w:sz="4" w:space="0" w:color="auto"/>
              <w:bottom w:val="single" w:sz="4" w:space="0" w:color="auto"/>
              <w:right w:val="single" w:sz="4" w:space="0" w:color="auto"/>
            </w:tcBorders>
          </w:tcPr>
          <w:p w:rsidR="006A0556" w:rsidRDefault="006A0556" w:rsidP="00146AF1">
            <w:pPr>
              <w:jc w:val="right"/>
              <w:rPr>
                <w:color w:val="000000"/>
                <w:lang w:eastAsia="en-US"/>
              </w:rPr>
            </w:pPr>
          </w:p>
        </w:tc>
        <w:tc>
          <w:tcPr>
            <w:tcW w:w="1312" w:type="dxa"/>
            <w:tcBorders>
              <w:top w:val="single" w:sz="4" w:space="0" w:color="auto"/>
              <w:left w:val="single" w:sz="4" w:space="0" w:color="auto"/>
              <w:bottom w:val="single" w:sz="4" w:space="0" w:color="auto"/>
              <w:right w:val="single" w:sz="4" w:space="0" w:color="auto"/>
            </w:tcBorders>
          </w:tcPr>
          <w:p w:rsidR="006A0556" w:rsidRDefault="006A0556" w:rsidP="00146AF1">
            <w:pPr>
              <w:jc w:val="right"/>
              <w:rPr>
                <w:color w:val="000000"/>
                <w:lang w:eastAsia="en-US"/>
              </w:rPr>
            </w:pPr>
          </w:p>
        </w:tc>
      </w:tr>
      <w:tr w:rsidR="006A0556" w:rsidTr="00146AF1">
        <w:tc>
          <w:tcPr>
            <w:tcW w:w="572"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right"/>
              <w:rPr>
                <w:color w:val="000000"/>
                <w:lang w:eastAsia="en-US"/>
              </w:rPr>
            </w:pPr>
            <w:r>
              <w:rPr>
                <w:color w:val="000000"/>
              </w:rPr>
              <w:t xml:space="preserve">7 </w:t>
            </w:r>
          </w:p>
        </w:tc>
        <w:tc>
          <w:tcPr>
            <w:tcW w:w="6057" w:type="dxa"/>
            <w:tcBorders>
              <w:top w:val="single" w:sz="4" w:space="0" w:color="auto"/>
              <w:left w:val="single" w:sz="4" w:space="0" w:color="auto"/>
              <w:bottom w:val="single" w:sz="4" w:space="0" w:color="auto"/>
              <w:right w:val="single" w:sz="4" w:space="0" w:color="auto"/>
            </w:tcBorders>
            <w:hideMark/>
          </w:tcPr>
          <w:p w:rsidR="006A0556" w:rsidRDefault="006A0556" w:rsidP="00146AF1">
            <w:pPr>
              <w:rPr>
                <w:color w:val="000000"/>
                <w:sz w:val="20"/>
                <w:szCs w:val="20"/>
                <w:lang w:eastAsia="en-US"/>
              </w:rPr>
            </w:pPr>
            <w:r>
              <w:rPr>
                <w:color w:val="000000"/>
                <w:sz w:val="20"/>
                <w:szCs w:val="20"/>
              </w:rPr>
              <w:t>Доля трудового участия в выполнении дополнительного перечня работ по благоустройству дворовых территорий заинтересованных лиц</w:t>
            </w:r>
          </w:p>
        </w:tc>
        <w:tc>
          <w:tcPr>
            <w:tcW w:w="1270"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right"/>
              <w:rPr>
                <w:color w:val="000000"/>
                <w:lang w:eastAsia="en-US"/>
              </w:rPr>
            </w:pPr>
            <w:r>
              <w:rPr>
                <w:color w:val="000000"/>
              </w:rPr>
              <w:t>Проценты</w:t>
            </w:r>
          </w:p>
        </w:tc>
        <w:tc>
          <w:tcPr>
            <w:tcW w:w="1352"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right"/>
              <w:rPr>
                <w:color w:val="000000"/>
                <w:lang w:eastAsia="en-US"/>
              </w:rPr>
            </w:pPr>
            <w:r>
              <w:rPr>
                <w:color w:val="000000"/>
              </w:rPr>
              <w:t>0</w:t>
            </w:r>
          </w:p>
        </w:tc>
        <w:tc>
          <w:tcPr>
            <w:tcW w:w="1312" w:type="dxa"/>
            <w:tcBorders>
              <w:top w:val="single" w:sz="4" w:space="0" w:color="auto"/>
              <w:left w:val="single" w:sz="4" w:space="0" w:color="auto"/>
              <w:bottom w:val="single" w:sz="4" w:space="0" w:color="auto"/>
              <w:right w:val="single" w:sz="4" w:space="0" w:color="auto"/>
            </w:tcBorders>
          </w:tcPr>
          <w:p w:rsidR="006A0556" w:rsidRDefault="006A0556" w:rsidP="00146AF1">
            <w:pPr>
              <w:jc w:val="right"/>
              <w:rPr>
                <w:color w:val="000000"/>
                <w:lang w:eastAsia="en-US"/>
              </w:rPr>
            </w:pPr>
          </w:p>
        </w:tc>
        <w:tc>
          <w:tcPr>
            <w:tcW w:w="1312" w:type="dxa"/>
            <w:tcBorders>
              <w:top w:val="single" w:sz="4" w:space="0" w:color="auto"/>
              <w:left w:val="single" w:sz="4" w:space="0" w:color="auto"/>
              <w:bottom w:val="single" w:sz="4" w:space="0" w:color="auto"/>
              <w:right w:val="single" w:sz="4" w:space="0" w:color="auto"/>
            </w:tcBorders>
          </w:tcPr>
          <w:p w:rsidR="006A0556" w:rsidRDefault="006A0556" w:rsidP="00146AF1">
            <w:pPr>
              <w:jc w:val="right"/>
              <w:rPr>
                <w:color w:val="000000"/>
                <w:lang w:eastAsia="en-US"/>
              </w:rPr>
            </w:pPr>
          </w:p>
        </w:tc>
        <w:tc>
          <w:tcPr>
            <w:tcW w:w="1312" w:type="dxa"/>
            <w:tcBorders>
              <w:top w:val="single" w:sz="4" w:space="0" w:color="auto"/>
              <w:left w:val="single" w:sz="4" w:space="0" w:color="auto"/>
              <w:bottom w:val="single" w:sz="4" w:space="0" w:color="auto"/>
              <w:right w:val="single" w:sz="4" w:space="0" w:color="auto"/>
            </w:tcBorders>
          </w:tcPr>
          <w:p w:rsidR="006A0556" w:rsidRDefault="006A0556" w:rsidP="00146AF1">
            <w:pPr>
              <w:jc w:val="right"/>
              <w:rPr>
                <w:color w:val="000000"/>
                <w:lang w:eastAsia="en-US"/>
              </w:rPr>
            </w:pPr>
          </w:p>
        </w:tc>
        <w:tc>
          <w:tcPr>
            <w:tcW w:w="1312" w:type="dxa"/>
            <w:tcBorders>
              <w:top w:val="single" w:sz="4" w:space="0" w:color="auto"/>
              <w:left w:val="single" w:sz="4" w:space="0" w:color="auto"/>
              <w:bottom w:val="single" w:sz="4" w:space="0" w:color="auto"/>
              <w:right w:val="single" w:sz="4" w:space="0" w:color="auto"/>
            </w:tcBorders>
          </w:tcPr>
          <w:p w:rsidR="006A0556" w:rsidRDefault="006A0556" w:rsidP="00146AF1">
            <w:pPr>
              <w:jc w:val="right"/>
              <w:rPr>
                <w:color w:val="000000"/>
                <w:lang w:eastAsia="en-US"/>
              </w:rPr>
            </w:pPr>
          </w:p>
        </w:tc>
        <w:tc>
          <w:tcPr>
            <w:tcW w:w="1312" w:type="dxa"/>
            <w:tcBorders>
              <w:top w:val="single" w:sz="4" w:space="0" w:color="auto"/>
              <w:left w:val="single" w:sz="4" w:space="0" w:color="auto"/>
              <w:bottom w:val="single" w:sz="4" w:space="0" w:color="auto"/>
              <w:right w:val="single" w:sz="4" w:space="0" w:color="auto"/>
            </w:tcBorders>
          </w:tcPr>
          <w:p w:rsidR="006A0556" w:rsidRDefault="006A0556" w:rsidP="00146AF1">
            <w:pPr>
              <w:jc w:val="right"/>
              <w:rPr>
                <w:color w:val="000000"/>
                <w:lang w:eastAsia="en-US"/>
              </w:rPr>
            </w:pPr>
          </w:p>
        </w:tc>
      </w:tr>
    </w:tbl>
    <w:p w:rsidR="006A0556" w:rsidRDefault="006A0556" w:rsidP="006A0556">
      <w:pPr>
        <w:jc w:val="right"/>
        <w:rPr>
          <w:rFonts w:ascii="Calibri" w:hAnsi="Calibri"/>
          <w:sz w:val="22"/>
          <w:szCs w:val="22"/>
          <w:lang w:eastAsia="en-US"/>
        </w:rPr>
      </w:pPr>
    </w:p>
    <w:p w:rsidR="006A0556" w:rsidRDefault="006A0556" w:rsidP="006A0556">
      <w:pPr>
        <w:pStyle w:val="aa"/>
        <w:jc w:val="right"/>
        <w:outlineLvl w:val="0"/>
        <w:rPr>
          <w:sz w:val="20"/>
          <w:szCs w:val="20"/>
        </w:rPr>
      </w:pPr>
    </w:p>
    <w:p w:rsidR="006A0556" w:rsidRDefault="006A0556" w:rsidP="006A0556">
      <w:pPr>
        <w:pStyle w:val="aa"/>
        <w:jc w:val="right"/>
        <w:outlineLvl w:val="0"/>
        <w:rPr>
          <w:sz w:val="20"/>
          <w:szCs w:val="20"/>
        </w:rPr>
      </w:pPr>
    </w:p>
    <w:p w:rsidR="006A0556" w:rsidRDefault="006A0556" w:rsidP="006A0556">
      <w:pPr>
        <w:pStyle w:val="aa"/>
        <w:jc w:val="right"/>
        <w:outlineLvl w:val="0"/>
        <w:rPr>
          <w:sz w:val="20"/>
          <w:szCs w:val="20"/>
        </w:rPr>
      </w:pPr>
    </w:p>
    <w:p w:rsidR="006A0556" w:rsidRDefault="006A0556" w:rsidP="006A0556">
      <w:pPr>
        <w:pStyle w:val="aa"/>
        <w:jc w:val="right"/>
        <w:outlineLvl w:val="0"/>
        <w:rPr>
          <w:sz w:val="20"/>
          <w:szCs w:val="20"/>
        </w:rPr>
      </w:pPr>
    </w:p>
    <w:p w:rsidR="006A0556" w:rsidRDefault="006A0556" w:rsidP="006A0556">
      <w:pPr>
        <w:pStyle w:val="aa"/>
        <w:jc w:val="right"/>
        <w:outlineLvl w:val="0"/>
        <w:rPr>
          <w:sz w:val="20"/>
          <w:szCs w:val="20"/>
        </w:rPr>
      </w:pPr>
    </w:p>
    <w:p w:rsidR="006A0556" w:rsidRDefault="006A0556" w:rsidP="006A0556">
      <w:pPr>
        <w:pStyle w:val="aa"/>
        <w:jc w:val="right"/>
        <w:outlineLvl w:val="0"/>
        <w:rPr>
          <w:sz w:val="20"/>
          <w:szCs w:val="20"/>
        </w:rPr>
      </w:pPr>
    </w:p>
    <w:p w:rsidR="006A0556" w:rsidRDefault="006A0556" w:rsidP="006A0556">
      <w:pPr>
        <w:pStyle w:val="aa"/>
        <w:jc w:val="right"/>
        <w:outlineLvl w:val="0"/>
        <w:rPr>
          <w:sz w:val="20"/>
          <w:szCs w:val="20"/>
        </w:rPr>
      </w:pPr>
    </w:p>
    <w:p w:rsidR="006A0556" w:rsidRDefault="006A0556" w:rsidP="006A0556">
      <w:pPr>
        <w:pStyle w:val="aa"/>
        <w:jc w:val="right"/>
        <w:outlineLvl w:val="0"/>
        <w:rPr>
          <w:sz w:val="20"/>
          <w:szCs w:val="20"/>
        </w:rPr>
      </w:pPr>
    </w:p>
    <w:p w:rsidR="006A0556" w:rsidRDefault="006A0556" w:rsidP="006A0556">
      <w:pPr>
        <w:pStyle w:val="aa"/>
        <w:jc w:val="right"/>
        <w:outlineLvl w:val="0"/>
        <w:rPr>
          <w:sz w:val="20"/>
          <w:szCs w:val="20"/>
        </w:rPr>
      </w:pPr>
    </w:p>
    <w:p w:rsidR="006A0556" w:rsidRDefault="006A0556" w:rsidP="006A0556">
      <w:pPr>
        <w:pStyle w:val="aa"/>
        <w:jc w:val="right"/>
        <w:outlineLvl w:val="0"/>
        <w:rPr>
          <w:sz w:val="20"/>
          <w:szCs w:val="20"/>
        </w:rPr>
      </w:pPr>
    </w:p>
    <w:p w:rsidR="006A0556" w:rsidRDefault="006A0556" w:rsidP="006A0556">
      <w:pPr>
        <w:pStyle w:val="aa"/>
        <w:jc w:val="right"/>
        <w:outlineLvl w:val="0"/>
        <w:rPr>
          <w:sz w:val="20"/>
          <w:szCs w:val="20"/>
        </w:rPr>
      </w:pPr>
      <w:r>
        <w:rPr>
          <w:sz w:val="20"/>
          <w:szCs w:val="20"/>
        </w:rPr>
        <w:lastRenderedPageBreak/>
        <w:t>Приложение 2</w:t>
      </w:r>
    </w:p>
    <w:p w:rsidR="006A0556" w:rsidRDefault="006A0556" w:rsidP="006A0556">
      <w:pPr>
        <w:pStyle w:val="aa"/>
        <w:jc w:val="right"/>
        <w:rPr>
          <w:sz w:val="20"/>
          <w:szCs w:val="20"/>
        </w:rPr>
      </w:pPr>
      <w:r>
        <w:rPr>
          <w:sz w:val="20"/>
          <w:szCs w:val="20"/>
        </w:rPr>
        <w:t>к муниципальной программе</w:t>
      </w:r>
    </w:p>
    <w:p w:rsidR="006A0556" w:rsidRDefault="006A0556" w:rsidP="006A0556">
      <w:pPr>
        <w:pStyle w:val="aa"/>
        <w:jc w:val="right"/>
        <w:rPr>
          <w:sz w:val="20"/>
          <w:szCs w:val="20"/>
        </w:rPr>
      </w:pPr>
      <w:r>
        <w:rPr>
          <w:sz w:val="20"/>
          <w:szCs w:val="20"/>
        </w:rPr>
        <w:t xml:space="preserve">«Формирование </w:t>
      </w:r>
      <w:proofErr w:type="gramStart"/>
      <w:r>
        <w:rPr>
          <w:sz w:val="20"/>
          <w:szCs w:val="20"/>
        </w:rPr>
        <w:t>современной</w:t>
      </w:r>
      <w:proofErr w:type="gramEnd"/>
    </w:p>
    <w:p w:rsidR="006A0556" w:rsidRDefault="006A0556" w:rsidP="006A0556">
      <w:pPr>
        <w:pStyle w:val="aa"/>
        <w:jc w:val="right"/>
        <w:rPr>
          <w:sz w:val="20"/>
          <w:szCs w:val="20"/>
        </w:rPr>
      </w:pPr>
      <w:r>
        <w:rPr>
          <w:sz w:val="20"/>
          <w:szCs w:val="20"/>
        </w:rPr>
        <w:t xml:space="preserve"> городской среды в </w:t>
      </w:r>
      <w:proofErr w:type="spellStart"/>
      <w:r>
        <w:rPr>
          <w:sz w:val="20"/>
          <w:szCs w:val="20"/>
        </w:rPr>
        <w:t>Большекитякском</w:t>
      </w:r>
      <w:proofErr w:type="spellEnd"/>
    </w:p>
    <w:p w:rsidR="006A0556" w:rsidRDefault="006A0556" w:rsidP="006A0556">
      <w:pPr>
        <w:pStyle w:val="aa"/>
        <w:jc w:val="right"/>
        <w:rPr>
          <w:sz w:val="20"/>
          <w:szCs w:val="20"/>
        </w:rPr>
      </w:pPr>
      <w:r>
        <w:rPr>
          <w:sz w:val="20"/>
          <w:szCs w:val="20"/>
        </w:rPr>
        <w:t xml:space="preserve"> сельском </w:t>
      </w:r>
      <w:proofErr w:type="gramStart"/>
      <w:r>
        <w:rPr>
          <w:sz w:val="20"/>
          <w:szCs w:val="20"/>
        </w:rPr>
        <w:t>поселении</w:t>
      </w:r>
      <w:proofErr w:type="gramEnd"/>
      <w:r>
        <w:rPr>
          <w:sz w:val="20"/>
          <w:szCs w:val="20"/>
        </w:rPr>
        <w:t xml:space="preserve"> </w:t>
      </w:r>
    </w:p>
    <w:p w:rsidR="006A0556" w:rsidRDefault="006A0556" w:rsidP="006A0556">
      <w:pPr>
        <w:pStyle w:val="aa"/>
        <w:jc w:val="right"/>
        <w:rPr>
          <w:sz w:val="20"/>
          <w:szCs w:val="20"/>
        </w:rPr>
      </w:pPr>
      <w:r>
        <w:rPr>
          <w:sz w:val="20"/>
          <w:szCs w:val="20"/>
        </w:rPr>
        <w:t xml:space="preserve"> на 2018-2022 годы»  </w:t>
      </w:r>
    </w:p>
    <w:p w:rsidR="006A0556" w:rsidRDefault="006A0556" w:rsidP="006A0556">
      <w:pPr>
        <w:ind w:firstLine="720"/>
        <w:jc w:val="right"/>
        <w:rPr>
          <w:sz w:val="20"/>
          <w:szCs w:val="20"/>
        </w:rPr>
      </w:pPr>
      <w:r>
        <w:rPr>
          <w:sz w:val="20"/>
          <w:szCs w:val="20"/>
        </w:rPr>
        <w:t xml:space="preserve">                                                                      от 28.12.2017 № 38</w:t>
      </w:r>
    </w:p>
    <w:p w:rsidR="006A0556" w:rsidRDefault="006A0556" w:rsidP="006A0556">
      <w:pPr>
        <w:jc w:val="right"/>
        <w:rPr>
          <w:rFonts w:ascii="Calibri" w:hAnsi="Calibri"/>
          <w:sz w:val="22"/>
          <w:szCs w:val="22"/>
          <w:lang w:eastAsia="en-US"/>
        </w:rPr>
      </w:pPr>
    </w:p>
    <w:tbl>
      <w:tblPr>
        <w:tblW w:w="5050" w:type="pct"/>
        <w:tblLook w:val="00A0"/>
      </w:tblPr>
      <w:tblGrid>
        <w:gridCol w:w="1627"/>
        <w:gridCol w:w="1553"/>
        <w:gridCol w:w="2235"/>
        <w:gridCol w:w="888"/>
        <w:gridCol w:w="1038"/>
        <w:gridCol w:w="1685"/>
        <w:gridCol w:w="1092"/>
        <w:gridCol w:w="1312"/>
        <w:gridCol w:w="1092"/>
        <w:gridCol w:w="1092"/>
        <w:gridCol w:w="1229"/>
        <w:gridCol w:w="1092"/>
      </w:tblGrid>
      <w:tr w:rsidR="006A0556" w:rsidTr="00146AF1">
        <w:trPr>
          <w:gridAfter w:val="4"/>
          <w:wAfter w:w="1410" w:type="pct"/>
          <w:trHeight w:val="960"/>
        </w:trPr>
        <w:tc>
          <w:tcPr>
            <w:tcW w:w="511" w:type="pct"/>
          </w:tcPr>
          <w:p w:rsidR="006A0556" w:rsidRDefault="006A0556" w:rsidP="00146AF1">
            <w:pPr>
              <w:spacing w:after="200" w:line="276" w:lineRule="auto"/>
              <w:jc w:val="center"/>
              <w:rPr>
                <w:b/>
                <w:bCs/>
                <w:color w:val="FF0000"/>
                <w:lang w:eastAsia="en-US"/>
              </w:rPr>
            </w:pPr>
          </w:p>
        </w:tc>
        <w:tc>
          <w:tcPr>
            <w:tcW w:w="3079" w:type="pct"/>
            <w:gridSpan w:val="7"/>
            <w:vAlign w:val="bottom"/>
          </w:tcPr>
          <w:p w:rsidR="006A0556" w:rsidRDefault="006A0556" w:rsidP="00146AF1">
            <w:pPr>
              <w:jc w:val="center"/>
              <w:rPr>
                <w:b/>
                <w:color w:val="FF0000"/>
                <w:lang w:eastAsia="en-US"/>
              </w:rPr>
            </w:pPr>
            <w:r>
              <w:rPr>
                <w:b/>
                <w:bCs/>
                <w:color w:val="FF0000"/>
              </w:rPr>
              <w:t xml:space="preserve">Финансовое обеспечение реализации муниципальной программы </w:t>
            </w:r>
          </w:p>
          <w:p w:rsidR="006A0556" w:rsidRDefault="006A0556" w:rsidP="00146AF1">
            <w:pPr>
              <w:jc w:val="center"/>
              <w:rPr>
                <w:b/>
                <w:bCs/>
                <w:color w:val="FF0000"/>
              </w:rPr>
            </w:pPr>
            <w:r>
              <w:rPr>
                <w:b/>
                <w:color w:val="FF0000"/>
              </w:rPr>
              <w:t xml:space="preserve">«Формирование современной городской среды в </w:t>
            </w:r>
            <w:proofErr w:type="spellStart"/>
            <w:r>
              <w:rPr>
                <w:b/>
                <w:color w:val="FF0000"/>
              </w:rPr>
              <w:t>Большекитякском</w:t>
            </w:r>
            <w:proofErr w:type="spellEnd"/>
            <w:r>
              <w:rPr>
                <w:b/>
                <w:color w:val="FF0000"/>
              </w:rPr>
              <w:t xml:space="preserve"> сельском поселении  на 2018-2022 годы»</w:t>
            </w:r>
          </w:p>
          <w:p w:rsidR="006A0556" w:rsidRDefault="006A0556" w:rsidP="00146AF1">
            <w:pPr>
              <w:jc w:val="center"/>
              <w:rPr>
                <w:b/>
                <w:bCs/>
                <w:color w:val="FF0000"/>
                <w:lang w:eastAsia="en-US"/>
              </w:rPr>
            </w:pPr>
          </w:p>
        </w:tc>
      </w:tr>
      <w:tr w:rsidR="006A0556" w:rsidTr="00146AF1">
        <w:trPr>
          <w:trHeight w:val="300"/>
        </w:trPr>
        <w:tc>
          <w:tcPr>
            <w:tcW w:w="511" w:type="pct"/>
            <w:vMerge w:val="restart"/>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pPr>
              <w:spacing w:after="200" w:line="276" w:lineRule="auto"/>
              <w:jc w:val="center"/>
              <w:rPr>
                <w:color w:val="FF0000"/>
                <w:sz w:val="16"/>
                <w:szCs w:val="16"/>
                <w:lang w:eastAsia="en-US"/>
              </w:rPr>
            </w:pPr>
            <w:r>
              <w:rPr>
                <w:color w:val="FF0000"/>
                <w:sz w:val="16"/>
                <w:szCs w:val="16"/>
              </w:rPr>
              <w:t>Наименование</w:t>
            </w:r>
          </w:p>
        </w:tc>
        <w:tc>
          <w:tcPr>
            <w:tcW w:w="488" w:type="pct"/>
            <w:vMerge w:val="restart"/>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pPr>
              <w:jc w:val="center"/>
              <w:rPr>
                <w:color w:val="FF0000"/>
                <w:sz w:val="16"/>
                <w:szCs w:val="16"/>
                <w:lang w:eastAsia="en-US"/>
              </w:rPr>
            </w:pPr>
            <w:r>
              <w:rPr>
                <w:color w:val="FF0000"/>
                <w:sz w:val="16"/>
                <w:szCs w:val="16"/>
              </w:rPr>
              <w:t xml:space="preserve">Ответственный исполнитель, соисполнитель, государственный (муниципальный)                                         заказчик-координатор, участник </w:t>
            </w:r>
          </w:p>
        </w:tc>
        <w:tc>
          <w:tcPr>
            <w:tcW w:w="702" w:type="pct"/>
            <w:vMerge w:val="restart"/>
            <w:tcBorders>
              <w:top w:val="single" w:sz="4" w:space="0" w:color="auto"/>
              <w:left w:val="nil"/>
              <w:bottom w:val="single" w:sz="4" w:space="0" w:color="auto"/>
              <w:right w:val="single" w:sz="4" w:space="0" w:color="auto"/>
            </w:tcBorders>
            <w:hideMark/>
          </w:tcPr>
          <w:p w:rsidR="006A0556" w:rsidRDefault="006A0556" w:rsidP="00146AF1">
            <w:pPr>
              <w:jc w:val="center"/>
              <w:rPr>
                <w:color w:val="FF0000"/>
                <w:sz w:val="16"/>
                <w:szCs w:val="16"/>
                <w:lang w:eastAsia="en-US"/>
              </w:rPr>
            </w:pPr>
            <w:r>
              <w:rPr>
                <w:color w:val="FF0000"/>
                <w:sz w:val="16"/>
                <w:szCs w:val="16"/>
              </w:rPr>
              <w:t>Источник финансирования</w:t>
            </w:r>
          </w:p>
        </w:tc>
        <w:tc>
          <w:tcPr>
            <w:tcW w:w="1477" w:type="pct"/>
            <w:gridSpan w:val="4"/>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pPr>
              <w:jc w:val="center"/>
              <w:rPr>
                <w:color w:val="FF0000"/>
                <w:sz w:val="16"/>
                <w:szCs w:val="16"/>
                <w:lang w:eastAsia="en-US"/>
              </w:rPr>
            </w:pPr>
            <w:r>
              <w:rPr>
                <w:color w:val="FF0000"/>
                <w:sz w:val="16"/>
                <w:szCs w:val="16"/>
              </w:rPr>
              <w:t>Код бюджетной классификации</w:t>
            </w:r>
          </w:p>
        </w:tc>
        <w:tc>
          <w:tcPr>
            <w:tcW w:w="412" w:type="pct"/>
            <w:vMerge w:val="restart"/>
            <w:tcBorders>
              <w:top w:val="single" w:sz="4" w:space="0" w:color="auto"/>
              <w:left w:val="nil"/>
              <w:bottom w:val="single" w:sz="4" w:space="0" w:color="auto"/>
              <w:right w:val="single" w:sz="4" w:space="0" w:color="auto"/>
            </w:tcBorders>
            <w:vAlign w:val="center"/>
            <w:hideMark/>
          </w:tcPr>
          <w:p w:rsidR="006A0556" w:rsidRDefault="006A0556" w:rsidP="00146AF1">
            <w:pPr>
              <w:jc w:val="center"/>
              <w:rPr>
                <w:color w:val="FF0000"/>
                <w:sz w:val="15"/>
                <w:szCs w:val="15"/>
                <w:lang w:eastAsia="en-US"/>
              </w:rPr>
            </w:pPr>
            <w:r>
              <w:rPr>
                <w:color w:val="FF0000"/>
                <w:sz w:val="15"/>
                <w:szCs w:val="15"/>
              </w:rPr>
              <w:t>Объемы бюджетных ассигнований (тыс. рублей) на 2018 год</w:t>
            </w:r>
          </w:p>
        </w:tc>
        <w:tc>
          <w:tcPr>
            <w:tcW w:w="341" w:type="pct"/>
            <w:vMerge w:val="restart"/>
            <w:tcBorders>
              <w:top w:val="single" w:sz="4" w:space="0" w:color="auto"/>
              <w:left w:val="nil"/>
              <w:bottom w:val="single" w:sz="4" w:space="0" w:color="auto"/>
              <w:right w:val="single" w:sz="4" w:space="0" w:color="auto"/>
            </w:tcBorders>
            <w:vAlign w:val="center"/>
            <w:hideMark/>
          </w:tcPr>
          <w:p w:rsidR="006A0556" w:rsidRDefault="006A0556" w:rsidP="00146AF1">
            <w:pPr>
              <w:jc w:val="center"/>
              <w:rPr>
                <w:color w:val="FF0000"/>
                <w:sz w:val="15"/>
                <w:szCs w:val="15"/>
                <w:lang w:eastAsia="en-US"/>
              </w:rPr>
            </w:pPr>
            <w:r>
              <w:rPr>
                <w:color w:val="FF0000"/>
                <w:sz w:val="15"/>
                <w:szCs w:val="15"/>
              </w:rPr>
              <w:t>Объемы бюджетных ассигнований (тыс. рублей) на 2019 год</w:t>
            </w:r>
          </w:p>
        </w:tc>
        <w:tc>
          <w:tcPr>
            <w:tcW w:w="341" w:type="pct"/>
            <w:vMerge w:val="restart"/>
            <w:tcBorders>
              <w:top w:val="single" w:sz="4" w:space="0" w:color="auto"/>
              <w:left w:val="nil"/>
              <w:bottom w:val="single" w:sz="4" w:space="0" w:color="auto"/>
              <w:right w:val="single" w:sz="4" w:space="0" w:color="auto"/>
            </w:tcBorders>
            <w:vAlign w:val="center"/>
            <w:hideMark/>
          </w:tcPr>
          <w:p w:rsidR="006A0556" w:rsidRDefault="006A0556" w:rsidP="00146AF1">
            <w:pPr>
              <w:jc w:val="center"/>
              <w:rPr>
                <w:color w:val="FF0000"/>
                <w:sz w:val="15"/>
                <w:szCs w:val="15"/>
                <w:lang w:eastAsia="en-US"/>
              </w:rPr>
            </w:pPr>
            <w:r>
              <w:rPr>
                <w:color w:val="FF0000"/>
                <w:sz w:val="15"/>
                <w:szCs w:val="15"/>
              </w:rPr>
              <w:t>Объемы бюджетных ассигнований (тыс. рублей) на 2020 год</w:t>
            </w:r>
          </w:p>
        </w:tc>
        <w:tc>
          <w:tcPr>
            <w:tcW w:w="386" w:type="pct"/>
            <w:vMerge w:val="restart"/>
            <w:tcBorders>
              <w:top w:val="single" w:sz="4" w:space="0" w:color="auto"/>
              <w:left w:val="nil"/>
              <w:bottom w:val="single" w:sz="4" w:space="0" w:color="auto"/>
              <w:right w:val="single" w:sz="4" w:space="0" w:color="auto"/>
            </w:tcBorders>
            <w:vAlign w:val="center"/>
            <w:hideMark/>
          </w:tcPr>
          <w:p w:rsidR="006A0556" w:rsidRDefault="006A0556" w:rsidP="00146AF1">
            <w:pPr>
              <w:jc w:val="center"/>
              <w:rPr>
                <w:color w:val="FF0000"/>
                <w:sz w:val="15"/>
                <w:szCs w:val="15"/>
                <w:lang w:eastAsia="en-US"/>
              </w:rPr>
            </w:pPr>
            <w:r>
              <w:rPr>
                <w:color w:val="FF0000"/>
                <w:sz w:val="15"/>
                <w:szCs w:val="15"/>
              </w:rPr>
              <w:t>Объемы бюджетных ассигнований (тыс. рублей) на 2021 год</w:t>
            </w:r>
          </w:p>
        </w:tc>
        <w:tc>
          <w:tcPr>
            <w:tcW w:w="342" w:type="pct"/>
            <w:vMerge w:val="restart"/>
            <w:tcBorders>
              <w:top w:val="single" w:sz="4" w:space="0" w:color="auto"/>
              <w:left w:val="nil"/>
              <w:bottom w:val="single" w:sz="4" w:space="0" w:color="auto"/>
              <w:right w:val="single" w:sz="4" w:space="0" w:color="auto"/>
            </w:tcBorders>
            <w:vAlign w:val="center"/>
            <w:hideMark/>
          </w:tcPr>
          <w:p w:rsidR="006A0556" w:rsidRDefault="006A0556" w:rsidP="00146AF1">
            <w:pPr>
              <w:jc w:val="center"/>
              <w:rPr>
                <w:color w:val="FF0000"/>
                <w:sz w:val="15"/>
                <w:szCs w:val="15"/>
                <w:lang w:eastAsia="en-US"/>
              </w:rPr>
            </w:pPr>
            <w:r>
              <w:rPr>
                <w:color w:val="FF0000"/>
                <w:sz w:val="15"/>
                <w:szCs w:val="15"/>
              </w:rPr>
              <w:t>Объемы бюджетных ассигнований (тыс. рублей) на 2022 год</w:t>
            </w:r>
          </w:p>
        </w:tc>
      </w:tr>
      <w:tr w:rsidR="006A0556" w:rsidTr="00146AF1">
        <w:trPr>
          <w:trHeight w:val="479"/>
        </w:trPr>
        <w:tc>
          <w:tcPr>
            <w:tcW w:w="0" w:type="auto"/>
            <w:vMerge/>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pPr>
              <w:rPr>
                <w:color w:val="FF0000"/>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pPr>
              <w:rPr>
                <w:color w:val="FF0000"/>
                <w:sz w:val="16"/>
                <w:szCs w:val="16"/>
                <w:lang w:eastAsia="en-US"/>
              </w:rPr>
            </w:pPr>
          </w:p>
        </w:tc>
        <w:tc>
          <w:tcPr>
            <w:tcW w:w="0" w:type="auto"/>
            <w:vMerge/>
            <w:tcBorders>
              <w:top w:val="single" w:sz="4" w:space="0" w:color="auto"/>
              <w:left w:val="nil"/>
              <w:bottom w:val="single" w:sz="4" w:space="0" w:color="auto"/>
              <w:right w:val="single" w:sz="4" w:space="0" w:color="auto"/>
            </w:tcBorders>
            <w:vAlign w:val="center"/>
            <w:hideMark/>
          </w:tcPr>
          <w:p w:rsidR="006A0556" w:rsidRDefault="006A0556" w:rsidP="00146AF1">
            <w:pPr>
              <w:rPr>
                <w:color w:val="FF0000"/>
                <w:sz w:val="16"/>
                <w:szCs w:val="16"/>
                <w:lang w:eastAsia="en-US"/>
              </w:rPr>
            </w:pPr>
          </w:p>
        </w:tc>
        <w:tc>
          <w:tcPr>
            <w:tcW w:w="279" w:type="pct"/>
            <w:tcBorders>
              <w:top w:val="nil"/>
              <w:left w:val="single" w:sz="4" w:space="0" w:color="auto"/>
              <w:bottom w:val="nil"/>
              <w:right w:val="single" w:sz="4" w:space="0" w:color="auto"/>
            </w:tcBorders>
            <w:vAlign w:val="center"/>
            <w:hideMark/>
          </w:tcPr>
          <w:p w:rsidR="006A0556" w:rsidRDefault="006A0556" w:rsidP="00146AF1">
            <w:pPr>
              <w:jc w:val="center"/>
              <w:rPr>
                <w:color w:val="FF0000"/>
                <w:sz w:val="16"/>
                <w:szCs w:val="16"/>
                <w:lang w:eastAsia="en-US"/>
              </w:rPr>
            </w:pPr>
            <w:r>
              <w:rPr>
                <w:color w:val="FF0000"/>
                <w:sz w:val="16"/>
                <w:szCs w:val="16"/>
              </w:rPr>
              <w:t>ГРБС</w:t>
            </w:r>
          </w:p>
        </w:tc>
        <w:tc>
          <w:tcPr>
            <w:tcW w:w="326" w:type="pct"/>
            <w:tcBorders>
              <w:top w:val="nil"/>
              <w:left w:val="nil"/>
              <w:bottom w:val="nil"/>
              <w:right w:val="single" w:sz="4" w:space="0" w:color="auto"/>
            </w:tcBorders>
            <w:vAlign w:val="center"/>
            <w:hideMark/>
          </w:tcPr>
          <w:p w:rsidR="006A0556" w:rsidRDefault="006A0556" w:rsidP="00146AF1">
            <w:pPr>
              <w:jc w:val="center"/>
              <w:rPr>
                <w:color w:val="FF0000"/>
                <w:sz w:val="16"/>
                <w:szCs w:val="16"/>
                <w:lang w:eastAsia="en-US"/>
              </w:rPr>
            </w:pPr>
            <w:proofErr w:type="spellStart"/>
            <w:r>
              <w:rPr>
                <w:color w:val="FF0000"/>
                <w:sz w:val="16"/>
                <w:szCs w:val="16"/>
              </w:rPr>
              <w:t>Рз</w:t>
            </w:r>
            <w:proofErr w:type="spellEnd"/>
            <w:r>
              <w:rPr>
                <w:color w:val="FF0000"/>
                <w:sz w:val="16"/>
                <w:szCs w:val="16"/>
              </w:rPr>
              <w:t xml:space="preserve">  </w:t>
            </w:r>
            <w:r>
              <w:rPr>
                <w:color w:val="FF0000"/>
                <w:sz w:val="16"/>
                <w:szCs w:val="16"/>
              </w:rPr>
              <w:br/>
            </w:r>
            <w:proofErr w:type="spellStart"/>
            <w:proofErr w:type="gramStart"/>
            <w:r>
              <w:rPr>
                <w:color w:val="FF0000"/>
                <w:sz w:val="16"/>
                <w:szCs w:val="16"/>
              </w:rPr>
              <w:t>Пр</w:t>
            </w:r>
            <w:proofErr w:type="spellEnd"/>
            <w:proofErr w:type="gramEnd"/>
          </w:p>
        </w:tc>
        <w:tc>
          <w:tcPr>
            <w:tcW w:w="529" w:type="pct"/>
            <w:tcBorders>
              <w:top w:val="nil"/>
              <w:left w:val="nil"/>
              <w:bottom w:val="nil"/>
              <w:right w:val="single" w:sz="4" w:space="0" w:color="auto"/>
            </w:tcBorders>
            <w:vAlign w:val="center"/>
            <w:hideMark/>
          </w:tcPr>
          <w:p w:rsidR="006A0556" w:rsidRDefault="006A0556" w:rsidP="00146AF1">
            <w:pPr>
              <w:jc w:val="center"/>
              <w:rPr>
                <w:color w:val="FF0000"/>
                <w:sz w:val="16"/>
                <w:szCs w:val="16"/>
                <w:lang w:eastAsia="en-US"/>
              </w:rPr>
            </w:pPr>
            <w:r>
              <w:rPr>
                <w:color w:val="FF0000"/>
                <w:sz w:val="16"/>
                <w:szCs w:val="16"/>
              </w:rPr>
              <w:t>ЦСР</w:t>
            </w:r>
          </w:p>
        </w:tc>
        <w:tc>
          <w:tcPr>
            <w:tcW w:w="343" w:type="pct"/>
            <w:tcBorders>
              <w:top w:val="nil"/>
              <w:left w:val="nil"/>
              <w:bottom w:val="nil"/>
              <w:right w:val="single" w:sz="4" w:space="0" w:color="auto"/>
            </w:tcBorders>
            <w:vAlign w:val="center"/>
            <w:hideMark/>
          </w:tcPr>
          <w:p w:rsidR="006A0556" w:rsidRDefault="006A0556" w:rsidP="00146AF1">
            <w:pPr>
              <w:jc w:val="center"/>
              <w:rPr>
                <w:color w:val="FF0000"/>
                <w:sz w:val="16"/>
                <w:szCs w:val="16"/>
                <w:lang w:eastAsia="en-US"/>
              </w:rPr>
            </w:pPr>
            <w:r>
              <w:rPr>
                <w:color w:val="FF0000"/>
                <w:sz w:val="16"/>
                <w:szCs w:val="16"/>
              </w:rPr>
              <w:t>ВР</w:t>
            </w:r>
          </w:p>
        </w:tc>
        <w:tc>
          <w:tcPr>
            <w:tcW w:w="0" w:type="auto"/>
            <w:vMerge/>
            <w:tcBorders>
              <w:top w:val="single" w:sz="4" w:space="0" w:color="auto"/>
              <w:left w:val="nil"/>
              <w:bottom w:val="single" w:sz="4" w:space="0" w:color="auto"/>
              <w:right w:val="single" w:sz="4" w:space="0" w:color="auto"/>
            </w:tcBorders>
            <w:vAlign w:val="center"/>
            <w:hideMark/>
          </w:tcPr>
          <w:p w:rsidR="006A0556" w:rsidRDefault="006A0556" w:rsidP="00146AF1">
            <w:pPr>
              <w:rPr>
                <w:color w:val="FF0000"/>
                <w:sz w:val="15"/>
                <w:szCs w:val="15"/>
                <w:lang w:eastAsia="en-US"/>
              </w:rPr>
            </w:pPr>
          </w:p>
        </w:tc>
        <w:tc>
          <w:tcPr>
            <w:tcW w:w="0" w:type="auto"/>
            <w:vMerge/>
            <w:tcBorders>
              <w:top w:val="single" w:sz="4" w:space="0" w:color="auto"/>
              <w:left w:val="nil"/>
              <w:bottom w:val="single" w:sz="4" w:space="0" w:color="auto"/>
              <w:right w:val="single" w:sz="4" w:space="0" w:color="auto"/>
            </w:tcBorders>
            <w:vAlign w:val="center"/>
            <w:hideMark/>
          </w:tcPr>
          <w:p w:rsidR="006A0556" w:rsidRDefault="006A0556" w:rsidP="00146AF1">
            <w:pPr>
              <w:rPr>
                <w:color w:val="FF0000"/>
                <w:sz w:val="15"/>
                <w:szCs w:val="15"/>
                <w:lang w:eastAsia="en-US"/>
              </w:rPr>
            </w:pPr>
          </w:p>
        </w:tc>
        <w:tc>
          <w:tcPr>
            <w:tcW w:w="0" w:type="auto"/>
            <w:vMerge/>
            <w:tcBorders>
              <w:top w:val="single" w:sz="4" w:space="0" w:color="auto"/>
              <w:left w:val="nil"/>
              <w:bottom w:val="single" w:sz="4" w:space="0" w:color="auto"/>
              <w:right w:val="single" w:sz="4" w:space="0" w:color="auto"/>
            </w:tcBorders>
            <w:vAlign w:val="center"/>
            <w:hideMark/>
          </w:tcPr>
          <w:p w:rsidR="006A0556" w:rsidRDefault="006A0556" w:rsidP="00146AF1">
            <w:pPr>
              <w:rPr>
                <w:color w:val="FF0000"/>
                <w:sz w:val="15"/>
                <w:szCs w:val="15"/>
                <w:lang w:eastAsia="en-US"/>
              </w:rPr>
            </w:pPr>
          </w:p>
        </w:tc>
        <w:tc>
          <w:tcPr>
            <w:tcW w:w="0" w:type="auto"/>
            <w:vMerge/>
            <w:tcBorders>
              <w:top w:val="single" w:sz="4" w:space="0" w:color="auto"/>
              <w:left w:val="nil"/>
              <w:bottom w:val="single" w:sz="4" w:space="0" w:color="auto"/>
              <w:right w:val="single" w:sz="4" w:space="0" w:color="auto"/>
            </w:tcBorders>
            <w:vAlign w:val="center"/>
            <w:hideMark/>
          </w:tcPr>
          <w:p w:rsidR="006A0556" w:rsidRDefault="006A0556" w:rsidP="00146AF1">
            <w:pPr>
              <w:rPr>
                <w:color w:val="FF0000"/>
                <w:sz w:val="15"/>
                <w:szCs w:val="15"/>
                <w:lang w:eastAsia="en-US"/>
              </w:rPr>
            </w:pPr>
          </w:p>
        </w:tc>
        <w:tc>
          <w:tcPr>
            <w:tcW w:w="0" w:type="auto"/>
            <w:vMerge/>
            <w:tcBorders>
              <w:top w:val="single" w:sz="4" w:space="0" w:color="auto"/>
              <w:left w:val="nil"/>
              <w:bottom w:val="single" w:sz="4" w:space="0" w:color="auto"/>
              <w:right w:val="single" w:sz="4" w:space="0" w:color="auto"/>
            </w:tcBorders>
            <w:vAlign w:val="center"/>
            <w:hideMark/>
          </w:tcPr>
          <w:p w:rsidR="006A0556" w:rsidRDefault="006A0556" w:rsidP="00146AF1">
            <w:pPr>
              <w:rPr>
                <w:color w:val="FF0000"/>
                <w:sz w:val="15"/>
                <w:szCs w:val="15"/>
                <w:lang w:eastAsia="en-US"/>
              </w:rPr>
            </w:pPr>
          </w:p>
        </w:tc>
      </w:tr>
      <w:tr w:rsidR="006A0556" w:rsidTr="00146AF1">
        <w:trPr>
          <w:trHeight w:val="1437"/>
        </w:trPr>
        <w:tc>
          <w:tcPr>
            <w:tcW w:w="511" w:type="pct"/>
            <w:vMerge w:val="restart"/>
            <w:tcBorders>
              <w:top w:val="single" w:sz="4" w:space="0" w:color="auto"/>
              <w:left w:val="single" w:sz="4" w:space="0" w:color="auto"/>
              <w:bottom w:val="single" w:sz="4" w:space="0" w:color="000000"/>
              <w:right w:val="single" w:sz="4" w:space="0" w:color="auto"/>
            </w:tcBorders>
          </w:tcPr>
          <w:p w:rsidR="006A0556" w:rsidRDefault="006A0556" w:rsidP="00146AF1">
            <w:pPr>
              <w:jc w:val="center"/>
              <w:rPr>
                <w:bCs/>
                <w:color w:val="FF0000"/>
                <w:sz w:val="16"/>
                <w:szCs w:val="16"/>
                <w:lang w:eastAsia="en-US"/>
              </w:rPr>
            </w:pPr>
            <w:r>
              <w:rPr>
                <w:bCs/>
                <w:color w:val="FF0000"/>
                <w:sz w:val="16"/>
                <w:szCs w:val="16"/>
              </w:rPr>
              <w:t xml:space="preserve">Муниципальная программа </w:t>
            </w:r>
          </w:p>
          <w:p w:rsidR="006A0556" w:rsidRDefault="006A0556" w:rsidP="00146AF1">
            <w:pPr>
              <w:jc w:val="center"/>
              <w:rPr>
                <w:b/>
                <w:bCs/>
                <w:color w:val="FF0000"/>
                <w:sz w:val="16"/>
                <w:szCs w:val="16"/>
              </w:rPr>
            </w:pPr>
            <w:r>
              <w:rPr>
                <w:b/>
                <w:color w:val="FF0000"/>
                <w:sz w:val="16"/>
                <w:szCs w:val="16"/>
              </w:rPr>
              <w:t xml:space="preserve">«Формирование современной городской среды в </w:t>
            </w:r>
            <w:proofErr w:type="spellStart"/>
            <w:r>
              <w:rPr>
                <w:b/>
                <w:color w:val="FF0000"/>
                <w:sz w:val="16"/>
                <w:szCs w:val="16"/>
              </w:rPr>
              <w:t>Большекитякском</w:t>
            </w:r>
            <w:proofErr w:type="spellEnd"/>
            <w:r>
              <w:rPr>
                <w:b/>
                <w:color w:val="FF0000"/>
                <w:sz w:val="16"/>
                <w:szCs w:val="16"/>
              </w:rPr>
              <w:t xml:space="preserve"> сельском поселении на 2018-2022 годы»</w:t>
            </w:r>
          </w:p>
          <w:p w:rsidR="006A0556" w:rsidRDefault="006A0556" w:rsidP="00146AF1">
            <w:pPr>
              <w:spacing w:after="200" w:line="276" w:lineRule="auto"/>
              <w:jc w:val="center"/>
              <w:rPr>
                <w:color w:val="FF0000"/>
                <w:sz w:val="16"/>
                <w:szCs w:val="16"/>
                <w:lang w:eastAsia="en-US"/>
              </w:rPr>
            </w:pPr>
          </w:p>
        </w:tc>
        <w:tc>
          <w:tcPr>
            <w:tcW w:w="488" w:type="pct"/>
            <w:tcBorders>
              <w:top w:val="single" w:sz="4" w:space="0" w:color="auto"/>
              <w:left w:val="nil"/>
              <w:bottom w:val="single" w:sz="4" w:space="0" w:color="auto"/>
              <w:right w:val="single" w:sz="4" w:space="0" w:color="auto"/>
            </w:tcBorders>
            <w:hideMark/>
          </w:tcPr>
          <w:p w:rsidR="006A0556" w:rsidRDefault="006A0556" w:rsidP="00146AF1">
            <w:pPr>
              <w:rPr>
                <w:color w:val="FF0000"/>
                <w:sz w:val="16"/>
                <w:szCs w:val="16"/>
                <w:lang w:eastAsia="en-US"/>
              </w:rPr>
            </w:pPr>
            <w:r>
              <w:rPr>
                <w:color w:val="FF0000"/>
                <w:sz w:val="16"/>
                <w:szCs w:val="16"/>
              </w:rPr>
              <w:t xml:space="preserve">Администрация </w:t>
            </w:r>
            <w:proofErr w:type="spellStart"/>
            <w:r>
              <w:rPr>
                <w:color w:val="FF0000"/>
                <w:sz w:val="16"/>
                <w:szCs w:val="16"/>
              </w:rPr>
              <w:t>Большекитякского</w:t>
            </w:r>
            <w:proofErr w:type="spellEnd"/>
            <w:r>
              <w:rPr>
                <w:color w:val="FF0000"/>
                <w:sz w:val="16"/>
                <w:szCs w:val="16"/>
              </w:rPr>
              <w:t xml:space="preserve"> сельского поселения </w:t>
            </w:r>
          </w:p>
          <w:p w:rsidR="006A0556" w:rsidRDefault="006A0556" w:rsidP="00146AF1">
            <w:pPr>
              <w:rPr>
                <w:color w:val="FF0000"/>
                <w:sz w:val="16"/>
                <w:szCs w:val="16"/>
                <w:lang w:eastAsia="en-US"/>
              </w:rPr>
            </w:pPr>
            <w:r>
              <w:rPr>
                <w:color w:val="FF0000"/>
                <w:sz w:val="16"/>
                <w:szCs w:val="16"/>
              </w:rPr>
              <w:t>в том числе</w:t>
            </w:r>
          </w:p>
        </w:tc>
        <w:tc>
          <w:tcPr>
            <w:tcW w:w="702" w:type="pct"/>
            <w:tcBorders>
              <w:top w:val="single" w:sz="4" w:space="0" w:color="auto"/>
              <w:left w:val="nil"/>
              <w:bottom w:val="single" w:sz="4" w:space="0" w:color="auto"/>
              <w:right w:val="single" w:sz="4" w:space="0" w:color="auto"/>
            </w:tcBorders>
          </w:tcPr>
          <w:p w:rsidR="006A0556" w:rsidRDefault="006A0556" w:rsidP="00146AF1">
            <w:pPr>
              <w:contextualSpacing/>
              <w:rPr>
                <w:color w:val="FF0000"/>
                <w:sz w:val="16"/>
                <w:szCs w:val="16"/>
                <w:lang w:eastAsia="en-US"/>
              </w:rPr>
            </w:pPr>
          </w:p>
          <w:p w:rsidR="006A0556" w:rsidRDefault="006A0556" w:rsidP="00146AF1">
            <w:pPr>
              <w:contextualSpacing/>
              <w:rPr>
                <w:color w:val="FF0000"/>
                <w:sz w:val="16"/>
                <w:szCs w:val="16"/>
                <w:lang w:eastAsia="en-US"/>
              </w:rPr>
            </w:pPr>
            <w:r>
              <w:rPr>
                <w:color w:val="FF0000"/>
                <w:sz w:val="16"/>
                <w:szCs w:val="16"/>
              </w:rPr>
              <w:t>Всего</w:t>
            </w:r>
          </w:p>
        </w:tc>
        <w:tc>
          <w:tcPr>
            <w:tcW w:w="279" w:type="pct"/>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pPr>
              <w:contextualSpacing/>
              <w:jc w:val="center"/>
              <w:rPr>
                <w:color w:val="FF0000"/>
                <w:sz w:val="16"/>
                <w:szCs w:val="16"/>
                <w:lang w:eastAsia="en-US"/>
              </w:rPr>
            </w:pPr>
            <w:r>
              <w:rPr>
                <w:color w:val="FF0000"/>
                <w:sz w:val="16"/>
                <w:szCs w:val="16"/>
              </w:rPr>
              <w:t>520</w:t>
            </w:r>
          </w:p>
        </w:tc>
        <w:tc>
          <w:tcPr>
            <w:tcW w:w="326" w:type="pct"/>
            <w:tcBorders>
              <w:top w:val="single" w:sz="4" w:space="0" w:color="auto"/>
              <w:left w:val="nil"/>
              <w:bottom w:val="single" w:sz="4" w:space="0" w:color="auto"/>
              <w:right w:val="single" w:sz="4" w:space="0" w:color="auto"/>
            </w:tcBorders>
            <w:vAlign w:val="center"/>
            <w:hideMark/>
          </w:tcPr>
          <w:p w:rsidR="006A0556" w:rsidRDefault="006A0556" w:rsidP="00146AF1">
            <w:pPr>
              <w:contextualSpacing/>
              <w:jc w:val="center"/>
              <w:rPr>
                <w:color w:val="FF0000"/>
                <w:sz w:val="16"/>
                <w:szCs w:val="16"/>
                <w:lang w:eastAsia="en-US"/>
              </w:rPr>
            </w:pPr>
            <w:r>
              <w:rPr>
                <w:color w:val="FF0000"/>
                <w:sz w:val="16"/>
                <w:szCs w:val="16"/>
              </w:rPr>
              <w:t>0000</w:t>
            </w:r>
          </w:p>
        </w:tc>
        <w:tc>
          <w:tcPr>
            <w:tcW w:w="529" w:type="pct"/>
            <w:tcBorders>
              <w:top w:val="single" w:sz="4" w:space="0" w:color="auto"/>
              <w:left w:val="nil"/>
              <w:bottom w:val="single" w:sz="4" w:space="0" w:color="auto"/>
              <w:right w:val="single" w:sz="4" w:space="0" w:color="auto"/>
            </w:tcBorders>
            <w:vAlign w:val="center"/>
            <w:hideMark/>
          </w:tcPr>
          <w:p w:rsidR="006A0556" w:rsidRDefault="006A0556" w:rsidP="00146AF1">
            <w:pPr>
              <w:contextualSpacing/>
              <w:jc w:val="center"/>
              <w:rPr>
                <w:color w:val="FF0000"/>
                <w:sz w:val="16"/>
                <w:szCs w:val="16"/>
                <w:lang w:eastAsia="en-US"/>
              </w:rPr>
            </w:pPr>
            <w:r>
              <w:rPr>
                <w:color w:val="FF0000"/>
                <w:sz w:val="16"/>
                <w:szCs w:val="16"/>
              </w:rPr>
              <w:t>46 0 00 00000</w:t>
            </w:r>
          </w:p>
        </w:tc>
        <w:tc>
          <w:tcPr>
            <w:tcW w:w="343" w:type="pct"/>
            <w:tcBorders>
              <w:top w:val="single" w:sz="4" w:space="0" w:color="auto"/>
              <w:left w:val="nil"/>
              <w:bottom w:val="single" w:sz="4" w:space="0" w:color="auto"/>
              <w:right w:val="single" w:sz="4" w:space="0" w:color="auto"/>
            </w:tcBorders>
            <w:vAlign w:val="center"/>
            <w:hideMark/>
          </w:tcPr>
          <w:p w:rsidR="006A0556" w:rsidRDefault="006A0556" w:rsidP="00146AF1">
            <w:pPr>
              <w:contextualSpacing/>
              <w:jc w:val="center"/>
              <w:rPr>
                <w:color w:val="FF0000"/>
                <w:sz w:val="16"/>
                <w:szCs w:val="16"/>
                <w:lang w:eastAsia="en-US"/>
              </w:rPr>
            </w:pPr>
            <w:r>
              <w:rPr>
                <w:color w:val="FF0000"/>
                <w:sz w:val="16"/>
                <w:szCs w:val="16"/>
              </w:rPr>
              <w:t>200</w:t>
            </w:r>
          </w:p>
        </w:tc>
        <w:tc>
          <w:tcPr>
            <w:tcW w:w="412" w:type="pct"/>
            <w:tcBorders>
              <w:top w:val="single" w:sz="4" w:space="0" w:color="auto"/>
              <w:left w:val="nil"/>
              <w:bottom w:val="single" w:sz="4" w:space="0" w:color="auto"/>
              <w:right w:val="single" w:sz="4" w:space="0" w:color="auto"/>
            </w:tcBorders>
            <w:vAlign w:val="center"/>
            <w:hideMark/>
          </w:tcPr>
          <w:p w:rsidR="006A0556" w:rsidRDefault="006A0556" w:rsidP="00146AF1">
            <w:pPr>
              <w:contextualSpacing/>
              <w:jc w:val="center"/>
              <w:rPr>
                <w:color w:val="FF0000"/>
                <w:sz w:val="16"/>
                <w:szCs w:val="16"/>
                <w:lang w:eastAsia="en-US"/>
              </w:rPr>
            </w:pPr>
            <w:r>
              <w:rPr>
                <w:color w:val="FF0000"/>
                <w:sz w:val="16"/>
                <w:szCs w:val="16"/>
              </w:rPr>
              <w:t>0,0</w:t>
            </w:r>
          </w:p>
        </w:tc>
        <w:tc>
          <w:tcPr>
            <w:tcW w:w="341" w:type="pct"/>
            <w:tcBorders>
              <w:top w:val="single" w:sz="4" w:space="0" w:color="auto"/>
              <w:left w:val="nil"/>
              <w:bottom w:val="single" w:sz="4" w:space="0" w:color="auto"/>
              <w:right w:val="single" w:sz="4" w:space="0" w:color="auto"/>
            </w:tcBorders>
            <w:vAlign w:val="center"/>
            <w:hideMark/>
          </w:tcPr>
          <w:p w:rsidR="006A0556" w:rsidRDefault="006A0556" w:rsidP="00146AF1">
            <w:pPr>
              <w:jc w:val="center"/>
              <w:rPr>
                <w:color w:val="FF0000"/>
                <w:sz w:val="16"/>
                <w:szCs w:val="16"/>
                <w:lang w:eastAsia="en-US"/>
              </w:rPr>
            </w:pPr>
            <w:r>
              <w:rPr>
                <w:color w:val="FF0000"/>
                <w:sz w:val="16"/>
                <w:szCs w:val="16"/>
              </w:rPr>
              <w:t>0,0</w:t>
            </w:r>
          </w:p>
        </w:tc>
        <w:tc>
          <w:tcPr>
            <w:tcW w:w="341" w:type="pct"/>
            <w:tcBorders>
              <w:top w:val="single" w:sz="4" w:space="0" w:color="auto"/>
              <w:left w:val="nil"/>
              <w:bottom w:val="single" w:sz="4" w:space="0" w:color="auto"/>
              <w:right w:val="single" w:sz="4" w:space="0" w:color="auto"/>
            </w:tcBorders>
            <w:vAlign w:val="center"/>
            <w:hideMark/>
          </w:tcPr>
          <w:p w:rsidR="006A0556" w:rsidRDefault="006A0556" w:rsidP="00146AF1">
            <w:pPr>
              <w:jc w:val="center"/>
              <w:rPr>
                <w:color w:val="FF0000"/>
                <w:sz w:val="16"/>
                <w:szCs w:val="16"/>
                <w:lang w:eastAsia="en-US"/>
              </w:rPr>
            </w:pPr>
            <w:r>
              <w:rPr>
                <w:color w:val="FF0000"/>
                <w:sz w:val="16"/>
                <w:szCs w:val="16"/>
              </w:rPr>
              <w:t>0,0</w:t>
            </w:r>
          </w:p>
        </w:tc>
        <w:tc>
          <w:tcPr>
            <w:tcW w:w="386" w:type="pct"/>
            <w:tcBorders>
              <w:top w:val="single" w:sz="4" w:space="0" w:color="auto"/>
              <w:left w:val="nil"/>
              <w:bottom w:val="single" w:sz="4" w:space="0" w:color="auto"/>
              <w:right w:val="single" w:sz="4" w:space="0" w:color="auto"/>
            </w:tcBorders>
            <w:vAlign w:val="center"/>
            <w:hideMark/>
          </w:tcPr>
          <w:p w:rsidR="006A0556" w:rsidRDefault="006A0556" w:rsidP="00146AF1">
            <w:pPr>
              <w:jc w:val="center"/>
              <w:rPr>
                <w:color w:val="FF0000"/>
                <w:sz w:val="16"/>
                <w:szCs w:val="16"/>
                <w:lang w:eastAsia="en-US"/>
              </w:rPr>
            </w:pPr>
            <w:r>
              <w:rPr>
                <w:color w:val="FF0000"/>
                <w:sz w:val="16"/>
                <w:szCs w:val="16"/>
              </w:rPr>
              <w:t>0,0</w:t>
            </w:r>
          </w:p>
        </w:tc>
        <w:tc>
          <w:tcPr>
            <w:tcW w:w="342" w:type="pct"/>
            <w:tcBorders>
              <w:top w:val="single" w:sz="4" w:space="0" w:color="auto"/>
              <w:left w:val="nil"/>
              <w:bottom w:val="single" w:sz="4" w:space="0" w:color="auto"/>
              <w:right w:val="single" w:sz="4" w:space="0" w:color="auto"/>
            </w:tcBorders>
            <w:vAlign w:val="center"/>
            <w:hideMark/>
          </w:tcPr>
          <w:p w:rsidR="006A0556" w:rsidRDefault="006A0556" w:rsidP="00146AF1">
            <w:pPr>
              <w:jc w:val="center"/>
              <w:rPr>
                <w:color w:val="FF0000"/>
                <w:sz w:val="16"/>
                <w:szCs w:val="16"/>
                <w:lang w:eastAsia="en-US"/>
              </w:rPr>
            </w:pPr>
            <w:r>
              <w:rPr>
                <w:color w:val="FF0000"/>
                <w:sz w:val="16"/>
                <w:szCs w:val="16"/>
              </w:rPr>
              <w:t>0,0</w:t>
            </w:r>
          </w:p>
        </w:tc>
      </w:tr>
      <w:tr w:rsidR="006A0556" w:rsidTr="00146AF1">
        <w:trPr>
          <w:trHeight w:val="82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A0556" w:rsidRDefault="006A0556" w:rsidP="00146AF1">
            <w:pPr>
              <w:rPr>
                <w:color w:val="FF0000"/>
                <w:sz w:val="16"/>
                <w:szCs w:val="16"/>
                <w:lang w:eastAsia="en-US"/>
              </w:rPr>
            </w:pPr>
          </w:p>
        </w:tc>
        <w:tc>
          <w:tcPr>
            <w:tcW w:w="488" w:type="pct"/>
            <w:tcBorders>
              <w:top w:val="nil"/>
              <w:left w:val="nil"/>
              <w:bottom w:val="nil"/>
              <w:right w:val="single" w:sz="4" w:space="0" w:color="auto"/>
            </w:tcBorders>
            <w:vAlign w:val="bottom"/>
          </w:tcPr>
          <w:p w:rsidR="006A0556" w:rsidRDefault="006A0556" w:rsidP="00146AF1">
            <w:pPr>
              <w:rPr>
                <w:color w:val="FF0000"/>
                <w:sz w:val="16"/>
                <w:szCs w:val="16"/>
                <w:lang w:eastAsia="en-US"/>
              </w:rPr>
            </w:pPr>
          </w:p>
        </w:tc>
        <w:tc>
          <w:tcPr>
            <w:tcW w:w="702" w:type="pct"/>
            <w:tcBorders>
              <w:top w:val="single" w:sz="4" w:space="0" w:color="auto"/>
              <w:left w:val="nil"/>
              <w:bottom w:val="nil"/>
              <w:right w:val="single" w:sz="4" w:space="0" w:color="auto"/>
            </w:tcBorders>
            <w:hideMark/>
          </w:tcPr>
          <w:p w:rsidR="006A0556" w:rsidRDefault="006A0556" w:rsidP="00146AF1">
            <w:pPr>
              <w:contextualSpacing/>
              <w:rPr>
                <w:color w:val="FF0000"/>
                <w:sz w:val="16"/>
                <w:szCs w:val="16"/>
                <w:lang w:eastAsia="en-US"/>
              </w:rPr>
            </w:pPr>
            <w:r>
              <w:rPr>
                <w:color w:val="FF0000"/>
                <w:sz w:val="16"/>
                <w:szCs w:val="16"/>
              </w:rPr>
              <w:t>Федеральный бюджет</w:t>
            </w:r>
          </w:p>
        </w:tc>
        <w:tc>
          <w:tcPr>
            <w:tcW w:w="279" w:type="pct"/>
            <w:tcBorders>
              <w:top w:val="nil"/>
              <w:left w:val="single" w:sz="4" w:space="0" w:color="auto"/>
              <w:bottom w:val="nil"/>
              <w:right w:val="single" w:sz="4" w:space="0" w:color="auto"/>
            </w:tcBorders>
            <w:vAlign w:val="center"/>
          </w:tcPr>
          <w:p w:rsidR="006A0556" w:rsidRDefault="006A0556" w:rsidP="00146AF1">
            <w:pPr>
              <w:contextualSpacing/>
              <w:jc w:val="center"/>
              <w:rPr>
                <w:color w:val="FF0000"/>
                <w:sz w:val="16"/>
                <w:szCs w:val="16"/>
                <w:lang w:eastAsia="en-US"/>
              </w:rPr>
            </w:pPr>
          </w:p>
        </w:tc>
        <w:tc>
          <w:tcPr>
            <w:tcW w:w="326" w:type="pct"/>
            <w:tcBorders>
              <w:top w:val="nil"/>
              <w:left w:val="nil"/>
              <w:bottom w:val="nil"/>
              <w:right w:val="single" w:sz="4" w:space="0" w:color="auto"/>
            </w:tcBorders>
            <w:vAlign w:val="center"/>
          </w:tcPr>
          <w:p w:rsidR="006A0556" w:rsidRDefault="006A0556" w:rsidP="00146AF1">
            <w:pPr>
              <w:contextualSpacing/>
              <w:jc w:val="center"/>
              <w:rPr>
                <w:color w:val="FF0000"/>
                <w:sz w:val="16"/>
                <w:szCs w:val="16"/>
                <w:lang w:eastAsia="en-US"/>
              </w:rPr>
            </w:pPr>
          </w:p>
        </w:tc>
        <w:tc>
          <w:tcPr>
            <w:tcW w:w="529" w:type="pct"/>
            <w:tcBorders>
              <w:top w:val="nil"/>
              <w:left w:val="nil"/>
              <w:bottom w:val="nil"/>
              <w:right w:val="single" w:sz="4" w:space="0" w:color="auto"/>
            </w:tcBorders>
            <w:vAlign w:val="center"/>
          </w:tcPr>
          <w:p w:rsidR="006A0556" w:rsidRDefault="006A0556" w:rsidP="00146AF1">
            <w:pPr>
              <w:jc w:val="center"/>
              <w:rPr>
                <w:color w:val="FF0000"/>
                <w:sz w:val="16"/>
                <w:szCs w:val="16"/>
                <w:lang w:eastAsia="en-US"/>
              </w:rPr>
            </w:pPr>
          </w:p>
        </w:tc>
        <w:tc>
          <w:tcPr>
            <w:tcW w:w="343" w:type="pct"/>
            <w:tcBorders>
              <w:top w:val="nil"/>
              <w:left w:val="nil"/>
              <w:bottom w:val="nil"/>
              <w:right w:val="single" w:sz="4" w:space="0" w:color="auto"/>
            </w:tcBorders>
            <w:vAlign w:val="center"/>
          </w:tcPr>
          <w:p w:rsidR="006A0556" w:rsidRDefault="006A0556" w:rsidP="00146AF1">
            <w:pPr>
              <w:contextualSpacing/>
              <w:jc w:val="center"/>
              <w:rPr>
                <w:color w:val="FF0000"/>
                <w:sz w:val="16"/>
                <w:szCs w:val="16"/>
                <w:lang w:eastAsia="en-US"/>
              </w:rPr>
            </w:pPr>
          </w:p>
        </w:tc>
        <w:tc>
          <w:tcPr>
            <w:tcW w:w="412" w:type="pct"/>
            <w:tcBorders>
              <w:top w:val="nil"/>
              <w:left w:val="nil"/>
              <w:bottom w:val="nil"/>
              <w:right w:val="single" w:sz="4" w:space="0" w:color="auto"/>
            </w:tcBorders>
            <w:vAlign w:val="center"/>
          </w:tcPr>
          <w:p w:rsidR="006A0556" w:rsidRDefault="006A0556" w:rsidP="00146AF1">
            <w:pPr>
              <w:contextualSpacing/>
              <w:jc w:val="center"/>
              <w:rPr>
                <w:color w:val="FF0000"/>
                <w:sz w:val="16"/>
                <w:szCs w:val="16"/>
                <w:lang w:eastAsia="en-US"/>
              </w:rPr>
            </w:pPr>
          </w:p>
        </w:tc>
        <w:tc>
          <w:tcPr>
            <w:tcW w:w="341" w:type="pct"/>
            <w:tcBorders>
              <w:top w:val="single" w:sz="4" w:space="0" w:color="auto"/>
              <w:left w:val="nil"/>
              <w:bottom w:val="nil"/>
              <w:right w:val="single" w:sz="4" w:space="0" w:color="auto"/>
            </w:tcBorders>
          </w:tcPr>
          <w:p w:rsidR="006A0556" w:rsidRDefault="006A0556" w:rsidP="00146AF1">
            <w:pPr>
              <w:rPr>
                <w:color w:val="FF0000"/>
                <w:sz w:val="16"/>
                <w:szCs w:val="16"/>
                <w:lang w:eastAsia="en-US"/>
              </w:rPr>
            </w:pPr>
          </w:p>
        </w:tc>
        <w:tc>
          <w:tcPr>
            <w:tcW w:w="341" w:type="pct"/>
            <w:tcBorders>
              <w:top w:val="single" w:sz="4" w:space="0" w:color="auto"/>
              <w:left w:val="nil"/>
              <w:bottom w:val="nil"/>
              <w:right w:val="single" w:sz="4" w:space="0" w:color="auto"/>
            </w:tcBorders>
          </w:tcPr>
          <w:p w:rsidR="006A0556" w:rsidRDefault="006A0556" w:rsidP="00146AF1">
            <w:pPr>
              <w:rPr>
                <w:color w:val="FF0000"/>
                <w:sz w:val="16"/>
                <w:szCs w:val="16"/>
                <w:lang w:eastAsia="en-US"/>
              </w:rPr>
            </w:pPr>
          </w:p>
        </w:tc>
        <w:tc>
          <w:tcPr>
            <w:tcW w:w="386" w:type="pct"/>
            <w:tcBorders>
              <w:top w:val="single" w:sz="4" w:space="0" w:color="auto"/>
              <w:left w:val="nil"/>
              <w:bottom w:val="nil"/>
              <w:right w:val="single" w:sz="4" w:space="0" w:color="auto"/>
            </w:tcBorders>
          </w:tcPr>
          <w:p w:rsidR="006A0556" w:rsidRDefault="006A0556" w:rsidP="00146AF1">
            <w:pPr>
              <w:rPr>
                <w:color w:val="FF0000"/>
                <w:sz w:val="16"/>
                <w:szCs w:val="16"/>
                <w:lang w:eastAsia="en-US"/>
              </w:rPr>
            </w:pPr>
          </w:p>
        </w:tc>
        <w:tc>
          <w:tcPr>
            <w:tcW w:w="342" w:type="pct"/>
            <w:tcBorders>
              <w:top w:val="single" w:sz="4" w:space="0" w:color="auto"/>
              <w:left w:val="nil"/>
              <w:bottom w:val="nil"/>
              <w:right w:val="single" w:sz="4" w:space="0" w:color="auto"/>
            </w:tcBorders>
          </w:tcPr>
          <w:p w:rsidR="006A0556" w:rsidRDefault="006A0556" w:rsidP="00146AF1">
            <w:pPr>
              <w:rPr>
                <w:color w:val="FF0000"/>
                <w:sz w:val="16"/>
                <w:szCs w:val="16"/>
                <w:lang w:eastAsia="en-US"/>
              </w:rPr>
            </w:pPr>
          </w:p>
        </w:tc>
      </w:tr>
      <w:tr w:rsidR="006A0556" w:rsidTr="00146AF1">
        <w:trPr>
          <w:trHeight w:val="301"/>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A0556" w:rsidRDefault="006A0556" w:rsidP="00146AF1">
            <w:pPr>
              <w:rPr>
                <w:color w:val="FF0000"/>
                <w:sz w:val="16"/>
                <w:szCs w:val="16"/>
                <w:lang w:eastAsia="en-US"/>
              </w:rPr>
            </w:pPr>
          </w:p>
        </w:tc>
        <w:tc>
          <w:tcPr>
            <w:tcW w:w="488" w:type="pct"/>
            <w:tcBorders>
              <w:top w:val="nil"/>
              <w:left w:val="nil"/>
              <w:bottom w:val="single" w:sz="4" w:space="0" w:color="auto"/>
              <w:right w:val="single" w:sz="4" w:space="0" w:color="auto"/>
            </w:tcBorders>
            <w:vAlign w:val="bottom"/>
          </w:tcPr>
          <w:p w:rsidR="006A0556" w:rsidRDefault="006A0556" w:rsidP="00146AF1">
            <w:pPr>
              <w:rPr>
                <w:color w:val="FF0000"/>
                <w:sz w:val="16"/>
                <w:szCs w:val="16"/>
                <w:lang w:eastAsia="en-US"/>
              </w:rPr>
            </w:pPr>
          </w:p>
        </w:tc>
        <w:tc>
          <w:tcPr>
            <w:tcW w:w="702" w:type="pct"/>
            <w:tcBorders>
              <w:top w:val="single" w:sz="4" w:space="0" w:color="auto"/>
              <w:left w:val="nil"/>
              <w:bottom w:val="single" w:sz="4" w:space="0" w:color="auto"/>
              <w:right w:val="single" w:sz="4" w:space="0" w:color="auto"/>
            </w:tcBorders>
            <w:hideMark/>
          </w:tcPr>
          <w:p w:rsidR="006A0556" w:rsidRDefault="006A0556" w:rsidP="00146AF1">
            <w:pPr>
              <w:contextualSpacing/>
              <w:rPr>
                <w:color w:val="FF0000"/>
                <w:sz w:val="16"/>
                <w:szCs w:val="16"/>
                <w:lang w:eastAsia="en-US"/>
              </w:rPr>
            </w:pPr>
            <w:r>
              <w:rPr>
                <w:color w:val="FF0000"/>
                <w:sz w:val="16"/>
                <w:szCs w:val="16"/>
              </w:rPr>
              <w:t>Федеральный бюджет</w:t>
            </w:r>
          </w:p>
        </w:tc>
        <w:tc>
          <w:tcPr>
            <w:tcW w:w="279" w:type="pct"/>
            <w:tcBorders>
              <w:top w:val="nil"/>
              <w:left w:val="single" w:sz="4" w:space="0" w:color="auto"/>
              <w:bottom w:val="single" w:sz="4" w:space="0" w:color="auto"/>
              <w:right w:val="single" w:sz="4" w:space="0" w:color="auto"/>
            </w:tcBorders>
            <w:vAlign w:val="center"/>
          </w:tcPr>
          <w:p w:rsidR="006A0556" w:rsidRDefault="006A0556" w:rsidP="00146AF1">
            <w:pPr>
              <w:contextualSpacing/>
              <w:jc w:val="center"/>
              <w:rPr>
                <w:color w:val="FF0000"/>
                <w:sz w:val="16"/>
                <w:szCs w:val="16"/>
                <w:lang w:val="en-US" w:eastAsia="en-US"/>
              </w:rPr>
            </w:pPr>
          </w:p>
        </w:tc>
        <w:tc>
          <w:tcPr>
            <w:tcW w:w="326" w:type="pct"/>
            <w:tcBorders>
              <w:top w:val="nil"/>
              <w:left w:val="nil"/>
              <w:bottom w:val="single" w:sz="4" w:space="0" w:color="auto"/>
              <w:right w:val="single" w:sz="4" w:space="0" w:color="auto"/>
            </w:tcBorders>
            <w:vAlign w:val="center"/>
          </w:tcPr>
          <w:p w:rsidR="006A0556" w:rsidRDefault="006A0556" w:rsidP="00146AF1">
            <w:pPr>
              <w:contextualSpacing/>
              <w:jc w:val="center"/>
              <w:rPr>
                <w:color w:val="FF0000"/>
                <w:sz w:val="16"/>
                <w:szCs w:val="16"/>
                <w:lang w:val="en-US" w:eastAsia="en-US"/>
              </w:rPr>
            </w:pPr>
          </w:p>
        </w:tc>
        <w:tc>
          <w:tcPr>
            <w:tcW w:w="529" w:type="pct"/>
            <w:tcBorders>
              <w:top w:val="nil"/>
              <w:left w:val="nil"/>
              <w:bottom w:val="single" w:sz="4" w:space="0" w:color="auto"/>
              <w:right w:val="single" w:sz="4" w:space="0" w:color="auto"/>
            </w:tcBorders>
            <w:vAlign w:val="center"/>
          </w:tcPr>
          <w:p w:rsidR="006A0556" w:rsidRDefault="006A0556" w:rsidP="00146AF1">
            <w:pPr>
              <w:jc w:val="center"/>
              <w:rPr>
                <w:color w:val="FF0000"/>
                <w:sz w:val="16"/>
                <w:szCs w:val="16"/>
                <w:lang w:eastAsia="en-US"/>
              </w:rPr>
            </w:pPr>
          </w:p>
        </w:tc>
        <w:tc>
          <w:tcPr>
            <w:tcW w:w="343" w:type="pct"/>
            <w:tcBorders>
              <w:top w:val="nil"/>
              <w:left w:val="nil"/>
              <w:bottom w:val="single" w:sz="4" w:space="0" w:color="auto"/>
              <w:right w:val="single" w:sz="4" w:space="0" w:color="auto"/>
            </w:tcBorders>
            <w:vAlign w:val="center"/>
          </w:tcPr>
          <w:p w:rsidR="006A0556" w:rsidRDefault="006A0556" w:rsidP="00146AF1">
            <w:pPr>
              <w:contextualSpacing/>
              <w:jc w:val="center"/>
              <w:rPr>
                <w:color w:val="FF0000"/>
                <w:sz w:val="16"/>
                <w:szCs w:val="16"/>
                <w:lang w:val="en-US" w:eastAsia="en-US"/>
              </w:rPr>
            </w:pPr>
          </w:p>
        </w:tc>
        <w:tc>
          <w:tcPr>
            <w:tcW w:w="412" w:type="pct"/>
            <w:tcBorders>
              <w:top w:val="nil"/>
              <w:left w:val="nil"/>
              <w:bottom w:val="single" w:sz="4" w:space="0" w:color="auto"/>
              <w:right w:val="single" w:sz="4" w:space="0" w:color="auto"/>
            </w:tcBorders>
            <w:vAlign w:val="center"/>
          </w:tcPr>
          <w:p w:rsidR="006A0556" w:rsidRDefault="006A0556" w:rsidP="00146AF1">
            <w:pPr>
              <w:contextualSpacing/>
              <w:jc w:val="center"/>
              <w:rPr>
                <w:color w:val="FF0000"/>
                <w:sz w:val="16"/>
                <w:szCs w:val="16"/>
                <w:lang w:eastAsia="en-US"/>
              </w:rPr>
            </w:pPr>
          </w:p>
        </w:tc>
        <w:tc>
          <w:tcPr>
            <w:tcW w:w="341" w:type="pct"/>
            <w:tcBorders>
              <w:top w:val="single" w:sz="4" w:space="0" w:color="auto"/>
              <w:left w:val="nil"/>
              <w:bottom w:val="single" w:sz="4" w:space="0" w:color="auto"/>
              <w:right w:val="single" w:sz="4" w:space="0" w:color="auto"/>
            </w:tcBorders>
          </w:tcPr>
          <w:p w:rsidR="006A0556" w:rsidRDefault="006A0556" w:rsidP="00146AF1">
            <w:pPr>
              <w:rPr>
                <w:color w:val="FF0000"/>
                <w:sz w:val="16"/>
                <w:szCs w:val="16"/>
                <w:lang w:eastAsia="en-US"/>
              </w:rPr>
            </w:pPr>
          </w:p>
        </w:tc>
        <w:tc>
          <w:tcPr>
            <w:tcW w:w="341" w:type="pct"/>
            <w:tcBorders>
              <w:top w:val="single" w:sz="4" w:space="0" w:color="auto"/>
              <w:left w:val="nil"/>
              <w:bottom w:val="single" w:sz="4" w:space="0" w:color="auto"/>
              <w:right w:val="single" w:sz="4" w:space="0" w:color="auto"/>
            </w:tcBorders>
          </w:tcPr>
          <w:p w:rsidR="006A0556" w:rsidRDefault="006A0556" w:rsidP="00146AF1">
            <w:pPr>
              <w:rPr>
                <w:color w:val="FF0000"/>
                <w:sz w:val="16"/>
                <w:szCs w:val="16"/>
                <w:lang w:eastAsia="en-US"/>
              </w:rPr>
            </w:pPr>
          </w:p>
        </w:tc>
        <w:tc>
          <w:tcPr>
            <w:tcW w:w="386" w:type="pct"/>
            <w:tcBorders>
              <w:top w:val="single" w:sz="4" w:space="0" w:color="auto"/>
              <w:left w:val="nil"/>
              <w:bottom w:val="single" w:sz="4" w:space="0" w:color="auto"/>
              <w:right w:val="single" w:sz="4" w:space="0" w:color="auto"/>
            </w:tcBorders>
          </w:tcPr>
          <w:p w:rsidR="006A0556" w:rsidRDefault="006A0556" w:rsidP="00146AF1">
            <w:pPr>
              <w:rPr>
                <w:color w:val="FF0000"/>
                <w:sz w:val="16"/>
                <w:szCs w:val="16"/>
                <w:lang w:eastAsia="en-US"/>
              </w:rPr>
            </w:pPr>
          </w:p>
        </w:tc>
        <w:tc>
          <w:tcPr>
            <w:tcW w:w="342" w:type="pct"/>
            <w:tcBorders>
              <w:top w:val="single" w:sz="4" w:space="0" w:color="auto"/>
              <w:left w:val="nil"/>
              <w:bottom w:val="single" w:sz="4" w:space="0" w:color="auto"/>
              <w:right w:val="single" w:sz="4" w:space="0" w:color="auto"/>
            </w:tcBorders>
          </w:tcPr>
          <w:p w:rsidR="006A0556" w:rsidRDefault="006A0556" w:rsidP="00146AF1">
            <w:pPr>
              <w:rPr>
                <w:color w:val="FF0000"/>
                <w:sz w:val="16"/>
                <w:szCs w:val="16"/>
                <w:lang w:eastAsia="en-US"/>
              </w:rPr>
            </w:pPr>
          </w:p>
        </w:tc>
      </w:tr>
      <w:tr w:rsidR="006A0556" w:rsidTr="00146AF1">
        <w:trPr>
          <w:trHeight w:val="134"/>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A0556" w:rsidRDefault="006A0556" w:rsidP="00146AF1">
            <w:pPr>
              <w:rPr>
                <w:color w:val="FF0000"/>
                <w:sz w:val="16"/>
                <w:szCs w:val="16"/>
                <w:lang w:eastAsia="en-US"/>
              </w:rPr>
            </w:pPr>
          </w:p>
        </w:tc>
        <w:tc>
          <w:tcPr>
            <w:tcW w:w="488" w:type="pct"/>
            <w:tcBorders>
              <w:top w:val="nil"/>
              <w:left w:val="nil"/>
              <w:bottom w:val="single" w:sz="4" w:space="0" w:color="auto"/>
              <w:right w:val="single" w:sz="4" w:space="0" w:color="auto"/>
            </w:tcBorders>
            <w:vAlign w:val="bottom"/>
          </w:tcPr>
          <w:p w:rsidR="006A0556" w:rsidRDefault="006A0556" w:rsidP="00146AF1">
            <w:pPr>
              <w:rPr>
                <w:color w:val="FF0000"/>
                <w:sz w:val="16"/>
                <w:szCs w:val="16"/>
                <w:lang w:eastAsia="en-US"/>
              </w:rPr>
            </w:pPr>
          </w:p>
        </w:tc>
        <w:tc>
          <w:tcPr>
            <w:tcW w:w="702" w:type="pct"/>
            <w:tcBorders>
              <w:top w:val="single" w:sz="4" w:space="0" w:color="auto"/>
              <w:left w:val="nil"/>
              <w:bottom w:val="single" w:sz="4" w:space="0" w:color="auto"/>
              <w:right w:val="single" w:sz="4" w:space="0" w:color="auto"/>
            </w:tcBorders>
            <w:hideMark/>
          </w:tcPr>
          <w:p w:rsidR="006A0556" w:rsidRDefault="006A0556" w:rsidP="00146AF1">
            <w:pPr>
              <w:contextualSpacing/>
              <w:rPr>
                <w:color w:val="FF0000"/>
                <w:sz w:val="16"/>
                <w:szCs w:val="16"/>
                <w:lang w:eastAsia="en-US"/>
              </w:rPr>
            </w:pPr>
            <w:r>
              <w:rPr>
                <w:color w:val="FF0000"/>
                <w:sz w:val="16"/>
                <w:szCs w:val="16"/>
              </w:rPr>
              <w:t>Краевой бюджет</w:t>
            </w:r>
          </w:p>
        </w:tc>
        <w:tc>
          <w:tcPr>
            <w:tcW w:w="279" w:type="pct"/>
            <w:tcBorders>
              <w:top w:val="nil"/>
              <w:left w:val="single" w:sz="4" w:space="0" w:color="auto"/>
              <w:bottom w:val="single" w:sz="4" w:space="0" w:color="auto"/>
              <w:right w:val="single" w:sz="4" w:space="0" w:color="auto"/>
            </w:tcBorders>
            <w:vAlign w:val="center"/>
          </w:tcPr>
          <w:p w:rsidR="006A0556" w:rsidRDefault="006A0556" w:rsidP="00146AF1">
            <w:pPr>
              <w:contextualSpacing/>
              <w:jc w:val="center"/>
              <w:rPr>
                <w:color w:val="FF0000"/>
                <w:sz w:val="16"/>
                <w:szCs w:val="16"/>
                <w:lang w:eastAsia="en-US"/>
              </w:rPr>
            </w:pPr>
          </w:p>
        </w:tc>
        <w:tc>
          <w:tcPr>
            <w:tcW w:w="326" w:type="pct"/>
            <w:tcBorders>
              <w:top w:val="nil"/>
              <w:left w:val="nil"/>
              <w:bottom w:val="single" w:sz="4" w:space="0" w:color="auto"/>
              <w:right w:val="single" w:sz="4" w:space="0" w:color="auto"/>
            </w:tcBorders>
            <w:vAlign w:val="center"/>
          </w:tcPr>
          <w:p w:rsidR="006A0556" w:rsidRDefault="006A0556" w:rsidP="00146AF1">
            <w:pPr>
              <w:contextualSpacing/>
              <w:jc w:val="center"/>
              <w:rPr>
                <w:color w:val="FF0000"/>
                <w:sz w:val="16"/>
                <w:szCs w:val="16"/>
                <w:lang w:eastAsia="en-US"/>
              </w:rPr>
            </w:pPr>
          </w:p>
        </w:tc>
        <w:tc>
          <w:tcPr>
            <w:tcW w:w="529" w:type="pct"/>
            <w:tcBorders>
              <w:top w:val="nil"/>
              <w:left w:val="nil"/>
              <w:bottom w:val="single" w:sz="4" w:space="0" w:color="auto"/>
              <w:right w:val="single" w:sz="4" w:space="0" w:color="auto"/>
            </w:tcBorders>
            <w:vAlign w:val="center"/>
          </w:tcPr>
          <w:p w:rsidR="006A0556" w:rsidRDefault="006A0556" w:rsidP="00146AF1">
            <w:pPr>
              <w:contextualSpacing/>
              <w:jc w:val="center"/>
              <w:rPr>
                <w:color w:val="FF0000"/>
                <w:sz w:val="16"/>
                <w:szCs w:val="16"/>
                <w:lang w:eastAsia="en-US"/>
              </w:rPr>
            </w:pPr>
          </w:p>
        </w:tc>
        <w:tc>
          <w:tcPr>
            <w:tcW w:w="343" w:type="pct"/>
            <w:tcBorders>
              <w:top w:val="nil"/>
              <w:left w:val="nil"/>
              <w:bottom w:val="single" w:sz="4" w:space="0" w:color="auto"/>
              <w:right w:val="single" w:sz="4" w:space="0" w:color="auto"/>
            </w:tcBorders>
            <w:vAlign w:val="center"/>
          </w:tcPr>
          <w:p w:rsidR="006A0556" w:rsidRDefault="006A0556" w:rsidP="00146AF1">
            <w:pPr>
              <w:contextualSpacing/>
              <w:jc w:val="center"/>
              <w:rPr>
                <w:color w:val="FF0000"/>
                <w:sz w:val="16"/>
                <w:szCs w:val="16"/>
                <w:lang w:eastAsia="en-US"/>
              </w:rPr>
            </w:pPr>
          </w:p>
        </w:tc>
        <w:tc>
          <w:tcPr>
            <w:tcW w:w="412" w:type="pct"/>
            <w:tcBorders>
              <w:top w:val="nil"/>
              <w:left w:val="nil"/>
              <w:bottom w:val="single" w:sz="4" w:space="0" w:color="auto"/>
              <w:right w:val="single" w:sz="4" w:space="0" w:color="auto"/>
            </w:tcBorders>
            <w:vAlign w:val="center"/>
          </w:tcPr>
          <w:p w:rsidR="006A0556" w:rsidRDefault="006A0556" w:rsidP="00146AF1">
            <w:pPr>
              <w:contextualSpacing/>
              <w:jc w:val="center"/>
              <w:rPr>
                <w:color w:val="FF0000"/>
                <w:sz w:val="16"/>
                <w:szCs w:val="16"/>
                <w:lang w:eastAsia="en-US"/>
              </w:rPr>
            </w:pPr>
          </w:p>
        </w:tc>
        <w:tc>
          <w:tcPr>
            <w:tcW w:w="341" w:type="pct"/>
            <w:tcBorders>
              <w:top w:val="single" w:sz="4" w:space="0" w:color="auto"/>
              <w:left w:val="nil"/>
              <w:bottom w:val="single" w:sz="4" w:space="0" w:color="auto"/>
              <w:right w:val="single" w:sz="4" w:space="0" w:color="auto"/>
            </w:tcBorders>
          </w:tcPr>
          <w:p w:rsidR="006A0556" w:rsidRDefault="006A0556" w:rsidP="00146AF1">
            <w:pPr>
              <w:rPr>
                <w:color w:val="FF0000"/>
                <w:sz w:val="16"/>
                <w:szCs w:val="16"/>
                <w:lang w:eastAsia="en-US"/>
              </w:rPr>
            </w:pPr>
          </w:p>
        </w:tc>
        <w:tc>
          <w:tcPr>
            <w:tcW w:w="341" w:type="pct"/>
            <w:tcBorders>
              <w:top w:val="single" w:sz="4" w:space="0" w:color="auto"/>
              <w:left w:val="nil"/>
              <w:bottom w:val="single" w:sz="4" w:space="0" w:color="auto"/>
              <w:right w:val="single" w:sz="4" w:space="0" w:color="auto"/>
            </w:tcBorders>
          </w:tcPr>
          <w:p w:rsidR="006A0556" w:rsidRDefault="006A0556" w:rsidP="00146AF1">
            <w:pPr>
              <w:rPr>
                <w:color w:val="FF0000"/>
                <w:sz w:val="16"/>
                <w:szCs w:val="16"/>
                <w:lang w:eastAsia="en-US"/>
              </w:rPr>
            </w:pPr>
          </w:p>
        </w:tc>
        <w:tc>
          <w:tcPr>
            <w:tcW w:w="386" w:type="pct"/>
            <w:tcBorders>
              <w:top w:val="single" w:sz="4" w:space="0" w:color="auto"/>
              <w:left w:val="nil"/>
              <w:bottom w:val="single" w:sz="4" w:space="0" w:color="auto"/>
              <w:right w:val="single" w:sz="4" w:space="0" w:color="auto"/>
            </w:tcBorders>
          </w:tcPr>
          <w:p w:rsidR="006A0556" w:rsidRDefault="006A0556" w:rsidP="00146AF1">
            <w:pPr>
              <w:rPr>
                <w:color w:val="FF0000"/>
                <w:sz w:val="16"/>
                <w:szCs w:val="16"/>
                <w:lang w:eastAsia="en-US"/>
              </w:rPr>
            </w:pPr>
          </w:p>
        </w:tc>
        <w:tc>
          <w:tcPr>
            <w:tcW w:w="342" w:type="pct"/>
            <w:tcBorders>
              <w:top w:val="single" w:sz="4" w:space="0" w:color="auto"/>
              <w:left w:val="nil"/>
              <w:bottom w:val="single" w:sz="4" w:space="0" w:color="auto"/>
              <w:right w:val="single" w:sz="4" w:space="0" w:color="auto"/>
            </w:tcBorders>
          </w:tcPr>
          <w:p w:rsidR="006A0556" w:rsidRDefault="006A0556" w:rsidP="00146AF1">
            <w:pPr>
              <w:rPr>
                <w:color w:val="FF0000"/>
                <w:sz w:val="16"/>
                <w:szCs w:val="16"/>
                <w:lang w:eastAsia="en-US"/>
              </w:rPr>
            </w:pPr>
          </w:p>
        </w:tc>
      </w:tr>
      <w:tr w:rsidR="006A0556" w:rsidTr="00146AF1">
        <w:trPr>
          <w:trHeight w:val="522"/>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A0556" w:rsidRDefault="006A0556" w:rsidP="00146AF1">
            <w:pPr>
              <w:rPr>
                <w:color w:val="FF0000"/>
                <w:sz w:val="16"/>
                <w:szCs w:val="16"/>
                <w:lang w:eastAsia="en-US"/>
              </w:rPr>
            </w:pPr>
          </w:p>
        </w:tc>
        <w:tc>
          <w:tcPr>
            <w:tcW w:w="488" w:type="pct"/>
            <w:tcBorders>
              <w:top w:val="nil"/>
              <w:left w:val="nil"/>
              <w:bottom w:val="single" w:sz="4" w:space="0" w:color="auto"/>
              <w:right w:val="single" w:sz="4" w:space="0" w:color="auto"/>
            </w:tcBorders>
            <w:vAlign w:val="bottom"/>
          </w:tcPr>
          <w:p w:rsidR="006A0556" w:rsidRDefault="006A0556" w:rsidP="00146AF1">
            <w:pPr>
              <w:rPr>
                <w:color w:val="FF0000"/>
                <w:sz w:val="16"/>
                <w:szCs w:val="16"/>
                <w:lang w:eastAsia="en-US"/>
              </w:rPr>
            </w:pPr>
          </w:p>
        </w:tc>
        <w:tc>
          <w:tcPr>
            <w:tcW w:w="702" w:type="pct"/>
            <w:tcBorders>
              <w:top w:val="single" w:sz="4" w:space="0" w:color="auto"/>
              <w:left w:val="nil"/>
              <w:bottom w:val="single" w:sz="4" w:space="0" w:color="auto"/>
              <w:right w:val="single" w:sz="4" w:space="0" w:color="auto"/>
            </w:tcBorders>
            <w:hideMark/>
          </w:tcPr>
          <w:p w:rsidR="006A0556" w:rsidRDefault="006A0556" w:rsidP="00146AF1">
            <w:pPr>
              <w:contextualSpacing/>
              <w:rPr>
                <w:color w:val="FF0000"/>
                <w:sz w:val="16"/>
                <w:szCs w:val="16"/>
                <w:lang w:eastAsia="en-US"/>
              </w:rPr>
            </w:pPr>
            <w:r>
              <w:rPr>
                <w:color w:val="FF0000"/>
                <w:sz w:val="16"/>
                <w:szCs w:val="16"/>
              </w:rPr>
              <w:t>Бюджет поселения</w:t>
            </w:r>
          </w:p>
        </w:tc>
        <w:tc>
          <w:tcPr>
            <w:tcW w:w="279" w:type="pct"/>
            <w:tcBorders>
              <w:top w:val="nil"/>
              <w:left w:val="single" w:sz="4" w:space="0" w:color="auto"/>
              <w:bottom w:val="single" w:sz="4" w:space="0" w:color="auto"/>
              <w:right w:val="single" w:sz="4" w:space="0" w:color="auto"/>
            </w:tcBorders>
            <w:vAlign w:val="center"/>
          </w:tcPr>
          <w:p w:rsidR="006A0556" w:rsidRDefault="006A0556" w:rsidP="00146AF1">
            <w:pPr>
              <w:contextualSpacing/>
              <w:jc w:val="center"/>
              <w:rPr>
                <w:color w:val="FF0000"/>
                <w:sz w:val="16"/>
                <w:szCs w:val="16"/>
                <w:lang w:eastAsia="en-US"/>
              </w:rPr>
            </w:pPr>
          </w:p>
        </w:tc>
        <w:tc>
          <w:tcPr>
            <w:tcW w:w="326" w:type="pct"/>
            <w:tcBorders>
              <w:top w:val="nil"/>
              <w:left w:val="nil"/>
              <w:bottom w:val="single" w:sz="4" w:space="0" w:color="auto"/>
              <w:right w:val="single" w:sz="4" w:space="0" w:color="auto"/>
            </w:tcBorders>
            <w:vAlign w:val="center"/>
          </w:tcPr>
          <w:p w:rsidR="006A0556" w:rsidRDefault="006A0556" w:rsidP="00146AF1">
            <w:pPr>
              <w:contextualSpacing/>
              <w:jc w:val="center"/>
              <w:rPr>
                <w:color w:val="FF0000"/>
                <w:sz w:val="16"/>
                <w:szCs w:val="16"/>
                <w:lang w:eastAsia="en-US"/>
              </w:rPr>
            </w:pPr>
          </w:p>
        </w:tc>
        <w:tc>
          <w:tcPr>
            <w:tcW w:w="529" w:type="pct"/>
            <w:tcBorders>
              <w:top w:val="nil"/>
              <w:left w:val="nil"/>
              <w:bottom w:val="single" w:sz="4" w:space="0" w:color="auto"/>
              <w:right w:val="single" w:sz="4" w:space="0" w:color="auto"/>
            </w:tcBorders>
            <w:vAlign w:val="center"/>
          </w:tcPr>
          <w:p w:rsidR="006A0556" w:rsidRDefault="006A0556" w:rsidP="00146AF1">
            <w:pPr>
              <w:contextualSpacing/>
              <w:jc w:val="center"/>
              <w:rPr>
                <w:color w:val="FF0000"/>
                <w:sz w:val="16"/>
                <w:szCs w:val="16"/>
                <w:lang w:val="en-US" w:eastAsia="en-US"/>
              </w:rPr>
            </w:pPr>
          </w:p>
        </w:tc>
        <w:tc>
          <w:tcPr>
            <w:tcW w:w="343" w:type="pct"/>
            <w:tcBorders>
              <w:top w:val="nil"/>
              <w:left w:val="nil"/>
              <w:bottom w:val="single" w:sz="4" w:space="0" w:color="auto"/>
              <w:right w:val="single" w:sz="4" w:space="0" w:color="auto"/>
            </w:tcBorders>
            <w:vAlign w:val="center"/>
          </w:tcPr>
          <w:p w:rsidR="006A0556" w:rsidRDefault="006A0556" w:rsidP="00146AF1">
            <w:pPr>
              <w:contextualSpacing/>
              <w:jc w:val="center"/>
              <w:rPr>
                <w:color w:val="FF0000"/>
                <w:sz w:val="16"/>
                <w:szCs w:val="16"/>
                <w:lang w:eastAsia="en-US"/>
              </w:rPr>
            </w:pPr>
          </w:p>
        </w:tc>
        <w:tc>
          <w:tcPr>
            <w:tcW w:w="412" w:type="pct"/>
            <w:tcBorders>
              <w:top w:val="nil"/>
              <w:left w:val="nil"/>
              <w:bottom w:val="single" w:sz="4" w:space="0" w:color="auto"/>
              <w:right w:val="single" w:sz="4" w:space="0" w:color="auto"/>
            </w:tcBorders>
            <w:vAlign w:val="center"/>
          </w:tcPr>
          <w:p w:rsidR="006A0556" w:rsidRDefault="006A0556" w:rsidP="00146AF1">
            <w:pPr>
              <w:contextualSpacing/>
              <w:jc w:val="center"/>
              <w:rPr>
                <w:color w:val="FF0000"/>
                <w:sz w:val="16"/>
                <w:szCs w:val="16"/>
                <w:lang w:eastAsia="en-US"/>
              </w:rPr>
            </w:pPr>
          </w:p>
        </w:tc>
        <w:tc>
          <w:tcPr>
            <w:tcW w:w="341" w:type="pct"/>
            <w:tcBorders>
              <w:top w:val="single" w:sz="4" w:space="0" w:color="auto"/>
              <w:left w:val="nil"/>
              <w:bottom w:val="single" w:sz="4" w:space="0" w:color="auto"/>
              <w:right w:val="single" w:sz="4" w:space="0" w:color="auto"/>
            </w:tcBorders>
          </w:tcPr>
          <w:p w:rsidR="006A0556" w:rsidRDefault="006A0556" w:rsidP="00146AF1">
            <w:pPr>
              <w:rPr>
                <w:color w:val="FF0000"/>
                <w:sz w:val="16"/>
                <w:szCs w:val="16"/>
                <w:lang w:eastAsia="en-US"/>
              </w:rPr>
            </w:pPr>
          </w:p>
        </w:tc>
        <w:tc>
          <w:tcPr>
            <w:tcW w:w="341" w:type="pct"/>
            <w:tcBorders>
              <w:top w:val="single" w:sz="4" w:space="0" w:color="auto"/>
              <w:left w:val="nil"/>
              <w:bottom w:val="single" w:sz="4" w:space="0" w:color="auto"/>
              <w:right w:val="single" w:sz="4" w:space="0" w:color="auto"/>
            </w:tcBorders>
          </w:tcPr>
          <w:p w:rsidR="006A0556" w:rsidRDefault="006A0556" w:rsidP="00146AF1">
            <w:pPr>
              <w:rPr>
                <w:color w:val="FF0000"/>
                <w:sz w:val="16"/>
                <w:szCs w:val="16"/>
                <w:lang w:eastAsia="en-US"/>
              </w:rPr>
            </w:pPr>
          </w:p>
        </w:tc>
        <w:tc>
          <w:tcPr>
            <w:tcW w:w="386" w:type="pct"/>
            <w:tcBorders>
              <w:top w:val="single" w:sz="4" w:space="0" w:color="auto"/>
              <w:left w:val="nil"/>
              <w:bottom w:val="single" w:sz="4" w:space="0" w:color="auto"/>
              <w:right w:val="single" w:sz="4" w:space="0" w:color="auto"/>
            </w:tcBorders>
          </w:tcPr>
          <w:p w:rsidR="006A0556" w:rsidRDefault="006A0556" w:rsidP="00146AF1">
            <w:pPr>
              <w:rPr>
                <w:color w:val="FF0000"/>
                <w:sz w:val="16"/>
                <w:szCs w:val="16"/>
                <w:lang w:eastAsia="en-US"/>
              </w:rPr>
            </w:pPr>
          </w:p>
        </w:tc>
        <w:tc>
          <w:tcPr>
            <w:tcW w:w="342" w:type="pct"/>
            <w:tcBorders>
              <w:top w:val="single" w:sz="4" w:space="0" w:color="auto"/>
              <w:left w:val="nil"/>
              <w:bottom w:val="single" w:sz="4" w:space="0" w:color="auto"/>
              <w:right w:val="single" w:sz="4" w:space="0" w:color="auto"/>
            </w:tcBorders>
          </w:tcPr>
          <w:p w:rsidR="006A0556" w:rsidRDefault="006A0556" w:rsidP="00146AF1">
            <w:pPr>
              <w:rPr>
                <w:color w:val="FF0000"/>
                <w:sz w:val="16"/>
                <w:szCs w:val="16"/>
                <w:lang w:eastAsia="en-US"/>
              </w:rPr>
            </w:pPr>
          </w:p>
        </w:tc>
      </w:tr>
    </w:tbl>
    <w:p w:rsidR="006A0556" w:rsidRDefault="006A0556" w:rsidP="006A0556">
      <w:pPr>
        <w:jc w:val="right"/>
        <w:rPr>
          <w:rFonts w:ascii="Calibri" w:hAnsi="Calibri"/>
          <w:color w:val="FF0000"/>
          <w:sz w:val="28"/>
          <w:szCs w:val="28"/>
          <w:lang w:eastAsia="en-US"/>
        </w:rPr>
      </w:pPr>
    </w:p>
    <w:p w:rsidR="006A0556" w:rsidRDefault="006A0556" w:rsidP="006A0556">
      <w:pPr>
        <w:jc w:val="right"/>
        <w:rPr>
          <w:sz w:val="28"/>
          <w:szCs w:val="28"/>
        </w:rPr>
      </w:pPr>
    </w:p>
    <w:p w:rsidR="006A0556" w:rsidRDefault="006A0556" w:rsidP="006A0556">
      <w:pPr>
        <w:jc w:val="right"/>
        <w:rPr>
          <w:sz w:val="28"/>
          <w:szCs w:val="28"/>
        </w:rPr>
      </w:pPr>
    </w:p>
    <w:p w:rsidR="006A0556" w:rsidRDefault="006A0556" w:rsidP="006A0556">
      <w:pPr>
        <w:pStyle w:val="aa"/>
        <w:jc w:val="right"/>
        <w:outlineLvl w:val="0"/>
        <w:rPr>
          <w:sz w:val="20"/>
          <w:szCs w:val="20"/>
        </w:rPr>
      </w:pPr>
    </w:p>
    <w:p w:rsidR="006A0556" w:rsidRDefault="006A0556" w:rsidP="006A0556">
      <w:pPr>
        <w:pStyle w:val="aa"/>
        <w:jc w:val="right"/>
        <w:outlineLvl w:val="0"/>
        <w:rPr>
          <w:sz w:val="20"/>
          <w:szCs w:val="20"/>
        </w:rPr>
      </w:pPr>
    </w:p>
    <w:p w:rsidR="006A0556" w:rsidRDefault="006A0556" w:rsidP="006A0556">
      <w:pPr>
        <w:pStyle w:val="aa"/>
        <w:jc w:val="right"/>
        <w:outlineLvl w:val="0"/>
        <w:rPr>
          <w:sz w:val="20"/>
          <w:szCs w:val="20"/>
        </w:rPr>
      </w:pPr>
    </w:p>
    <w:p w:rsidR="006A0556" w:rsidRDefault="006A0556" w:rsidP="006A0556">
      <w:pPr>
        <w:pStyle w:val="aa"/>
        <w:jc w:val="right"/>
        <w:outlineLvl w:val="0"/>
        <w:rPr>
          <w:sz w:val="20"/>
          <w:szCs w:val="20"/>
        </w:rPr>
      </w:pPr>
    </w:p>
    <w:p w:rsidR="006A0556" w:rsidRDefault="006A0556" w:rsidP="006A0556">
      <w:pPr>
        <w:pStyle w:val="aa"/>
        <w:jc w:val="right"/>
        <w:outlineLvl w:val="0"/>
        <w:rPr>
          <w:sz w:val="20"/>
          <w:szCs w:val="20"/>
        </w:rPr>
      </w:pPr>
      <w:r>
        <w:rPr>
          <w:sz w:val="20"/>
          <w:szCs w:val="20"/>
        </w:rPr>
        <w:lastRenderedPageBreak/>
        <w:t>Приложение 3</w:t>
      </w:r>
    </w:p>
    <w:p w:rsidR="006A0556" w:rsidRDefault="006A0556" w:rsidP="006A0556">
      <w:pPr>
        <w:pStyle w:val="aa"/>
        <w:jc w:val="right"/>
        <w:rPr>
          <w:sz w:val="20"/>
          <w:szCs w:val="20"/>
        </w:rPr>
      </w:pPr>
      <w:r>
        <w:rPr>
          <w:sz w:val="20"/>
          <w:szCs w:val="20"/>
        </w:rPr>
        <w:t>к муниципальной программе</w:t>
      </w:r>
    </w:p>
    <w:p w:rsidR="006A0556" w:rsidRDefault="006A0556" w:rsidP="006A0556">
      <w:pPr>
        <w:pStyle w:val="aa"/>
        <w:jc w:val="right"/>
        <w:rPr>
          <w:sz w:val="20"/>
          <w:szCs w:val="20"/>
        </w:rPr>
      </w:pPr>
      <w:r>
        <w:rPr>
          <w:sz w:val="20"/>
          <w:szCs w:val="20"/>
        </w:rPr>
        <w:t xml:space="preserve">«Формирование </w:t>
      </w:r>
      <w:proofErr w:type="gramStart"/>
      <w:r>
        <w:rPr>
          <w:sz w:val="20"/>
          <w:szCs w:val="20"/>
        </w:rPr>
        <w:t>современной</w:t>
      </w:r>
      <w:proofErr w:type="gramEnd"/>
    </w:p>
    <w:p w:rsidR="006A0556" w:rsidRDefault="006A0556" w:rsidP="006A0556">
      <w:pPr>
        <w:pStyle w:val="aa"/>
        <w:jc w:val="right"/>
        <w:rPr>
          <w:sz w:val="20"/>
          <w:szCs w:val="20"/>
        </w:rPr>
      </w:pPr>
      <w:r>
        <w:rPr>
          <w:sz w:val="20"/>
          <w:szCs w:val="20"/>
        </w:rPr>
        <w:t xml:space="preserve"> городской среды в </w:t>
      </w:r>
      <w:proofErr w:type="spellStart"/>
      <w:r>
        <w:rPr>
          <w:sz w:val="20"/>
          <w:szCs w:val="20"/>
        </w:rPr>
        <w:t>Большекитякском</w:t>
      </w:r>
      <w:proofErr w:type="spellEnd"/>
      <w:r>
        <w:rPr>
          <w:sz w:val="20"/>
          <w:szCs w:val="20"/>
        </w:rPr>
        <w:t xml:space="preserve"> сельском поселении  </w:t>
      </w:r>
    </w:p>
    <w:p w:rsidR="006A0556" w:rsidRDefault="006A0556" w:rsidP="006A0556">
      <w:pPr>
        <w:pStyle w:val="aa"/>
        <w:jc w:val="right"/>
        <w:rPr>
          <w:sz w:val="20"/>
          <w:szCs w:val="20"/>
        </w:rPr>
      </w:pPr>
      <w:r>
        <w:rPr>
          <w:sz w:val="20"/>
          <w:szCs w:val="20"/>
        </w:rPr>
        <w:t xml:space="preserve">на 2018-2022 годы»  </w:t>
      </w:r>
    </w:p>
    <w:p w:rsidR="006A0556" w:rsidRDefault="006A0556" w:rsidP="006A0556">
      <w:pPr>
        <w:ind w:firstLine="720"/>
        <w:jc w:val="right"/>
        <w:rPr>
          <w:sz w:val="20"/>
          <w:szCs w:val="20"/>
        </w:rPr>
      </w:pPr>
      <w:r>
        <w:rPr>
          <w:sz w:val="20"/>
          <w:szCs w:val="20"/>
        </w:rPr>
        <w:t xml:space="preserve">                                                                      от 28.12.2017 № 38</w:t>
      </w:r>
    </w:p>
    <w:p w:rsidR="006A0556" w:rsidRDefault="006A0556" w:rsidP="006A0556">
      <w:pPr>
        <w:jc w:val="right"/>
        <w:rPr>
          <w:lang w:eastAsia="en-US"/>
        </w:rPr>
      </w:pPr>
    </w:p>
    <w:p w:rsidR="006A0556" w:rsidRDefault="006A0556" w:rsidP="006A0556">
      <w:pPr>
        <w:jc w:val="center"/>
        <w:rPr>
          <w:b/>
        </w:rPr>
      </w:pPr>
      <w:r>
        <w:rPr>
          <w:b/>
        </w:rPr>
        <w:t xml:space="preserve">План реализации муниципальной программы </w:t>
      </w:r>
    </w:p>
    <w:p w:rsidR="006A0556" w:rsidRDefault="006A0556" w:rsidP="006A0556">
      <w:pPr>
        <w:jc w:val="center"/>
        <w:rPr>
          <w:b/>
          <w:bCs/>
        </w:rPr>
      </w:pPr>
      <w:r>
        <w:rPr>
          <w:b/>
        </w:rPr>
        <w:t xml:space="preserve">«Формирование современной городской среды  в </w:t>
      </w:r>
      <w:proofErr w:type="spellStart"/>
      <w:r>
        <w:rPr>
          <w:b/>
        </w:rPr>
        <w:t>Большекитякском</w:t>
      </w:r>
      <w:proofErr w:type="spellEnd"/>
      <w:r>
        <w:rPr>
          <w:b/>
        </w:rPr>
        <w:t xml:space="preserve"> сельском поселении на 2018-2022 годы»</w:t>
      </w:r>
    </w:p>
    <w:p w:rsidR="006A0556" w:rsidRDefault="006A0556" w:rsidP="006A0556">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95"/>
        <w:gridCol w:w="2552"/>
        <w:gridCol w:w="1134"/>
        <w:gridCol w:w="1842"/>
        <w:gridCol w:w="1418"/>
        <w:gridCol w:w="1561"/>
        <w:gridCol w:w="1415"/>
      </w:tblGrid>
      <w:tr w:rsidR="006A0556" w:rsidTr="00146AF1">
        <w:trPr>
          <w:trHeight w:val="255"/>
        </w:trPr>
        <w:tc>
          <w:tcPr>
            <w:tcW w:w="5495" w:type="dxa"/>
            <w:vMerge w:val="restart"/>
            <w:tcBorders>
              <w:top w:val="single" w:sz="4" w:space="0" w:color="auto"/>
              <w:left w:val="single" w:sz="4" w:space="0" w:color="auto"/>
              <w:bottom w:val="nil"/>
              <w:right w:val="single" w:sz="4" w:space="0" w:color="auto"/>
            </w:tcBorders>
          </w:tcPr>
          <w:p w:rsidR="006A0556" w:rsidRDefault="006A0556" w:rsidP="00146AF1">
            <w:pPr>
              <w:jc w:val="center"/>
              <w:rPr>
                <w:lang w:eastAsia="en-US"/>
              </w:rPr>
            </w:pPr>
          </w:p>
          <w:p w:rsidR="006A0556" w:rsidRDefault="006A0556" w:rsidP="00146AF1">
            <w:pPr>
              <w:jc w:val="center"/>
              <w:rPr>
                <w:lang w:eastAsia="en-US"/>
              </w:rPr>
            </w:pPr>
            <w:r>
              <w:t xml:space="preserve">Наименование контрольного события </w:t>
            </w:r>
            <w:hyperlink r:id="rId17" w:history="1">
              <w:r>
                <w:rPr>
                  <w:rStyle w:val="a6"/>
                </w:rPr>
                <w:t>программы</w:t>
              </w:r>
            </w:hyperlink>
          </w:p>
        </w:tc>
        <w:tc>
          <w:tcPr>
            <w:tcW w:w="2552" w:type="dxa"/>
            <w:vMerge w:val="restart"/>
            <w:tcBorders>
              <w:top w:val="single" w:sz="4" w:space="0" w:color="auto"/>
              <w:left w:val="single" w:sz="4" w:space="0" w:color="auto"/>
              <w:bottom w:val="nil"/>
              <w:right w:val="single" w:sz="4" w:space="0" w:color="auto"/>
            </w:tcBorders>
          </w:tcPr>
          <w:p w:rsidR="006A0556" w:rsidRDefault="006A0556" w:rsidP="00146AF1">
            <w:pPr>
              <w:jc w:val="center"/>
              <w:rPr>
                <w:lang w:eastAsia="en-US"/>
              </w:rPr>
            </w:pPr>
          </w:p>
          <w:p w:rsidR="006A0556" w:rsidRDefault="006A0556" w:rsidP="00146AF1">
            <w:pPr>
              <w:jc w:val="center"/>
              <w:rPr>
                <w:lang w:eastAsia="en-US"/>
              </w:rPr>
            </w:pPr>
            <w:r>
              <w:t>Ответственный исполнитель</w:t>
            </w:r>
          </w:p>
        </w:tc>
        <w:tc>
          <w:tcPr>
            <w:tcW w:w="7370" w:type="dxa"/>
            <w:gridSpan w:val="5"/>
            <w:tcBorders>
              <w:top w:val="single" w:sz="4" w:space="0" w:color="auto"/>
              <w:left w:val="single" w:sz="4" w:space="0" w:color="auto"/>
              <w:bottom w:val="single" w:sz="4" w:space="0" w:color="auto"/>
              <w:right w:val="single" w:sz="4" w:space="0" w:color="auto"/>
            </w:tcBorders>
            <w:hideMark/>
          </w:tcPr>
          <w:p w:rsidR="006A0556" w:rsidRDefault="006A0556" w:rsidP="00146AF1">
            <w:pPr>
              <w:jc w:val="center"/>
              <w:rPr>
                <w:lang w:eastAsia="en-US"/>
              </w:rPr>
            </w:pPr>
            <w:r>
              <w:t>Срок наступления контрольного события (дата)</w:t>
            </w:r>
          </w:p>
        </w:tc>
      </w:tr>
      <w:tr w:rsidR="006A0556" w:rsidTr="00146AF1">
        <w:trPr>
          <w:trHeight w:val="443"/>
        </w:trPr>
        <w:tc>
          <w:tcPr>
            <w:tcW w:w="5495" w:type="dxa"/>
            <w:vMerge/>
            <w:tcBorders>
              <w:top w:val="single" w:sz="4" w:space="0" w:color="auto"/>
              <w:left w:val="single" w:sz="4" w:space="0" w:color="auto"/>
              <w:bottom w:val="nil"/>
              <w:right w:val="single" w:sz="4" w:space="0" w:color="auto"/>
            </w:tcBorders>
            <w:vAlign w:val="center"/>
            <w:hideMark/>
          </w:tcPr>
          <w:p w:rsidR="006A0556" w:rsidRDefault="006A0556" w:rsidP="00146AF1">
            <w:pPr>
              <w:rPr>
                <w:lang w:eastAsia="en-US"/>
              </w:rPr>
            </w:pPr>
          </w:p>
        </w:tc>
        <w:tc>
          <w:tcPr>
            <w:tcW w:w="2552" w:type="dxa"/>
            <w:vMerge/>
            <w:tcBorders>
              <w:top w:val="single" w:sz="4" w:space="0" w:color="auto"/>
              <w:left w:val="single" w:sz="4" w:space="0" w:color="auto"/>
              <w:bottom w:val="nil"/>
              <w:right w:val="single" w:sz="4" w:space="0" w:color="auto"/>
            </w:tcBorders>
            <w:vAlign w:val="center"/>
            <w:hideMark/>
          </w:tcPr>
          <w:p w:rsidR="006A0556" w:rsidRDefault="006A0556" w:rsidP="00146AF1">
            <w:pPr>
              <w:rPr>
                <w:lang w:eastAsia="en-US"/>
              </w:rPr>
            </w:pPr>
          </w:p>
        </w:tc>
        <w:tc>
          <w:tcPr>
            <w:tcW w:w="4394" w:type="dxa"/>
            <w:gridSpan w:val="3"/>
            <w:tcBorders>
              <w:top w:val="single" w:sz="4" w:space="0" w:color="auto"/>
              <w:left w:val="single" w:sz="4" w:space="0" w:color="auto"/>
              <w:bottom w:val="single" w:sz="4" w:space="0" w:color="auto"/>
              <w:right w:val="single" w:sz="4" w:space="0" w:color="auto"/>
            </w:tcBorders>
            <w:hideMark/>
          </w:tcPr>
          <w:p w:rsidR="006A0556" w:rsidRDefault="006A0556" w:rsidP="00146AF1">
            <w:pPr>
              <w:jc w:val="center"/>
              <w:rPr>
                <w:lang w:eastAsia="en-US"/>
              </w:rPr>
            </w:pPr>
            <w:r>
              <w:t>2017 год</w:t>
            </w:r>
          </w:p>
        </w:tc>
        <w:tc>
          <w:tcPr>
            <w:tcW w:w="2976" w:type="dxa"/>
            <w:gridSpan w:val="2"/>
            <w:tcBorders>
              <w:top w:val="single" w:sz="4" w:space="0" w:color="auto"/>
              <w:left w:val="single" w:sz="4" w:space="0" w:color="auto"/>
              <w:bottom w:val="single" w:sz="4" w:space="0" w:color="auto"/>
              <w:right w:val="single" w:sz="4" w:space="0" w:color="auto"/>
            </w:tcBorders>
            <w:hideMark/>
          </w:tcPr>
          <w:p w:rsidR="006A0556" w:rsidRDefault="006A0556" w:rsidP="00146AF1">
            <w:pPr>
              <w:jc w:val="center"/>
              <w:rPr>
                <w:lang w:eastAsia="en-US"/>
              </w:rPr>
            </w:pPr>
            <w:r>
              <w:t>2018 год</w:t>
            </w:r>
          </w:p>
        </w:tc>
      </w:tr>
      <w:tr w:rsidR="006A0556" w:rsidTr="00146AF1">
        <w:trPr>
          <w:trHeight w:val="255"/>
        </w:trPr>
        <w:tc>
          <w:tcPr>
            <w:tcW w:w="5495" w:type="dxa"/>
            <w:tcBorders>
              <w:top w:val="nil"/>
              <w:left w:val="single" w:sz="4" w:space="0" w:color="auto"/>
              <w:bottom w:val="single" w:sz="4" w:space="0" w:color="auto"/>
              <w:right w:val="single" w:sz="4" w:space="0" w:color="auto"/>
            </w:tcBorders>
          </w:tcPr>
          <w:p w:rsidR="006A0556" w:rsidRDefault="006A0556" w:rsidP="00146AF1">
            <w:pPr>
              <w:rPr>
                <w:lang w:eastAsia="en-US"/>
              </w:rPr>
            </w:pPr>
          </w:p>
        </w:tc>
        <w:tc>
          <w:tcPr>
            <w:tcW w:w="2552" w:type="dxa"/>
            <w:tcBorders>
              <w:top w:val="nil"/>
              <w:left w:val="single" w:sz="4" w:space="0" w:color="auto"/>
              <w:bottom w:val="single" w:sz="4" w:space="0" w:color="auto"/>
              <w:right w:val="single" w:sz="4" w:space="0" w:color="auto"/>
            </w:tcBorders>
          </w:tcPr>
          <w:p w:rsidR="006A0556" w:rsidRDefault="006A0556" w:rsidP="00146AF1">
            <w:pPr>
              <w:jc w:val="center"/>
              <w:rPr>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center"/>
              <w:rPr>
                <w:lang w:eastAsia="en-US"/>
              </w:rPr>
            </w:pPr>
            <w:r>
              <w:t>II квартал</w:t>
            </w:r>
          </w:p>
        </w:tc>
        <w:tc>
          <w:tcPr>
            <w:tcW w:w="1842"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center"/>
              <w:rPr>
                <w:lang w:eastAsia="en-US"/>
              </w:rPr>
            </w:pPr>
            <w:r>
              <w:t>III квартал</w:t>
            </w:r>
          </w:p>
        </w:tc>
        <w:tc>
          <w:tcPr>
            <w:tcW w:w="1418"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center"/>
              <w:rPr>
                <w:lang w:eastAsia="en-US"/>
              </w:rPr>
            </w:pPr>
            <w:r>
              <w:t>IV квартал</w:t>
            </w:r>
          </w:p>
        </w:tc>
        <w:tc>
          <w:tcPr>
            <w:tcW w:w="1561"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center"/>
              <w:rPr>
                <w:lang w:eastAsia="en-US"/>
              </w:rPr>
            </w:pPr>
            <w:r>
              <w:t>I квартал</w:t>
            </w:r>
          </w:p>
        </w:tc>
        <w:tc>
          <w:tcPr>
            <w:tcW w:w="1415" w:type="dxa"/>
            <w:tcBorders>
              <w:top w:val="single" w:sz="4" w:space="0" w:color="auto"/>
              <w:left w:val="single" w:sz="4" w:space="0" w:color="auto"/>
              <w:bottom w:val="single" w:sz="4" w:space="0" w:color="auto"/>
              <w:right w:val="single" w:sz="4" w:space="0" w:color="auto"/>
            </w:tcBorders>
            <w:hideMark/>
          </w:tcPr>
          <w:p w:rsidR="006A0556" w:rsidRDefault="006A0556" w:rsidP="00146AF1">
            <w:pPr>
              <w:rPr>
                <w:lang w:eastAsia="en-US"/>
              </w:rPr>
            </w:pPr>
            <w:r>
              <w:t>II квартал</w:t>
            </w:r>
          </w:p>
        </w:tc>
      </w:tr>
      <w:tr w:rsidR="006A0556" w:rsidTr="00146AF1">
        <w:tc>
          <w:tcPr>
            <w:tcW w:w="5495" w:type="dxa"/>
            <w:tcBorders>
              <w:top w:val="single" w:sz="4" w:space="0" w:color="auto"/>
              <w:left w:val="single" w:sz="4" w:space="0" w:color="auto"/>
              <w:bottom w:val="single" w:sz="4" w:space="0" w:color="auto"/>
              <w:right w:val="single" w:sz="4" w:space="0" w:color="auto"/>
            </w:tcBorders>
            <w:vAlign w:val="bottom"/>
            <w:hideMark/>
          </w:tcPr>
          <w:p w:rsidR="006A0556" w:rsidRDefault="006A0556" w:rsidP="00146AF1">
            <w:pPr>
              <w:rPr>
                <w:bCs/>
                <w:lang w:eastAsia="en-US"/>
              </w:rPr>
            </w:pPr>
            <w:r>
              <w:rPr>
                <w:color w:val="000000"/>
              </w:rPr>
              <w:t xml:space="preserve">Разработка, опубликование и  общественное обсуждение проекта муниципальной программы </w:t>
            </w:r>
            <w:r>
              <w:t xml:space="preserve">«Формирование современной городской среды  в </w:t>
            </w:r>
            <w:proofErr w:type="spellStart"/>
            <w:r>
              <w:t>Большекитякском</w:t>
            </w:r>
            <w:proofErr w:type="spellEnd"/>
            <w:r>
              <w:t xml:space="preserve"> сельском поселении на 2018-2022 годы»</w:t>
            </w:r>
          </w:p>
        </w:tc>
        <w:tc>
          <w:tcPr>
            <w:tcW w:w="2552" w:type="dxa"/>
            <w:tcBorders>
              <w:top w:val="single" w:sz="4" w:space="0" w:color="auto"/>
              <w:left w:val="single" w:sz="4" w:space="0" w:color="auto"/>
              <w:bottom w:val="single" w:sz="4" w:space="0" w:color="auto"/>
              <w:right w:val="single" w:sz="4" w:space="0" w:color="auto"/>
            </w:tcBorders>
            <w:hideMark/>
          </w:tcPr>
          <w:p w:rsidR="006A0556" w:rsidRDefault="006A0556" w:rsidP="00146AF1">
            <w:pPr>
              <w:rPr>
                <w:lang w:eastAsia="en-US"/>
              </w:rPr>
            </w:pPr>
            <w:r>
              <w:t xml:space="preserve">Администрация </w:t>
            </w:r>
            <w:proofErr w:type="spellStart"/>
            <w:r>
              <w:t>Большекитякского</w:t>
            </w:r>
            <w:proofErr w:type="spellEnd"/>
            <w:r>
              <w:t xml:space="preserve"> сельского поселения</w:t>
            </w:r>
          </w:p>
        </w:tc>
        <w:tc>
          <w:tcPr>
            <w:tcW w:w="1134"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center"/>
              <w:rPr>
                <w:lang w:eastAsia="en-US"/>
              </w:rPr>
            </w:pPr>
            <w:r>
              <w:t>+</w:t>
            </w:r>
          </w:p>
        </w:tc>
        <w:tc>
          <w:tcPr>
            <w:tcW w:w="1842"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center"/>
              <w:rPr>
                <w:lang w:eastAsia="en-US"/>
              </w:rPr>
            </w:pPr>
            <w:r>
              <w:t>+</w:t>
            </w:r>
          </w:p>
        </w:tc>
        <w:tc>
          <w:tcPr>
            <w:tcW w:w="1418" w:type="dxa"/>
            <w:tcBorders>
              <w:top w:val="single" w:sz="4" w:space="0" w:color="auto"/>
              <w:left w:val="single" w:sz="4" w:space="0" w:color="auto"/>
              <w:bottom w:val="single" w:sz="4" w:space="0" w:color="auto"/>
              <w:right w:val="single" w:sz="4" w:space="0" w:color="auto"/>
            </w:tcBorders>
          </w:tcPr>
          <w:p w:rsidR="006A0556" w:rsidRDefault="006A0556" w:rsidP="00146AF1">
            <w:pPr>
              <w:jc w:val="center"/>
              <w:rPr>
                <w:lang w:eastAsia="en-US"/>
              </w:rPr>
            </w:pPr>
          </w:p>
        </w:tc>
        <w:tc>
          <w:tcPr>
            <w:tcW w:w="1561" w:type="dxa"/>
            <w:tcBorders>
              <w:top w:val="single" w:sz="4" w:space="0" w:color="auto"/>
              <w:left w:val="single" w:sz="4" w:space="0" w:color="auto"/>
              <w:bottom w:val="single" w:sz="4" w:space="0" w:color="auto"/>
              <w:right w:val="single" w:sz="4" w:space="0" w:color="auto"/>
            </w:tcBorders>
          </w:tcPr>
          <w:p w:rsidR="006A0556" w:rsidRDefault="006A0556" w:rsidP="00146AF1">
            <w:pPr>
              <w:jc w:val="center"/>
              <w:rPr>
                <w:lang w:eastAsia="en-US"/>
              </w:rPr>
            </w:pPr>
          </w:p>
        </w:tc>
        <w:tc>
          <w:tcPr>
            <w:tcW w:w="1415" w:type="dxa"/>
            <w:tcBorders>
              <w:top w:val="single" w:sz="4" w:space="0" w:color="auto"/>
              <w:left w:val="single" w:sz="4" w:space="0" w:color="auto"/>
              <w:bottom w:val="single" w:sz="4" w:space="0" w:color="auto"/>
              <w:right w:val="single" w:sz="4" w:space="0" w:color="auto"/>
            </w:tcBorders>
          </w:tcPr>
          <w:p w:rsidR="006A0556" w:rsidRDefault="006A0556" w:rsidP="00146AF1">
            <w:pPr>
              <w:rPr>
                <w:lang w:eastAsia="en-US"/>
              </w:rPr>
            </w:pPr>
          </w:p>
        </w:tc>
      </w:tr>
      <w:tr w:rsidR="006A0556" w:rsidTr="00146AF1">
        <w:tc>
          <w:tcPr>
            <w:tcW w:w="5495" w:type="dxa"/>
            <w:tcBorders>
              <w:top w:val="single" w:sz="4" w:space="0" w:color="auto"/>
              <w:left w:val="single" w:sz="4" w:space="0" w:color="auto"/>
              <w:bottom w:val="single" w:sz="4" w:space="0" w:color="auto"/>
              <w:right w:val="single" w:sz="4" w:space="0" w:color="auto"/>
            </w:tcBorders>
            <w:vAlign w:val="bottom"/>
            <w:hideMark/>
          </w:tcPr>
          <w:p w:rsidR="006A0556" w:rsidRDefault="006A0556" w:rsidP="00146AF1">
            <w:pPr>
              <w:rPr>
                <w:bCs/>
                <w:lang w:eastAsia="en-US"/>
              </w:rPr>
            </w:pPr>
            <w:r>
              <w:rPr>
                <w:color w:val="000000"/>
              </w:rPr>
              <w:t xml:space="preserve">Утверждение муниципальной программы </w:t>
            </w:r>
            <w:r>
              <w:t xml:space="preserve">«Формирование современной городской среды  в </w:t>
            </w:r>
            <w:proofErr w:type="spellStart"/>
            <w:r>
              <w:t>Большекитякском</w:t>
            </w:r>
            <w:proofErr w:type="spellEnd"/>
            <w:r>
              <w:t xml:space="preserve"> сельском поселении  на 2018-2022 годы»</w:t>
            </w:r>
          </w:p>
        </w:tc>
        <w:tc>
          <w:tcPr>
            <w:tcW w:w="2552" w:type="dxa"/>
            <w:tcBorders>
              <w:top w:val="single" w:sz="4" w:space="0" w:color="auto"/>
              <w:left w:val="single" w:sz="4" w:space="0" w:color="auto"/>
              <w:bottom w:val="single" w:sz="4" w:space="0" w:color="auto"/>
              <w:right w:val="single" w:sz="4" w:space="0" w:color="auto"/>
            </w:tcBorders>
            <w:hideMark/>
          </w:tcPr>
          <w:p w:rsidR="006A0556" w:rsidRDefault="006A0556" w:rsidP="00146AF1">
            <w:pPr>
              <w:rPr>
                <w:lang w:eastAsia="en-US"/>
              </w:rPr>
            </w:pPr>
            <w:r>
              <w:t xml:space="preserve">Администрация </w:t>
            </w:r>
            <w:proofErr w:type="spellStart"/>
            <w:r>
              <w:t>Большекитякского</w:t>
            </w:r>
            <w:proofErr w:type="spellEnd"/>
            <w:r>
              <w:t xml:space="preserve"> сельского поселения</w:t>
            </w:r>
          </w:p>
        </w:tc>
        <w:tc>
          <w:tcPr>
            <w:tcW w:w="1134" w:type="dxa"/>
            <w:tcBorders>
              <w:top w:val="single" w:sz="4" w:space="0" w:color="auto"/>
              <w:left w:val="single" w:sz="4" w:space="0" w:color="auto"/>
              <w:bottom w:val="single" w:sz="4" w:space="0" w:color="auto"/>
              <w:right w:val="single" w:sz="4" w:space="0" w:color="auto"/>
            </w:tcBorders>
          </w:tcPr>
          <w:p w:rsidR="006A0556" w:rsidRDefault="006A0556" w:rsidP="00146AF1">
            <w:pPr>
              <w:jc w:val="center"/>
              <w:rPr>
                <w:lang w:eastAsia="en-US"/>
              </w:rPr>
            </w:pPr>
          </w:p>
        </w:tc>
        <w:tc>
          <w:tcPr>
            <w:tcW w:w="1842"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center"/>
              <w:rPr>
                <w:lang w:eastAsia="en-US"/>
              </w:rPr>
            </w:pPr>
            <w:r>
              <w:t>+</w:t>
            </w:r>
          </w:p>
        </w:tc>
        <w:tc>
          <w:tcPr>
            <w:tcW w:w="1418" w:type="dxa"/>
            <w:tcBorders>
              <w:top w:val="single" w:sz="4" w:space="0" w:color="auto"/>
              <w:left w:val="single" w:sz="4" w:space="0" w:color="auto"/>
              <w:bottom w:val="single" w:sz="4" w:space="0" w:color="auto"/>
              <w:right w:val="single" w:sz="4" w:space="0" w:color="auto"/>
            </w:tcBorders>
          </w:tcPr>
          <w:p w:rsidR="006A0556" w:rsidRDefault="006A0556" w:rsidP="00146AF1">
            <w:pPr>
              <w:jc w:val="center"/>
              <w:rPr>
                <w:lang w:eastAsia="en-US"/>
              </w:rPr>
            </w:pPr>
          </w:p>
        </w:tc>
        <w:tc>
          <w:tcPr>
            <w:tcW w:w="1561" w:type="dxa"/>
            <w:tcBorders>
              <w:top w:val="single" w:sz="4" w:space="0" w:color="auto"/>
              <w:left w:val="single" w:sz="4" w:space="0" w:color="auto"/>
              <w:bottom w:val="single" w:sz="4" w:space="0" w:color="auto"/>
              <w:right w:val="single" w:sz="4" w:space="0" w:color="auto"/>
            </w:tcBorders>
          </w:tcPr>
          <w:p w:rsidR="006A0556" w:rsidRDefault="006A0556" w:rsidP="00146AF1">
            <w:pPr>
              <w:jc w:val="center"/>
              <w:rPr>
                <w:lang w:eastAsia="en-US"/>
              </w:rPr>
            </w:pPr>
          </w:p>
        </w:tc>
        <w:tc>
          <w:tcPr>
            <w:tcW w:w="1415" w:type="dxa"/>
            <w:tcBorders>
              <w:top w:val="single" w:sz="4" w:space="0" w:color="auto"/>
              <w:left w:val="single" w:sz="4" w:space="0" w:color="auto"/>
              <w:bottom w:val="single" w:sz="4" w:space="0" w:color="auto"/>
              <w:right w:val="single" w:sz="4" w:space="0" w:color="auto"/>
            </w:tcBorders>
          </w:tcPr>
          <w:p w:rsidR="006A0556" w:rsidRDefault="006A0556" w:rsidP="00146AF1">
            <w:pPr>
              <w:rPr>
                <w:lang w:eastAsia="en-US"/>
              </w:rPr>
            </w:pPr>
          </w:p>
        </w:tc>
      </w:tr>
      <w:tr w:rsidR="006A0556" w:rsidTr="00146AF1">
        <w:trPr>
          <w:trHeight w:val="418"/>
        </w:trPr>
        <w:tc>
          <w:tcPr>
            <w:tcW w:w="5495" w:type="dxa"/>
            <w:tcBorders>
              <w:top w:val="single" w:sz="4" w:space="0" w:color="auto"/>
              <w:left w:val="single" w:sz="4" w:space="0" w:color="auto"/>
              <w:bottom w:val="single" w:sz="4" w:space="0" w:color="auto"/>
              <w:right w:val="single" w:sz="4" w:space="0" w:color="auto"/>
            </w:tcBorders>
            <w:vAlign w:val="bottom"/>
            <w:hideMark/>
          </w:tcPr>
          <w:p w:rsidR="006A0556" w:rsidRDefault="006A0556" w:rsidP="00146AF1">
            <w:pPr>
              <w:rPr>
                <w:lang w:eastAsia="en-US"/>
              </w:rPr>
            </w:pPr>
            <w:r>
              <w:rPr>
                <w:color w:val="000000"/>
              </w:rPr>
              <w:t xml:space="preserve">Разработка и утверждение </w:t>
            </w:r>
            <w:proofErr w:type="spellStart"/>
            <w:proofErr w:type="gramStart"/>
            <w:r>
              <w:rPr>
                <w:color w:val="000000"/>
              </w:rPr>
              <w:t>дизайн-проектов</w:t>
            </w:r>
            <w:proofErr w:type="spellEnd"/>
            <w:proofErr w:type="gramEnd"/>
            <w:r>
              <w:rPr>
                <w:color w:val="000000"/>
              </w:rPr>
              <w:t xml:space="preserve"> благоустройства  территорий общего пользования с учетом обсуждения с заинтересованными лицами</w:t>
            </w:r>
          </w:p>
        </w:tc>
        <w:tc>
          <w:tcPr>
            <w:tcW w:w="2552" w:type="dxa"/>
            <w:tcBorders>
              <w:top w:val="single" w:sz="4" w:space="0" w:color="auto"/>
              <w:left w:val="single" w:sz="4" w:space="0" w:color="auto"/>
              <w:bottom w:val="single" w:sz="4" w:space="0" w:color="auto"/>
              <w:right w:val="single" w:sz="4" w:space="0" w:color="auto"/>
            </w:tcBorders>
            <w:hideMark/>
          </w:tcPr>
          <w:p w:rsidR="006A0556" w:rsidRDefault="006A0556" w:rsidP="00146AF1">
            <w:pPr>
              <w:rPr>
                <w:lang w:eastAsia="en-US"/>
              </w:rPr>
            </w:pPr>
            <w:r>
              <w:t xml:space="preserve">Администрация </w:t>
            </w:r>
            <w:proofErr w:type="spellStart"/>
            <w:r>
              <w:t>Большекитякского</w:t>
            </w:r>
            <w:proofErr w:type="spellEnd"/>
            <w:r>
              <w:t xml:space="preserve"> сельского поселения</w:t>
            </w:r>
          </w:p>
        </w:tc>
        <w:tc>
          <w:tcPr>
            <w:tcW w:w="1134" w:type="dxa"/>
            <w:tcBorders>
              <w:top w:val="single" w:sz="4" w:space="0" w:color="auto"/>
              <w:left w:val="single" w:sz="4" w:space="0" w:color="auto"/>
              <w:bottom w:val="single" w:sz="4" w:space="0" w:color="auto"/>
              <w:right w:val="single" w:sz="4" w:space="0" w:color="auto"/>
            </w:tcBorders>
          </w:tcPr>
          <w:p w:rsidR="006A0556" w:rsidRDefault="006A0556" w:rsidP="00146AF1">
            <w:pPr>
              <w:jc w:val="center"/>
              <w:rPr>
                <w:lang w:eastAsia="en-US"/>
              </w:rPr>
            </w:pPr>
          </w:p>
        </w:tc>
        <w:tc>
          <w:tcPr>
            <w:tcW w:w="1842" w:type="dxa"/>
            <w:tcBorders>
              <w:top w:val="single" w:sz="4" w:space="0" w:color="auto"/>
              <w:left w:val="single" w:sz="4" w:space="0" w:color="auto"/>
              <w:bottom w:val="single" w:sz="4" w:space="0" w:color="auto"/>
              <w:right w:val="single" w:sz="4" w:space="0" w:color="auto"/>
            </w:tcBorders>
          </w:tcPr>
          <w:p w:rsidR="006A0556" w:rsidRDefault="006A0556" w:rsidP="00146AF1">
            <w:pPr>
              <w:jc w:val="center"/>
              <w:rPr>
                <w:lang w:eastAsia="en-US"/>
              </w:rPr>
            </w:pPr>
          </w:p>
        </w:tc>
        <w:tc>
          <w:tcPr>
            <w:tcW w:w="1418"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center"/>
              <w:rPr>
                <w:lang w:eastAsia="en-US"/>
              </w:rPr>
            </w:pPr>
            <w:r>
              <w:t>+</w:t>
            </w:r>
          </w:p>
        </w:tc>
        <w:tc>
          <w:tcPr>
            <w:tcW w:w="1561"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center"/>
              <w:rPr>
                <w:lang w:eastAsia="en-US"/>
              </w:rPr>
            </w:pPr>
            <w:r>
              <w:t>+</w:t>
            </w:r>
          </w:p>
        </w:tc>
        <w:tc>
          <w:tcPr>
            <w:tcW w:w="1415" w:type="dxa"/>
            <w:tcBorders>
              <w:top w:val="single" w:sz="4" w:space="0" w:color="auto"/>
              <w:left w:val="single" w:sz="4" w:space="0" w:color="auto"/>
              <w:bottom w:val="single" w:sz="4" w:space="0" w:color="auto"/>
              <w:right w:val="single" w:sz="4" w:space="0" w:color="auto"/>
            </w:tcBorders>
          </w:tcPr>
          <w:p w:rsidR="006A0556" w:rsidRDefault="006A0556" w:rsidP="00146AF1">
            <w:pPr>
              <w:rPr>
                <w:lang w:eastAsia="en-US"/>
              </w:rPr>
            </w:pPr>
          </w:p>
        </w:tc>
      </w:tr>
      <w:tr w:rsidR="006A0556" w:rsidTr="00146AF1">
        <w:trPr>
          <w:trHeight w:val="418"/>
        </w:trPr>
        <w:tc>
          <w:tcPr>
            <w:tcW w:w="5495" w:type="dxa"/>
            <w:tcBorders>
              <w:top w:val="single" w:sz="4" w:space="0" w:color="auto"/>
              <w:left w:val="single" w:sz="4" w:space="0" w:color="auto"/>
              <w:bottom w:val="single" w:sz="4" w:space="0" w:color="auto"/>
              <w:right w:val="single" w:sz="4" w:space="0" w:color="auto"/>
            </w:tcBorders>
            <w:vAlign w:val="bottom"/>
            <w:hideMark/>
          </w:tcPr>
          <w:p w:rsidR="006A0556" w:rsidRDefault="006A0556" w:rsidP="00146AF1">
            <w:pPr>
              <w:rPr>
                <w:color w:val="000000"/>
                <w:lang w:eastAsia="en-US"/>
              </w:rPr>
            </w:pPr>
            <w:r>
              <w:rPr>
                <w:color w:val="000000"/>
              </w:rPr>
              <w:t>Проведение конкурсных процедур по выбору подрядчиков на выполнение работ по проектам благоустройства общественных  территорий, заключение договоров</w:t>
            </w:r>
          </w:p>
        </w:tc>
        <w:tc>
          <w:tcPr>
            <w:tcW w:w="2552" w:type="dxa"/>
            <w:tcBorders>
              <w:top w:val="single" w:sz="4" w:space="0" w:color="auto"/>
              <w:left w:val="single" w:sz="4" w:space="0" w:color="auto"/>
              <w:bottom w:val="single" w:sz="4" w:space="0" w:color="auto"/>
              <w:right w:val="single" w:sz="4" w:space="0" w:color="auto"/>
            </w:tcBorders>
            <w:hideMark/>
          </w:tcPr>
          <w:p w:rsidR="006A0556" w:rsidRDefault="006A0556" w:rsidP="00146AF1">
            <w:pPr>
              <w:rPr>
                <w:lang w:eastAsia="en-US"/>
              </w:rPr>
            </w:pPr>
            <w:r>
              <w:t xml:space="preserve">Администрация </w:t>
            </w:r>
            <w:proofErr w:type="spellStart"/>
            <w:r>
              <w:t>Большекитякского</w:t>
            </w:r>
            <w:proofErr w:type="spellEnd"/>
            <w:r>
              <w:t xml:space="preserve"> сельского поселения</w:t>
            </w:r>
          </w:p>
        </w:tc>
        <w:tc>
          <w:tcPr>
            <w:tcW w:w="1134" w:type="dxa"/>
            <w:tcBorders>
              <w:top w:val="single" w:sz="4" w:space="0" w:color="auto"/>
              <w:left w:val="single" w:sz="4" w:space="0" w:color="auto"/>
              <w:bottom w:val="single" w:sz="4" w:space="0" w:color="auto"/>
              <w:right w:val="single" w:sz="4" w:space="0" w:color="auto"/>
            </w:tcBorders>
          </w:tcPr>
          <w:p w:rsidR="006A0556" w:rsidRDefault="006A0556" w:rsidP="00146AF1">
            <w:pPr>
              <w:jc w:val="center"/>
              <w:rPr>
                <w:lang w:eastAsia="en-US"/>
              </w:rPr>
            </w:pPr>
          </w:p>
        </w:tc>
        <w:tc>
          <w:tcPr>
            <w:tcW w:w="1842" w:type="dxa"/>
            <w:tcBorders>
              <w:top w:val="single" w:sz="4" w:space="0" w:color="auto"/>
              <w:left w:val="single" w:sz="4" w:space="0" w:color="auto"/>
              <w:bottom w:val="single" w:sz="4" w:space="0" w:color="auto"/>
              <w:right w:val="single" w:sz="4" w:space="0" w:color="auto"/>
            </w:tcBorders>
          </w:tcPr>
          <w:p w:rsidR="006A0556" w:rsidRDefault="006A0556" w:rsidP="00146AF1">
            <w:pPr>
              <w:jc w:val="center"/>
              <w:rPr>
                <w:lang w:eastAsia="en-US"/>
              </w:rPr>
            </w:pPr>
          </w:p>
        </w:tc>
        <w:tc>
          <w:tcPr>
            <w:tcW w:w="1418" w:type="dxa"/>
            <w:tcBorders>
              <w:top w:val="single" w:sz="4" w:space="0" w:color="auto"/>
              <w:left w:val="single" w:sz="4" w:space="0" w:color="auto"/>
              <w:bottom w:val="single" w:sz="4" w:space="0" w:color="auto"/>
              <w:right w:val="single" w:sz="4" w:space="0" w:color="auto"/>
            </w:tcBorders>
          </w:tcPr>
          <w:p w:rsidR="006A0556" w:rsidRDefault="006A0556" w:rsidP="00146AF1">
            <w:pPr>
              <w:jc w:val="center"/>
              <w:rPr>
                <w:lang w:eastAsia="en-US"/>
              </w:rPr>
            </w:pPr>
          </w:p>
        </w:tc>
        <w:tc>
          <w:tcPr>
            <w:tcW w:w="1561" w:type="dxa"/>
            <w:tcBorders>
              <w:top w:val="single" w:sz="4" w:space="0" w:color="auto"/>
              <w:left w:val="single" w:sz="4" w:space="0" w:color="auto"/>
              <w:bottom w:val="single" w:sz="4" w:space="0" w:color="auto"/>
              <w:right w:val="single" w:sz="4" w:space="0" w:color="auto"/>
            </w:tcBorders>
          </w:tcPr>
          <w:p w:rsidR="006A0556" w:rsidRDefault="006A0556" w:rsidP="00146AF1">
            <w:pPr>
              <w:jc w:val="center"/>
              <w:rPr>
                <w:lang w:eastAsia="en-US"/>
              </w:rPr>
            </w:pPr>
          </w:p>
        </w:tc>
        <w:tc>
          <w:tcPr>
            <w:tcW w:w="1415" w:type="dxa"/>
            <w:tcBorders>
              <w:top w:val="single" w:sz="4" w:space="0" w:color="auto"/>
              <w:left w:val="single" w:sz="4" w:space="0" w:color="auto"/>
              <w:bottom w:val="single" w:sz="4" w:space="0" w:color="auto"/>
              <w:right w:val="single" w:sz="4" w:space="0" w:color="auto"/>
            </w:tcBorders>
            <w:hideMark/>
          </w:tcPr>
          <w:p w:rsidR="006A0556" w:rsidRDefault="006A0556" w:rsidP="00146AF1">
            <w:pPr>
              <w:jc w:val="center"/>
              <w:rPr>
                <w:lang w:eastAsia="en-US"/>
              </w:rPr>
            </w:pPr>
            <w:r>
              <w:t>+</w:t>
            </w:r>
          </w:p>
        </w:tc>
      </w:tr>
    </w:tbl>
    <w:p w:rsidR="006A0556" w:rsidRDefault="006A0556" w:rsidP="006A0556">
      <w:pPr>
        <w:jc w:val="right"/>
        <w:rPr>
          <w:lang w:eastAsia="en-US"/>
        </w:rPr>
      </w:pPr>
    </w:p>
    <w:p w:rsidR="006A0556" w:rsidRDefault="006A0556" w:rsidP="006A0556">
      <w:pPr>
        <w:jc w:val="right"/>
      </w:pPr>
    </w:p>
    <w:p w:rsidR="006A0556" w:rsidRDefault="006A0556" w:rsidP="006A0556">
      <w:pPr>
        <w:jc w:val="right"/>
      </w:pPr>
    </w:p>
    <w:p w:rsidR="006A0556" w:rsidRDefault="006A0556" w:rsidP="006A0556">
      <w:pPr>
        <w:jc w:val="right"/>
      </w:pPr>
    </w:p>
    <w:p w:rsidR="006A0556" w:rsidRDefault="006A0556" w:rsidP="006A0556">
      <w:pPr>
        <w:pStyle w:val="aa"/>
        <w:jc w:val="right"/>
        <w:outlineLvl w:val="0"/>
        <w:rPr>
          <w:sz w:val="18"/>
          <w:szCs w:val="18"/>
        </w:rPr>
      </w:pPr>
    </w:p>
    <w:p w:rsidR="006A0556" w:rsidRDefault="006A0556" w:rsidP="006A0556">
      <w:pPr>
        <w:pStyle w:val="aa"/>
        <w:jc w:val="right"/>
        <w:outlineLvl w:val="0"/>
        <w:rPr>
          <w:sz w:val="18"/>
          <w:szCs w:val="18"/>
        </w:rPr>
      </w:pPr>
    </w:p>
    <w:p w:rsidR="006A0556" w:rsidRDefault="006A0556" w:rsidP="006A0556">
      <w:pPr>
        <w:pStyle w:val="aa"/>
        <w:jc w:val="right"/>
        <w:outlineLvl w:val="0"/>
        <w:rPr>
          <w:sz w:val="18"/>
          <w:szCs w:val="18"/>
        </w:rPr>
      </w:pPr>
      <w:r>
        <w:rPr>
          <w:sz w:val="18"/>
          <w:szCs w:val="18"/>
        </w:rPr>
        <w:lastRenderedPageBreak/>
        <w:t>Приложение 4</w:t>
      </w:r>
    </w:p>
    <w:p w:rsidR="006A0556" w:rsidRDefault="006A0556" w:rsidP="006A0556">
      <w:pPr>
        <w:pStyle w:val="aa"/>
        <w:jc w:val="right"/>
        <w:rPr>
          <w:sz w:val="18"/>
          <w:szCs w:val="18"/>
        </w:rPr>
      </w:pPr>
      <w:r>
        <w:rPr>
          <w:sz w:val="18"/>
          <w:szCs w:val="18"/>
        </w:rPr>
        <w:t>к муниципальной программе</w:t>
      </w:r>
    </w:p>
    <w:p w:rsidR="006A0556" w:rsidRDefault="006A0556" w:rsidP="006A0556">
      <w:pPr>
        <w:pStyle w:val="aa"/>
        <w:jc w:val="right"/>
        <w:rPr>
          <w:sz w:val="18"/>
          <w:szCs w:val="18"/>
        </w:rPr>
      </w:pPr>
      <w:r>
        <w:rPr>
          <w:sz w:val="18"/>
          <w:szCs w:val="18"/>
        </w:rPr>
        <w:t xml:space="preserve">«Формирование </w:t>
      </w:r>
      <w:proofErr w:type="gramStart"/>
      <w:r>
        <w:rPr>
          <w:sz w:val="18"/>
          <w:szCs w:val="18"/>
        </w:rPr>
        <w:t>современной</w:t>
      </w:r>
      <w:proofErr w:type="gramEnd"/>
    </w:p>
    <w:p w:rsidR="006A0556" w:rsidRDefault="006A0556" w:rsidP="006A0556">
      <w:pPr>
        <w:pStyle w:val="aa"/>
        <w:jc w:val="right"/>
        <w:rPr>
          <w:sz w:val="18"/>
          <w:szCs w:val="18"/>
        </w:rPr>
      </w:pPr>
      <w:r>
        <w:rPr>
          <w:sz w:val="18"/>
          <w:szCs w:val="18"/>
        </w:rPr>
        <w:t xml:space="preserve"> городской среды в </w:t>
      </w:r>
      <w:proofErr w:type="spellStart"/>
      <w:r>
        <w:rPr>
          <w:sz w:val="18"/>
          <w:szCs w:val="18"/>
        </w:rPr>
        <w:t>Большекитякском</w:t>
      </w:r>
      <w:proofErr w:type="spellEnd"/>
      <w:r>
        <w:rPr>
          <w:sz w:val="18"/>
          <w:szCs w:val="18"/>
        </w:rPr>
        <w:t xml:space="preserve"> </w:t>
      </w:r>
    </w:p>
    <w:p w:rsidR="006A0556" w:rsidRDefault="006A0556" w:rsidP="006A0556">
      <w:pPr>
        <w:pStyle w:val="aa"/>
        <w:jc w:val="right"/>
        <w:rPr>
          <w:sz w:val="18"/>
          <w:szCs w:val="18"/>
        </w:rPr>
      </w:pPr>
      <w:r>
        <w:rPr>
          <w:sz w:val="18"/>
          <w:szCs w:val="18"/>
        </w:rPr>
        <w:t xml:space="preserve"> сельском </w:t>
      </w:r>
      <w:proofErr w:type="gramStart"/>
      <w:r>
        <w:rPr>
          <w:sz w:val="18"/>
          <w:szCs w:val="18"/>
        </w:rPr>
        <w:t>поселении</w:t>
      </w:r>
      <w:proofErr w:type="gramEnd"/>
      <w:r>
        <w:rPr>
          <w:sz w:val="18"/>
          <w:szCs w:val="18"/>
        </w:rPr>
        <w:t xml:space="preserve">  на 2018-2022 годы»  </w:t>
      </w:r>
    </w:p>
    <w:p w:rsidR="006A0556" w:rsidRDefault="006A0556" w:rsidP="006A0556">
      <w:pPr>
        <w:ind w:firstLine="720"/>
        <w:jc w:val="right"/>
        <w:rPr>
          <w:sz w:val="18"/>
          <w:szCs w:val="18"/>
        </w:rPr>
      </w:pPr>
      <w:r>
        <w:rPr>
          <w:sz w:val="18"/>
          <w:szCs w:val="18"/>
        </w:rPr>
        <w:t xml:space="preserve">                                                                      от 28.12.2017  № 38</w:t>
      </w:r>
    </w:p>
    <w:p w:rsidR="006A0556" w:rsidRDefault="006A0556" w:rsidP="006A0556">
      <w:pPr>
        <w:jc w:val="center"/>
        <w:rPr>
          <w:b/>
          <w:lang w:eastAsia="en-US"/>
        </w:rPr>
      </w:pPr>
      <w:r>
        <w:rPr>
          <w:b/>
        </w:rPr>
        <w:t>ПЕРЕЧЕНЬ</w:t>
      </w:r>
    </w:p>
    <w:p w:rsidR="006A0556" w:rsidRDefault="006A0556" w:rsidP="006A0556">
      <w:pPr>
        <w:jc w:val="center"/>
        <w:rPr>
          <w:b/>
        </w:rPr>
      </w:pPr>
      <w:r>
        <w:rPr>
          <w:b/>
        </w:rPr>
        <w:t xml:space="preserve">основных  мероприятий муниципальной программы </w:t>
      </w:r>
    </w:p>
    <w:p w:rsidR="006A0556" w:rsidRDefault="006A0556" w:rsidP="006A0556">
      <w:pPr>
        <w:jc w:val="center"/>
        <w:rPr>
          <w:b/>
          <w:bCs/>
        </w:rPr>
      </w:pPr>
      <w:r>
        <w:rPr>
          <w:b/>
        </w:rPr>
        <w:t xml:space="preserve">«Формирование современной городской среды в </w:t>
      </w:r>
      <w:proofErr w:type="spellStart"/>
      <w:r>
        <w:rPr>
          <w:b/>
        </w:rPr>
        <w:t>Большекитякском</w:t>
      </w:r>
      <w:proofErr w:type="spellEnd"/>
      <w:r>
        <w:rPr>
          <w:b/>
        </w:rPr>
        <w:t xml:space="preserve"> сельском поселении на 2018-2022 годы»</w:t>
      </w:r>
    </w:p>
    <w:tbl>
      <w:tblPr>
        <w:tblW w:w="15840" w:type="dxa"/>
        <w:tblLayout w:type="fixed"/>
        <w:tblLook w:val="00A0"/>
      </w:tblPr>
      <w:tblGrid>
        <w:gridCol w:w="3959"/>
        <w:gridCol w:w="2042"/>
        <w:gridCol w:w="1579"/>
        <w:gridCol w:w="1822"/>
        <w:gridCol w:w="2835"/>
        <w:gridCol w:w="2127"/>
        <w:gridCol w:w="1476"/>
      </w:tblGrid>
      <w:tr w:rsidR="006A0556" w:rsidTr="00146AF1">
        <w:trPr>
          <w:trHeight w:val="435"/>
        </w:trPr>
        <w:tc>
          <w:tcPr>
            <w:tcW w:w="3958" w:type="dxa"/>
            <w:vMerge w:val="restart"/>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pPr>
              <w:jc w:val="center"/>
              <w:rPr>
                <w:color w:val="000000"/>
                <w:sz w:val="20"/>
                <w:szCs w:val="20"/>
                <w:lang w:eastAsia="en-US"/>
              </w:rPr>
            </w:pPr>
            <w:r>
              <w:rPr>
                <w:color w:val="000000"/>
                <w:sz w:val="20"/>
                <w:szCs w:val="20"/>
              </w:rPr>
              <w:t>Номер и наименование основного мероприятия</w:t>
            </w:r>
          </w:p>
        </w:tc>
        <w:tc>
          <w:tcPr>
            <w:tcW w:w="2041" w:type="dxa"/>
            <w:vMerge w:val="restart"/>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pPr>
              <w:jc w:val="center"/>
              <w:rPr>
                <w:color w:val="000000"/>
                <w:sz w:val="20"/>
                <w:szCs w:val="20"/>
                <w:lang w:eastAsia="en-US"/>
              </w:rPr>
            </w:pPr>
            <w:r>
              <w:rPr>
                <w:color w:val="000000"/>
                <w:sz w:val="20"/>
                <w:szCs w:val="20"/>
              </w:rPr>
              <w:t xml:space="preserve">Ответственный исполнитель </w:t>
            </w:r>
          </w:p>
        </w:tc>
        <w:tc>
          <w:tcPr>
            <w:tcW w:w="3401" w:type="dxa"/>
            <w:gridSpan w:val="2"/>
            <w:tcBorders>
              <w:top w:val="single" w:sz="4" w:space="0" w:color="auto"/>
              <w:left w:val="nil"/>
              <w:bottom w:val="single" w:sz="4" w:space="0" w:color="auto"/>
              <w:right w:val="single" w:sz="4" w:space="0" w:color="auto"/>
            </w:tcBorders>
            <w:vAlign w:val="center"/>
            <w:hideMark/>
          </w:tcPr>
          <w:p w:rsidR="006A0556" w:rsidRDefault="006A0556" w:rsidP="00146AF1">
            <w:pPr>
              <w:jc w:val="center"/>
              <w:rPr>
                <w:color w:val="000000"/>
                <w:sz w:val="20"/>
                <w:szCs w:val="20"/>
                <w:lang w:eastAsia="en-US"/>
              </w:rPr>
            </w:pPr>
            <w:r>
              <w:rPr>
                <w:color w:val="000000"/>
                <w:sz w:val="20"/>
                <w:szCs w:val="20"/>
              </w:rPr>
              <w:t xml:space="preserve">Срок </w:t>
            </w:r>
          </w:p>
        </w:tc>
        <w:tc>
          <w:tcPr>
            <w:tcW w:w="2835" w:type="dxa"/>
            <w:vMerge w:val="restart"/>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pPr>
              <w:jc w:val="center"/>
              <w:rPr>
                <w:color w:val="000000"/>
                <w:sz w:val="20"/>
                <w:szCs w:val="20"/>
                <w:lang w:eastAsia="en-US"/>
              </w:rPr>
            </w:pPr>
            <w:r>
              <w:rPr>
                <w:color w:val="000000"/>
                <w:sz w:val="20"/>
                <w:szCs w:val="20"/>
              </w:rPr>
              <w:t>Ожидаемый непосредственный результат</w:t>
            </w:r>
          </w:p>
          <w:p w:rsidR="006A0556" w:rsidRDefault="006A0556" w:rsidP="00146AF1">
            <w:pPr>
              <w:jc w:val="center"/>
              <w:rPr>
                <w:color w:val="000000"/>
                <w:sz w:val="20"/>
                <w:szCs w:val="20"/>
                <w:lang w:eastAsia="en-US"/>
              </w:rPr>
            </w:pPr>
            <w:r>
              <w:rPr>
                <w:color w:val="000000"/>
                <w:sz w:val="20"/>
                <w:szCs w:val="20"/>
              </w:rPr>
              <w:t xml:space="preserve"> (краткое описание) </w:t>
            </w:r>
          </w:p>
        </w:tc>
        <w:tc>
          <w:tcPr>
            <w:tcW w:w="2127" w:type="dxa"/>
            <w:vMerge w:val="restart"/>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pPr>
              <w:jc w:val="center"/>
              <w:rPr>
                <w:color w:val="000000"/>
                <w:sz w:val="20"/>
                <w:szCs w:val="20"/>
                <w:lang w:eastAsia="en-US"/>
              </w:rPr>
            </w:pPr>
            <w:r>
              <w:rPr>
                <w:color w:val="000000"/>
                <w:sz w:val="20"/>
                <w:szCs w:val="20"/>
              </w:rPr>
              <w:t xml:space="preserve">Основные  направления реализации </w:t>
            </w:r>
          </w:p>
        </w:tc>
        <w:tc>
          <w:tcPr>
            <w:tcW w:w="1476" w:type="dxa"/>
            <w:vMerge w:val="restart"/>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pPr>
              <w:jc w:val="center"/>
              <w:rPr>
                <w:color w:val="000000"/>
                <w:sz w:val="20"/>
                <w:szCs w:val="20"/>
                <w:lang w:eastAsia="en-US"/>
              </w:rPr>
            </w:pPr>
            <w:r>
              <w:rPr>
                <w:color w:val="000000"/>
                <w:sz w:val="20"/>
                <w:szCs w:val="20"/>
              </w:rPr>
              <w:br/>
              <w:t xml:space="preserve">Связь с показателями Программы </w:t>
            </w:r>
          </w:p>
        </w:tc>
      </w:tr>
      <w:tr w:rsidR="006A0556" w:rsidTr="00146AF1">
        <w:trPr>
          <w:trHeight w:val="393"/>
        </w:trPr>
        <w:tc>
          <w:tcPr>
            <w:tcW w:w="15838" w:type="dxa"/>
            <w:vMerge/>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pPr>
              <w:rPr>
                <w:color w:val="000000"/>
                <w:sz w:val="20"/>
                <w:szCs w:val="20"/>
                <w:lang w:eastAsia="en-US"/>
              </w:rPr>
            </w:pPr>
          </w:p>
        </w:tc>
        <w:tc>
          <w:tcPr>
            <w:tcW w:w="2041" w:type="dxa"/>
            <w:vMerge/>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pPr>
              <w:rPr>
                <w:color w:val="000000"/>
                <w:sz w:val="20"/>
                <w:szCs w:val="20"/>
                <w:lang w:eastAsia="en-US"/>
              </w:rPr>
            </w:pPr>
          </w:p>
        </w:tc>
        <w:tc>
          <w:tcPr>
            <w:tcW w:w="1579" w:type="dxa"/>
            <w:tcBorders>
              <w:top w:val="nil"/>
              <w:left w:val="nil"/>
              <w:bottom w:val="single" w:sz="4" w:space="0" w:color="auto"/>
              <w:right w:val="single" w:sz="4" w:space="0" w:color="auto"/>
            </w:tcBorders>
            <w:vAlign w:val="center"/>
            <w:hideMark/>
          </w:tcPr>
          <w:p w:rsidR="006A0556" w:rsidRDefault="006A0556" w:rsidP="00146AF1">
            <w:pPr>
              <w:jc w:val="center"/>
              <w:rPr>
                <w:color w:val="000000"/>
                <w:sz w:val="20"/>
                <w:szCs w:val="20"/>
                <w:lang w:eastAsia="en-US"/>
              </w:rPr>
            </w:pPr>
            <w:r>
              <w:rPr>
                <w:color w:val="000000"/>
                <w:sz w:val="20"/>
                <w:szCs w:val="20"/>
              </w:rPr>
              <w:t>начала реализации</w:t>
            </w:r>
          </w:p>
        </w:tc>
        <w:tc>
          <w:tcPr>
            <w:tcW w:w="1822" w:type="dxa"/>
            <w:tcBorders>
              <w:top w:val="nil"/>
              <w:left w:val="nil"/>
              <w:bottom w:val="single" w:sz="4" w:space="0" w:color="auto"/>
              <w:right w:val="single" w:sz="4" w:space="0" w:color="auto"/>
            </w:tcBorders>
            <w:vAlign w:val="center"/>
            <w:hideMark/>
          </w:tcPr>
          <w:p w:rsidR="006A0556" w:rsidRDefault="006A0556" w:rsidP="00146AF1">
            <w:pPr>
              <w:jc w:val="center"/>
              <w:rPr>
                <w:color w:val="000000"/>
                <w:sz w:val="20"/>
                <w:szCs w:val="20"/>
                <w:lang w:eastAsia="en-US"/>
              </w:rPr>
            </w:pPr>
            <w:r>
              <w:rPr>
                <w:color w:val="000000"/>
                <w:sz w:val="20"/>
                <w:szCs w:val="20"/>
              </w:rPr>
              <w:t>окончания реализации</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pPr>
              <w:rPr>
                <w:color w:val="000000"/>
                <w:sz w:val="20"/>
                <w:szCs w:val="20"/>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pPr>
              <w:rPr>
                <w:color w:val="000000"/>
                <w:sz w:val="20"/>
                <w:szCs w:val="20"/>
                <w:lang w:eastAsia="en-US"/>
              </w:rPr>
            </w:pPr>
          </w:p>
        </w:tc>
        <w:tc>
          <w:tcPr>
            <w:tcW w:w="1476" w:type="dxa"/>
            <w:vMerge/>
            <w:tcBorders>
              <w:top w:val="single" w:sz="4" w:space="0" w:color="auto"/>
              <w:left w:val="single" w:sz="4" w:space="0" w:color="auto"/>
              <w:bottom w:val="single" w:sz="4" w:space="0" w:color="auto"/>
              <w:right w:val="single" w:sz="4" w:space="0" w:color="auto"/>
            </w:tcBorders>
            <w:vAlign w:val="center"/>
            <w:hideMark/>
          </w:tcPr>
          <w:p w:rsidR="006A0556" w:rsidRDefault="006A0556" w:rsidP="00146AF1">
            <w:pPr>
              <w:rPr>
                <w:color w:val="000000"/>
                <w:sz w:val="20"/>
                <w:szCs w:val="20"/>
                <w:lang w:eastAsia="en-US"/>
              </w:rPr>
            </w:pPr>
          </w:p>
        </w:tc>
      </w:tr>
      <w:tr w:rsidR="006A0556" w:rsidTr="00146AF1">
        <w:trPr>
          <w:trHeight w:val="436"/>
        </w:trPr>
        <w:tc>
          <w:tcPr>
            <w:tcW w:w="15838" w:type="dxa"/>
            <w:gridSpan w:val="7"/>
            <w:tcBorders>
              <w:top w:val="nil"/>
              <w:left w:val="single" w:sz="4" w:space="0" w:color="auto"/>
              <w:bottom w:val="single" w:sz="4" w:space="0" w:color="auto"/>
              <w:right w:val="single" w:sz="4" w:space="0" w:color="auto"/>
            </w:tcBorders>
            <w:vAlign w:val="bottom"/>
            <w:hideMark/>
          </w:tcPr>
          <w:p w:rsidR="006A0556" w:rsidRDefault="006A0556" w:rsidP="00146AF1">
            <w:pPr>
              <w:jc w:val="center"/>
              <w:rPr>
                <w:b/>
                <w:color w:val="000000"/>
                <w:lang w:eastAsia="en-US"/>
              </w:rPr>
            </w:pPr>
            <w:r>
              <w:rPr>
                <w:b/>
                <w:color w:val="000000"/>
              </w:rPr>
              <w:t>2018 год</w:t>
            </w:r>
          </w:p>
        </w:tc>
      </w:tr>
      <w:tr w:rsidR="006A0556" w:rsidTr="00146AF1">
        <w:trPr>
          <w:trHeight w:val="436"/>
        </w:trPr>
        <w:tc>
          <w:tcPr>
            <w:tcW w:w="3958" w:type="dxa"/>
            <w:tcBorders>
              <w:top w:val="nil"/>
              <w:left w:val="single" w:sz="4" w:space="0" w:color="auto"/>
              <w:bottom w:val="single" w:sz="4" w:space="0" w:color="auto"/>
              <w:right w:val="single" w:sz="4" w:space="0" w:color="auto"/>
            </w:tcBorders>
            <w:vAlign w:val="bottom"/>
            <w:hideMark/>
          </w:tcPr>
          <w:p w:rsidR="006A0556" w:rsidRDefault="006A0556" w:rsidP="00146AF1">
            <w:pPr>
              <w:rPr>
                <w:color w:val="000000"/>
                <w:lang w:eastAsia="en-US"/>
              </w:rPr>
            </w:pPr>
            <w:r>
              <w:rPr>
                <w:color w:val="000000"/>
              </w:rPr>
              <w:t>1. Основное мероприятие на общественной территории с</w:t>
            </w:r>
            <w:proofErr w:type="gramStart"/>
            <w:r>
              <w:rPr>
                <w:color w:val="000000"/>
              </w:rPr>
              <w:t>.Б</w:t>
            </w:r>
            <w:proofErr w:type="gramEnd"/>
            <w:r>
              <w:rPr>
                <w:color w:val="000000"/>
              </w:rPr>
              <w:t xml:space="preserve">ольшой </w:t>
            </w:r>
            <w:proofErr w:type="spellStart"/>
            <w:r>
              <w:rPr>
                <w:color w:val="000000"/>
              </w:rPr>
              <w:t>Китяк</w:t>
            </w:r>
            <w:proofErr w:type="spellEnd"/>
            <w:r>
              <w:rPr>
                <w:color w:val="000000"/>
              </w:rPr>
              <w:t>, ул. Н.Тишина</w:t>
            </w:r>
          </w:p>
          <w:p w:rsidR="006A0556" w:rsidRDefault="006A0556" w:rsidP="00146AF1">
            <w:pPr>
              <w:rPr>
                <w:b/>
                <w:color w:val="000000"/>
              </w:rPr>
            </w:pPr>
            <w:r>
              <w:rPr>
                <w:b/>
                <w:color w:val="000000"/>
              </w:rPr>
              <w:t>1.1.Минимальный перечень работ:</w:t>
            </w:r>
          </w:p>
          <w:p w:rsidR="006A0556" w:rsidRDefault="006A0556" w:rsidP="00146AF1">
            <w:pPr>
              <w:rPr>
                <w:color w:val="000000"/>
              </w:rPr>
            </w:pPr>
            <w:r>
              <w:rPr>
                <w:color w:val="000000"/>
              </w:rPr>
              <w:t>1.1.1. Оборудование детской площадки</w:t>
            </w:r>
          </w:p>
          <w:p w:rsidR="006A0556" w:rsidRDefault="006A0556" w:rsidP="00146AF1">
            <w:pPr>
              <w:rPr>
                <w:b/>
                <w:color w:val="000000"/>
              </w:rPr>
            </w:pPr>
            <w:r>
              <w:rPr>
                <w:b/>
                <w:color w:val="000000"/>
              </w:rPr>
              <w:t>1.2.</w:t>
            </w:r>
            <w:r>
              <w:rPr>
                <w:color w:val="000000"/>
              </w:rPr>
              <w:t xml:space="preserve"> </w:t>
            </w:r>
            <w:r>
              <w:rPr>
                <w:b/>
                <w:color w:val="000000"/>
              </w:rPr>
              <w:t xml:space="preserve">Дополнительный перечень работ: </w:t>
            </w:r>
          </w:p>
          <w:p w:rsidR="006A0556" w:rsidRDefault="006A0556" w:rsidP="00146AF1">
            <w:pPr>
              <w:rPr>
                <w:color w:val="000000"/>
                <w:lang w:eastAsia="en-US"/>
              </w:rPr>
            </w:pPr>
            <w:r>
              <w:rPr>
                <w:color w:val="000000"/>
              </w:rPr>
              <w:t>1.2.1. установка ограждения</w:t>
            </w:r>
          </w:p>
        </w:tc>
        <w:tc>
          <w:tcPr>
            <w:tcW w:w="2041" w:type="dxa"/>
            <w:tcBorders>
              <w:top w:val="nil"/>
              <w:left w:val="nil"/>
              <w:bottom w:val="single" w:sz="4" w:space="0" w:color="auto"/>
              <w:right w:val="single" w:sz="4" w:space="0" w:color="auto"/>
            </w:tcBorders>
            <w:vAlign w:val="center"/>
            <w:hideMark/>
          </w:tcPr>
          <w:p w:rsidR="006A0556" w:rsidRDefault="006A0556" w:rsidP="00146AF1">
            <w:pPr>
              <w:jc w:val="center"/>
              <w:rPr>
                <w:color w:val="000000"/>
                <w:lang w:eastAsia="en-US"/>
              </w:rPr>
            </w:pPr>
            <w:r>
              <w:rPr>
                <w:color w:val="000000"/>
              </w:rPr>
              <w:t xml:space="preserve">Администрация </w:t>
            </w:r>
            <w:proofErr w:type="spellStart"/>
            <w:r>
              <w:t>Большекитякского</w:t>
            </w:r>
            <w:proofErr w:type="spellEnd"/>
            <w:r>
              <w:t xml:space="preserve"> </w:t>
            </w:r>
            <w:r>
              <w:rPr>
                <w:color w:val="000000"/>
              </w:rPr>
              <w:t>сельского поселения</w:t>
            </w:r>
          </w:p>
        </w:tc>
        <w:tc>
          <w:tcPr>
            <w:tcW w:w="1579" w:type="dxa"/>
            <w:tcBorders>
              <w:top w:val="nil"/>
              <w:left w:val="nil"/>
              <w:bottom w:val="single" w:sz="4" w:space="0" w:color="auto"/>
              <w:right w:val="single" w:sz="4" w:space="0" w:color="auto"/>
            </w:tcBorders>
            <w:vAlign w:val="center"/>
            <w:hideMark/>
          </w:tcPr>
          <w:p w:rsidR="006A0556" w:rsidRDefault="006A0556" w:rsidP="00146AF1">
            <w:pPr>
              <w:jc w:val="center"/>
              <w:rPr>
                <w:color w:val="000000"/>
                <w:lang w:eastAsia="en-US"/>
              </w:rPr>
            </w:pPr>
            <w:r>
              <w:rPr>
                <w:color w:val="000000"/>
              </w:rPr>
              <w:t>01.07.2018</w:t>
            </w:r>
          </w:p>
        </w:tc>
        <w:tc>
          <w:tcPr>
            <w:tcW w:w="1822" w:type="dxa"/>
            <w:tcBorders>
              <w:top w:val="nil"/>
              <w:left w:val="nil"/>
              <w:bottom w:val="single" w:sz="4" w:space="0" w:color="auto"/>
              <w:right w:val="single" w:sz="4" w:space="0" w:color="auto"/>
            </w:tcBorders>
            <w:vAlign w:val="center"/>
            <w:hideMark/>
          </w:tcPr>
          <w:p w:rsidR="006A0556" w:rsidRDefault="006A0556" w:rsidP="00146AF1">
            <w:pPr>
              <w:jc w:val="center"/>
              <w:rPr>
                <w:color w:val="000000"/>
                <w:lang w:eastAsia="en-US"/>
              </w:rPr>
            </w:pPr>
            <w:r>
              <w:rPr>
                <w:color w:val="000000"/>
              </w:rPr>
              <w:t xml:space="preserve"> 01.09. 2018</w:t>
            </w:r>
          </w:p>
        </w:tc>
        <w:tc>
          <w:tcPr>
            <w:tcW w:w="2835" w:type="dxa"/>
            <w:tcBorders>
              <w:top w:val="nil"/>
              <w:left w:val="nil"/>
              <w:bottom w:val="single" w:sz="4" w:space="0" w:color="auto"/>
              <w:right w:val="single" w:sz="4" w:space="0" w:color="auto"/>
            </w:tcBorders>
            <w:vAlign w:val="center"/>
            <w:hideMark/>
          </w:tcPr>
          <w:p w:rsidR="006A0556" w:rsidRDefault="006A0556" w:rsidP="00146AF1">
            <w:pPr>
              <w:rPr>
                <w:color w:val="000000"/>
                <w:lang w:eastAsia="en-US"/>
              </w:rPr>
            </w:pPr>
            <w:r>
              <w:rPr>
                <w:color w:val="000000"/>
              </w:rPr>
              <w:t xml:space="preserve">Оборудована детская площадка в с. Большой </w:t>
            </w:r>
            <w:proofErr w:type="spellStart"/>
            <w:r>
              <w:rPr>
                <w:color w:val="000000"/>
              </w:rPr>
              <w:t>Китяк</w:t>
            </w:r>
            <w:proofErr w:type="spellEnd"/>
            <w:proofErr w:type="gramStart"/>
            <w:r>
              <w:rPr>
                <w:color w:val="000000"/>
              </w:rPr>
              <w:t xml:space="preserve"> ,</w:t>
            </w:r>
            <w:proofErr w:type="gramEnd"/>
            <w:r>
              <w:rPr>
                <w:color w:val="000000"/>
              </w:rPr>
              <w:t xml:space="preserve"> ул. Н.Тишина</w:t>
            </w:r>
          </w:p>
        </w:tc>
        <w:tc>
          <w:tcPr>
            <w:tcW w:w="2127" w:type="dxa"/>
            <w:tcBorders>
              <w:top w:val="nil"/>
              <w:left w:val="nil"/>
              <w:bottom w:val="single" w:sz="4" w:space="0" w:color="auto"/>
              <w:right w:val="single" w:sz="4" w:space="0" w:color="auto"/>
            </w:tcBorders>
            <w:vAlign w:val="center"/>
            <w:hideMark/>
          </w:tcPr>
          <w:p w:rsidR="006A0556" w:rsidRDefault="006A0556" w:rsidP="00146AF1">
            <w:pPr>
              <w:jc w:val="center"/>
              <w:rPr>
                <w:color w:val="000000"/>
                <w:lang w:eastAsia="en-US"/>
              </w:rPr>
            </w:pPr>
            <w:r>
              <w:rPr>
                <w:color w:val="000000"/>
              </w:rPr>
              <w:t>Повышение уровня благоустройства</w:t>
            </w:r>
          </w:p>
        </w:tc>
        <w:tc>
          <w:tcPr>
            <w:tcW w:w="1476" w:type="dxa"/>
            <w:tcBorders>
              <w:top w:val="nil"/>
              <w:left w:val="nil"/>
              <w:bottom w:val="single" w:sz="4" w:space="0" w:color="auto"/>
              <w:right w:val="single" w:sz="4" w:space="0" w:color="auto"/>
            </w:tcBorders>
            <w:vAlign w:val="bottom"/>
          </w:tcPr>
          <w:p w:rsidR="006A0556" w:rsidRDefault="006A0556" w:rsidP="00146AF1">
            <w:pPr>
              <w:rPr>
                <w:color w:val="000000"/>
                <w:lang w:eastAsia="en-US"/>
              </w:rPr>
            </w:pPr>
          </w:p>
        </w:tc>
      </w:tr>
      <w:tr w:rsidR="006A0556" w:rsidTr="00146AF1">
        <w:trPr>
          <w:trHeight w:val="1224"/>
        </w:trPr>
        <w:tc>
          <w:tcPr>
            <w:tcW w:w="3958" w:type="dxa"/>
            <w:tcBorders>
              <w:top w:val="nil"/>
              <w:left w:val="single" w:sz="4" w:space="0" w:color="auto"/>
              <w:bottom w:val="single" w:sz="4" w:space="0" w:color="auto"/>
              <w:right w:val="single" w:sz="4" w:space="0" w:color="auto"/>
            </w:tcBorders>
            <w:vAlign w:val="bottom"/>
          </w:tcPr>
          <w:p w:rsidR="006A0556" w:rsidRDefault="006A0556" w:rsidP="00146AF1">
            <w:pPr>
              <w:rPr>
                <w:color w:val="000000"/>
                <w:lang w:eastAsia="en-US"/>
              </w:rPr>
            </w:pPr>
            <w:r>
              <w:rPr>
                <w:color w:val="000000"/>
              </w:rPr>
              <w:t>2. Основное мероприятие на общественной  территории д</w:t>
            </w:r>
            <w:proofErr w:type="gramStart"/>
            <w:r>
              <w:rPr>
                <w:color w:val="000000"/>
              </w:rPr>
              <w:t>.М</w:t>
            </w:r>
            <w:proofErr w:type="gramEnd"/>
            <w:r>
              <w:rPr>
                <w:color w:val="000000"/>
              </w:rPr>
              <w:t xml:space="preserve">алый </w:t>
            </w:r>
            <w:proofErr w:type="spellStart"/>
            <w:r>
              <w:rPr>
                <w:color w:val="000000"/>
              </w:rPr>
              <w:t>Китяк</w:t>
            </w:r>
            <w:proofErr w:type="spellEnd"/>
            <w:r>
              <w:rPr>
                <w:color w:val="000000"/>
              </w:rPr>
              <w:t>, ул.Центральная</w:t>
            </w:r>
          </w:p>
          <w:p w:rsidR="006A0556" w:rsidRDefault="006A0556" w:rsidP="00146AF1">
            <w:pPr>
              <w:rPr>
                <w:b/>
                <w:color w:val="000000"/>
              </w:rPr>
            </w:pPr>
            <w:r>
              <w:rPr>
                <w:b/>
                <w:color w:val="000000"/>
              </w:rPr>
              <w:t>2.1.Минимальный перечень работ:</w:t>
            </w:r>
          </w:p>
          <w:p w:rsidR="006A0556" w:rsidRDefault="006A0556" w:rsidP="00146AF1">
            <w:pPr>
              <w:rPr>
                <w:color w:val="000000"/>
              </w:rPr>
            </w:pPr>
            <w:r>
              <w:rPr>
                <w:color w:val="000000"/>
              </w:rPr>
              <w:t>2.1. Оборудование детской площадки</w:t>
            </w:r>
          </w:p>
          <w:p w:rsidR="006A0556" w:rsidRDefault="006A0556" w:rsidP="00146AF1">
            <w:pPr>
              <w:rPr>
                <w:color w:val="000000"/>
              </w:rPr>
            </w:pPr>
            <w:r>
              <w:rPr>
                <w:color w:val="000000"/>
              </w:rPr>
              <w:t>2.1.Установка скамеек</w:t>
            </w:r>
          </w:p>
          <w:p w:rsidR="006A0556" w:rsidRDefault="006A0556" w:rsidP="00146AF1">
            <w:pPr>
              <w:rPr>
                <w:color w:val="000000"/>
              </w:rPr>
            </w:pPr>
            <w:r>
              <w:rPr>
                <w:color w:val="000000"/>
              </w:rPr>
              <w:t>2.2. установка ограждения</w:t>
            </w:r>
          </w:p>
          <w:p w:rsidR="006A0556" w:rsidRDefault="006A0556" w:rsidP="00146AF1">
            <w:pPr>
              <w:rPr>
                <w:b/>
                <w:color w:val="000000"/>
              </w:rPr>
            </w:pPr>
            <w:r>
              <w:rPr>
                <w:b/>
                <w:color w:val="000000"/>
              </w:rPr>
              <w:t>2.2.</w:t>
            </w:r>
            <w:r>
              <w:rPr>
                <w:color w:val="000000"/>
              </w:rPr>
              <w:t xml:space="preserve"> </w:t>
            </w:r>
            <w:r>
              <w:rPr>
                <w:b/>
                <w:color w:val="000000"/>
              </w:rPr>
              <w:t xml:space="preserve">Дополнительный перечень работ: </w:t>
            </w:r>
          </w:p>
          <w:p w:rsidR="006A0556" w:rsidRDefault="006A0556" w:rsidP="00146AF1">
            <w:pPr>
              <w:rPr>
                <w:color w:val="000000"/>
              </w:rPr>
            </w:pPr>
            <w:r>
              <w:rPr>
                <w:color w:val="000000"/>
              </w:rPr>
              <w:t>2.2.1. установка спортивной площадки</w:t>
            </w:r>
          </w:p>
          <w:p w:rsidR="006A0556" w:rsidRDefault="006A0556" w:rsidP="00146AF1">
            <w:pPr>
              <w:rPr>
                <w:color w:val="000000"/>
                <w:lang w:eastAsia="en-US"/>
              </w:rPr>
            </w:pPr>
          </w:p>
        </w:tc>
        <w:tc>
          <w:tcPr>
            <w:tcW w:w="2041" w:type="dxa"/>
            <w:tcBorders>
              <w:top w:val="nil"/>
              <w:left w:val="nil"/>
              <w:bottom w:val="single" w:sz="4" w:space="0" w:color="auto"/>
              <w:right w:val="single" w:sz="4" w:space="0" w:color="auto"/>
            </w:tcBorders>
            <w:vAlign w:val="center"/>
            <w:hideMark/>
          </w:tcPr>
          <w:p w:rsidR="006A0556" w:rsidRDefault="006A0556" w:rsidP="00146AF1">
            <w:pPr>
              <w:jc w:val="center"/>
              <w:rPr>
                <w:color w:val="000000"/>
                <w:lang w:eastAsia="en-US"/>
              </w:rPr>
            </w:pPr>
            <w:r>
              <w:rPr>
                <w:color w:val="000000"/>
              </w:rPr>
              <w:lastRenderedPageBreak/>
              <w:t xml:space="preserve">Администрация </w:t>
            </w:r>
            <w:proofErr w:type="spellStart"/>
            <w:r>
              <w:t>Большекитякского</w:t>
            </w:r>
            <w:proofErr w:type="spellEnd"/>
            <w:r>
              <w:t xml:space="preserve"> </w:t>
            </w:r>
            <w:r>
              <w:rPr>
                <w:color w:val="000000"/>
              </w:rPr>
              <w:t>сельского поселения</w:t>
            </w:r>
          </w:p>
        </w:tc>
        <w:tc>
          <w:tcPr>
            <w:tcW w:w="1579" w:type="dxa"/>
            <w:tcBorders>
              <w:top w:val="nil"/>
              <w:left w:val="nil"/>
              <w:bottom w:val="single" w:sz="4" w:space="0" w:color="auto"/>
              <w:right w:val="single" w:sz="4" w:space="0" w:color="auto"/>
            </w:tcBorders>
            <w:vAlign w:val="center"/>
            <w:hideMark/>
          </w:tcPr>
          <w:p w:rsidR="006A0556" w:rsidRDefault="006A0556" w:rsidP="00146AF1">
            <w:pPr>
              <w:jc w:val="center"/>
              <w:rPr>
                <w:color w:val="000000"/>
                <w:lang w:eastAsia="en-US"/>
              </w:rPr>
            </w:pPr>
            <w:r>
              <w:rPr>
                <w:color w:val="000000"/>
              </w:rPr>
              <w:t>01.07.2017</w:t>
            </w:r>
          </w:p>
        </w:tc>
        <w:tc>
          <w:tcPr>
            <w:tcW w:w="1822" w:type="dxa"/>
            <w:tcBorders>
              <w:top w:val="nil"/>
              <w:left w:val="nil"/>
              <w:bottom w:val="single" w:sz="4" w:space="0" w:color="auto"/>
              <w:right w:val="single" w:sz="4" w:space="0" w:color="auto"/>
            </w:tcBorders>
            <w:vAlign w:val="center"/>
            <w:hideMark/>
          </w:tcPr>
          <w:p w:rsidR="006A0556" w:rsidRDefault="006A0556" w:rsidP="00146AF1">
            <w:pPr>
              <w:jc w:val="center"/>
              <w:rPr>
                <w:color w:val="000000"/>
                <w:lang w:eastAsia="en-US"/>
              </w:rPr>
            </w:pPr>
            <w:r>
              <w:rPr>
                <w:color w:val="000000"/>
              </w:rPr>
              <w:t>01.09. 2017</w:t>
            </w:r>
          </w:p>
        </w:tc>
        <w:tc>
          <w:tcPr>
            <w:tcW w:w="2835" w:type="dxa"/>
            <w:tcBorders>
              <w:top w:val="nil"/>
              <w:left w:val="nil"/>
              <w:bottom w:val="single" w:sz="4" w:space="0" w:color="auto"/>
              <w:right w:val="single" w:sz="4" w:space="0" w:color="auto"/>
            </w:tcBorders>
            <w:vAlign w:val="center"/>
            <w:hideMark/>
          </w:tcPr>
          <w:p w:rsidR="006A0556" w:rsidRDefault="006A0556" w:rsidP="00146AF1">
            <w:pPr>
              <w:rPr>
                <w:color w:val="000000"/>
                <w:lang w:eastAsia="en-US"/>
              </w:rPr>
            </w:pPr>
            <w:r>
              <w:rPr>
                <w:color w:val="000000"/>
              </w:rPr>
              <w:t>Установлены скамейки, оборудована детская площадка, установлено ограждение площадки</w:t>
            </w:r>
          </w:p>
        </w:tc>
        <w:tc>
          <w:tcPr>
            <w:tcW w:w="2127" w:type="dxa"/>
            <w:tcBorders>
              <w:top w:val="nil"/>
              <w:left w:val="nil"/>
              <w:bottom w:val="single" w:sz="4" w:space="0" w:color="auto"/>
              <w:right w:val="single" w:sz="4" w:space="0" w:color="auto"/>
            </w:tcBorders>
            <w:vAlign w:val="center"/>
            <w:hideMark/>
          </w:tcPr>
          <w:p w:rsidR="006A0556" w:rsidRDefault="006A0556" w:rsidP="00146AF1">
            <w:pPr>
              <w:jc w:val="center"/>
              <w:rPr>
                <w:color w:val="000000"/>
                <w:lang w:eastAsia="en-US"/>
              </w:rPr>
            </w:pPr>
            <w:r>
              <w:rPr>
                <w:color w:val="000000"/>
              </w:rPr>
              <w:t>Повышение уровня благоустройства</w:t>
            </w:r>
          </w:p>
        </w:tc>
        <w:tc>
          <w:tcPr>
            <w:tcW w:w="1476" w:type="dxa"/>
            <w:tcBorders>
              <w:top w:val="nil"/>
              <w:left w:val="nil"/>
              <w:bottom w:val="single" w:sz="4" w:space="0" w:color="auto"/>
              <w:right w:val="single" w:sz="4" w:space="0" w:color="auto"/>
            </w:tcBorders>
            <w:vAlign w:val="bottom"/>
          </w:tcPr>
          <w:p w:rsidR="006A0556" w:rsidRDefault="006A0556" w:rsidP="00146AF1">
            <w:pPr>
              <w:rPr>
                <w:color w:val="000000"/>
                <w:lang w:eastAsia="en-US"/>
              </w:rPr>
            </w:pPr>
          </w:p>
        </w:tc>
      </w:tr>
      <w:tr w:rsidR="006A0556" w:rsidTr="00146AF1">
        <w:trPr>
          <w:trHeight w:val="1224"/>
        </w:trPr>
        <w:tc>
          <w:tcPr>
            <w:tcW w:w="3958" w:type="dxa"/>
            <w:tcBorders>
              <w:top w:val="single" w:sz="4" w:space="0" w:color="auto"/>
              <w:left w:val="single" w:sz="4" w:space="0" w:color="auto"/>
              <w:bottom w:val="single" w:sz="4" w:space="0" w:color="auto"/>
              <w:right w:val="single" w:sz="4" w:space="0" w:color="auto"/>
            </w:tcBorders>
            <w:vAlign w:val="bottom"/>
            <w:hideMark/>
          </w:tcPr>
          <w:p w:rsidR="006A0556" w:rsidRDefault="006A0556" w:rsidP="00146AF1">
            <w:pPr>
              <w:rPr>
                <w:color w:val="000000"/>
                <w:lang w:eastAsia="en-US"/>
              </w:rPr>
            </w:pPr>
            <w:r>
              <w:rPr>
                <w:color w:val="000000"/>
              </w:rPr>
              <w:lastRenderedPageBreak/>
              <w:t xml:space="preserve">3. Основное мероприятие на общественной территории ул. Н. Тишина,  </w:t>
            </w:r>
            <w:proofErr w:type="gramStart"/>
            <w:r>
              <w:rPr>
                <w:color w:val="000000"/>
              </w:rPr>
              <w:t>с</w:t>
            </w:r>
            <w:proofErr w:type="gramEnd"/>
            <w:r>
              <w:rPr>
                <w:color w:val="000000"/>
              </w:rPr>
              <w:t xml:space="preserve">. Большой </w:t>
            </w:r>
            <w:proofErr w:type="spellStart"/>
            <w:r>
              <w:rPr>
                <w:color w:val="000000"/>
              </w:rPr>
              <w:t>Китяк</w:t>
            </w:r>
            <w:proofErr w:type="spellEnd"/>
          </w:p>
          <w:p w:rsidR="006A0556" w:rsidRDefault="006A0556" w:rsidP="00146AF1">
            <w:pPr>
              <w:rPr>
                <w:b/>
                <w:color w:val="000000"/>
              </w:rPr>
            </w:pPr>
            <w:r>
              <w:rPr>
                <w:b/>
                <w:color w:val="000000"/>
              </w:rPr>
              <w:t>5.1.Минимальный перечень работ:</w:t>
            </w:r>
          </w:p>
          <w:p w:rsidR="006A0556" w:rsidRDefault="006A0556" w:rsidP="00146AF1">
            <w:pPr>
              <w:rPr>
                <w:color w:val="000000"/>
              </w:rPr>
            </w:pPr>
            <w:r>
              <w:rPr>
                <w:color w:val="000000"/>
              </w:rPr>
              <w:t xml:space="preserve">5.1.1 Установка урн </w:t>
            </w:r>
          </w:p>
          <w:p w:rsidR="006A0556" w:rsidRDefault="006A0556" w:rsidP="00146AF1">
            <w:pPr>
              <w:rPr>
                <w:b/>
                <w:color w:val="000000"/>
              </w:rPr>
            </w:pPr>
            <w:r>
              <w:rPr>
                <w:b/>
                <w:color w:val="000000"/>
              </w:rPr>
              <w:t>5.2.</w:t>
            </w:r>
            <w:r>
              <w:rPr>
                <w:color w:val="000000"/>
              </w:rPr>
              <w:t xml:space="preserve"> </w:t>
            </w:r>
            <w:r>
              <w:rPr>
                <w:b/>
                <w:color w:val="000000"/>
              </w:rPr>
              <w:t xml:space="preserve">Дополнительный перечень работ: </w:t>
            </w:r>
          </w:p>
          <w:p w:rsidR="006A0556" w:rsidRDefault="006A0556" w:rsidP="00146AF1">
            <w:pPr>
              <w:rPr>
                <w:color w:val="000000"/>
                <w:lang w:eastAsia="en-US"/>
              </w:rPr>
            </w:pPr>
            <w:r>
              <w:rPr>
                <w:color w:val="000000"/>
              </w:rPr>
              <w:t>5.2.1. Озеленение</w:t>
            </w:r>
          </w:p>
        </w:tc>
        <w:tc>
          <w:tcPr>
            <w:tcW w:w="2041" w:type="dxa"/>
            <w:tcBorders>
              <w:top w:val="single" w:sz="4" w:space="0" w:color="auto"/>
              <w:left w:val="nil"/>
              <w:bottom w:val="single" w:sz="4" w:space="0" w:color="auto"/>
              <w:right w:val="single" w:sz="4" w:space="0" w:color="auto"/>
            </w:tcBorders>
            <w:vAlign w:val="center"/>
            <w:hideMark/>
          </w:tcPr>
          <w:p w:rsidR="006A0556" w:rsidRDefault="006A0556" w:rsidP="00146AF1">
            <w:pPr>
              <w:jc w:val="center"/>
              <w:rPr>
                <w:color w:val="000000"/>
                <w:lang w:eastAsia="en-US"/>
              </w:rPr>
            </w:pPr>
            <w:r>
              <w:rPr>
                <w:color w:val="000000"/>
              </w:rPr>
              <w:t xml:space="preserve">Администрация </w:t>
            </w:r>
            <w:proofErr w:type="spellStart"/>
            <w:r>
              <w:t>Большекитякского</w:t>
            </w:r>
            <w:proofErr w:type="spellEnd"/>
            <w:r>
              <w:t xml:space="preserve"> </w:t>
            </w:r>
            <w:r>
              <w:rPr>
                <w:color w:val="000000"/>
              </w:rPr>
              <w:t>сельского поселения</w:t>
            </w:r>
          </w:p>
        </w:tc>
        <w:tc>
          <w:tcPr>
            <w:tcW w:w="1579" w:type="dxa"/>
            <w:tcBorders>
              <w:top w:val="single" w:sz="4" w:space="0" w:color="auto"/>
              <w:left w:val="nil"/>
              <w:bottom w:val="single" w:sz="4" w:space="0" w:color="auto"/>
              <w:right w:val="single" w:sz="4" w:space="0" w:color="auto"/>
            </w:tcBorders>
            <w:vAlign w:val="center"/>
            <w:hideMark/>
          </w:tcPr>
          <w:p w:rsidR="006A0556" w:rsidRDefault="006A0556" w:rsidP="00146AF1">
            <w:pPr>
              <w:jc w:val="center"/>
              <w:rPr>
                <w:color w:val="000000"/>
                <w:lang w:eastAsia="en-US"/>
              </w:rPr>
            </w:pPr>
            <w:r>
              <w:rPr>
                <w:color w:val="000000"/>
              </w:rPr>
              <w:t>01.07.2018</w:t>
            </w:r>
          </w:p>
        </w:tc>
        <w:tc>
          <w:tcPr>
            <w:tcW w:w="1822" w:type="dxa"/>
            <w:tcBorders>
              <w:top w:val="single" w:sz="4" w:space="0" w:color="auto"/>
              <w:left w:val="nil"/>
              <w:bottom w:val="single" w:sz="4" w:space="0" w:color="auto"/>
              <w:right w:val="single" w:sz="4" w:space="0" w:color="auto"/>
            </w:tcBorders>
            <w:vAlign w:val="center"/>
            <w:hideMark/>
          </w:tcPr>
          <w:p w:rsidR="006A0556" w:rsidRDefault="006A0556" w:rsidP="00146AF1">
            <w:pPr>
              <w:jc w:val="center"/>
              <w:rPr>
                <w:color w:val="000000"/>
                <w:lang w:eastAsia="en-US"/>
              </w:rPr>
            </w:pPr>
            <w:r>
              <w:rPr>
                <w:color w:val="000000"/>
              </w:rPr>
              <w:t xml:space="preserve"> 01.09. 2018</w:t>
            </w:r>
          </w:p>
        </w:tc>
        <w:tc>
          <w:tcPr>
            <w:tcW w:w="2835" w:type="dxa"/>
            <w:tcBorders>
              <w:top w:val="single" w:sz="4" w:space="0" w:color="auto"/>
              <w:left w:val="nil"/>
              <w:bottom w:val="single" w:sz="4" w:space="0" w:color="auto"/>
              <w:right w:val="single" w:sz="4" w:space="0" w:color="auto"/>
            </w:tcBorders>
            <w:vAlign w:val="center"/>
            <w:hideMark/>
          </w:tcPr>
          <w:p w:rsidR="006A0556" w:rsidRDefault="006A0556" w:rsidP="00146AF1">
            <w:pPr>
              <w:rPr>
                <w:color w:val="000000"/>
                <w:lang w:eastAsia="en-US"/>
              </w:rPr>
            </w:pPr>
            <w:r>
              <w:rPr>
                <w:color w:val="000000"/>
              </w:rPr>
              <w:t xml:space="preserve">Приведена в нормативное состояние  общественная территории улицы Н.Тишина </w:t>
            </w:r>
            <w:proofErr w:type="gramStart"/>
            <w:r>
              <w:rPr>
                <w:color w:val="000000"/>
              </w:rPr>
              <w:t>с</w:t>
            </w:r>
            <w:proofErr w:type="gramEnd"/>
            <w:r>
              <w:rPr>
                <w:color w:val="000000"/>
              </w:rPr>
              <w:t xml:space="preserve">. Большой </w:t>
            </w:r>
            <w:proofErr w:type="spellStart"/>
            <w:r>
              <w:rPr>
                <w:color w:val="000000"/>
              </w:rPr>
              <w:t>Китяк</w:t>
            </w:r>
            <w:proofErr w:type="spellEnd"/>
            <w:r>
              <w:rPr>
                <w:color w:val="000000"/>
              </w:rPr>
              <w:t xml:space="preserve"> </w:t>
            </w:r>
          </w:p>
        </w:tc>
        <w:tc>
          <w:tcPr>
            <w:tcW w:w="2127" w:type="dxa"/>
            <w:tcBorders>
              <w:top w:val="single" w:sz="4" w:space="0" w:color="auto"/>
              <w:left w:val="nil"/>
              <w:bottom w:val="single" w:sz="4" w:space="0" w:color="auto"/>
              <w:right w:val="single" w:sz="4" w:space="0" w:color="auto"/>
            </w:tcBorders>
            <w:vAlign w:val="center"/>
            <w:hideMark/>
          </w:tcPr>
          <w:p w:rsidR="006A0556" w:rsidRDefault="006A0556" w:rsidP="00146AF1">
            <w:pPr>
              <w:jc w:val="center"/>
              <w:rPr>
                <w:color w:val="000000"/>
                <w:lang w:eastAsia="en-US"/>
              </w:rPr>
            </w:pPr>
            <w:r>
              <w:rPr>
                <w:color w:val="000000"/>
              </w:rPr>
              <w:t>Повышение уровня благоустройства</w:t>
            </w:r>
          </w:p>
        </w:tc>
        <w:tc>
          <w:tcPr>
            <w:tcW w:w="1476" w:type="dxa"/>
            <w:tcBorders>
              <w:top w:val="single" w:sz="4" w:space="0" w:color="auto"/>
              <w:left w:val="nil"/>
              <w:bottom w:val="single" w:sz="4" w:space="0" w:color="auto"/>
              <w:right w:val="single" w:sz="4" w:space="0" w:color="auto"/>
            </w:tcBorders>
            <w:vAlign w:val="bottom"/>
          </w:tcPr>
          <w:p w:rsidR="006A0556" w:rsidRDefault="006A0556" w:rsidP="00146AF1">
            <w:pPr>
              <w:rPr>
                <w:color w:val="000000"/>
                <w:lang w:eastAsia="en-US"/>
              </w:rPr>
            </w:pPr>
          </w:p>
        </w:tc>
      </w:tr>
      <w:tr w:rsidR="006A0556" w:rsidTr="00146AF1">
        <w:trPr>
          <w:trHeight w:val="279"/>
        </w:trPr>
        <w:tc>
          <w:tcPr>
            <w:tcW w:w="15838" w:type="dxa"/>
            <w:gridSpan w:val="7"/>
            <w:tcBorders>
              <w:top w:val="single" w:sz="4" w:space="0" w:color="auto"/>
              <w:left w:val="single" w:sz="4" w:space="0" w:color="auto"/>
              <w:bottom w:val="single" w:sz="4" w:space="0" w:color="auto"/>
              <w:right w:val="single" w:sz="4" w:space="0" w:color="auto"/>
            </w:tcBorders>
            <w:vAlign w:val="bottom"/>
            <w:hideMark/>
          </w:tcPr>
          <w:p w:rsidR="006A0556" w:rsidRDefault="006A0556" w:rsidP="00146AF1">
            <w:pPr>
              <w:jc w:val="center"/>
              <w:rPr>
                <w:b/>
                <w:color w:val="000000"/>
                <w:lang w:eastAsia="en-US"/>
              </w:rPr>
            </w:pPr>
            <w:r>
              <w:rPr>
                <w:b/>
                <w:color w:val="000000"/>
              </w:rPr>
              <w:t>2019 год</w:t>
            </w:r>
          </w:p>
        </w:tc>
      </w:tr>
      <w:tr w:rsidR="006A0556" w:rsidTr="00146AF1">
        <w:trPr>
          <w:trHeight w:val="1224"/>
        </w:trPr>
        <w:tc>
          <w:tcPr>
            <w:tcW w:w="3958" w:type="dxa"/>
            <w:tcBorders>
              <w:top w:val="single" w:sz="4" w:space="0" w:color="auto"/>
              <w:left w:val="single" w:sz="4" w:space="0" w:color="auto"/>
              <w:bottom w:val="single" w:sz="4" w:space="0" w:color="auto"/>
              <w:right w:val="single" w:sz="4" w:space="0" w:color="auto"/>
            </w:tcBorders>
            <w:vAlign w:val="bottom"/>
            <w:hideMark/>
          </w:tcPr>
          <w:p w:rsidR="006A0556" w:rsidRDefault="006A0556" w:rsidP="00146AF1">
            <w:pPr>
              <w:rPr>
                <w:color w:val="000000"/>
                <w:lang w:eastAsia="en-US"/>
              </w:rPr>
            </w:pPr>
            <w:r>
              <w:rPr>
                <w:color w:val="000000"/>
              </w:rPr>
              <w:t xml:space="preserve">1. Основное мероприятие на общественной территории возле памятника д. Малый </w:t>
            </w:r>
            <w:proofErr w:type="spellStart"/>
            <w:r>
              <w:rPr>
                <w:color w:val="000000"/>
              </w:rPr>
              <w:t>Китяк</w:t>
            </w:r>
            <w:proofErr w:type="spellEnd"/>
          </w:p>
          <w:p w:rsidR="006A0556" w:rsidRDefault="006A0556" w:rsidP="00146AF1">
            <w:pPr>
              <w:rPr>
                <w:b/>
                <w:color w:val="000000"/>
              </w:rPr>
            </w:pPr>
            <w:r>
              <w:rPr>
                <w:b/>
                <w:color w:val="000000"/>
              </w:rPr>
              <w:t>6.1.Минимальный перечень работ:</w:t>
            </w:r>
          </w:p>
          <w:p w:rsidR="006A0556" w:rsidRDefault="006A0556" w:rsidP="00146AF1">
            <w:pPr>
              <w:rPr>
                <w:color w:val="000000"/>
              </w:rPr>
            </w:pPr>
            <w:r>
              <w:rPr>
                <w:color w:val="000000"/>
              </w:rPr>
              <w:t>6.1.1 Установка скамеек</w:t>
            </w:r>
          </w:p>
          <w:p w:rsidR="006A0556" w:rsidRDefault="006A0556" w:rsidP="00146AF1">
            <w:pPr>
              <w:rPr>
                <w:color w:val="000000"/>
              </w:rPr>
            </w:pPr>
            <w:r>
              <w:rPr>
                <w:color w:val="000000"/>
              </w:rPr>
              <w:t>6.1.2 Установка урн</w:t>
            </w:r>
          </w:p>
          <w:p w:rsidR="006A0556" w:rsidRDefault="006A0556" w:rsidP="00146AF1">
            <w:pPr>
              <w:rPr>
                <w:b/>
                <w:color w:val="000000"/>
              </w:rPr>
            </w:pPr>
            <w:r>
              <w:rPr>
                <w:b/>
                <w:color w:val="000000"/>
              </w:rPr>
              <w:t>6.2.</w:t>
            </w:r>
            <w:r>
              <w:rPr>
                <w:color w:val="000000"/>
              </w:rPr>
              <w:t xml:space="preserve"> </w:t>
            </w:r>
            <w:r>
              <w:rPr>
                <w:b/>
                <w:color w:val="000000"/>
              </w:rPr>
              <w:t xml:space="preserve">Дополнительный перечень работ: </w:t>
            </w:r>
          </w:p>
          <w:p w:rsidR="006A0556" w:rsidRDefault="006A0556" w:rsidP="00146AF1">
            <w:pPr>
              <w:rPr>
                <w:color w:val="000000"/>
                <w:lang w:eastAsia="en-US"/>
              </w:rPr>
            </w:pPr>
            <w:r>
              <w:rPr>
                <w:color w:val="000000"/>
              </w:rPr>
              <w:t>6.2.1. Озеленение</w:t>
            </w:r>
          </w:p>
        </w:tc>
        <w:tc>
          <w:tcPr>
            <w:tcW w:w="2041" w:type="dxa"/>
            <w:tcBorders>
              <w:top w:val="single" w:sz="4" w:space="0" w:color="auto"/>
              <w:left w:val="nil"/>
              <w:bottom w:val="single" w:sz="4" w:space="0" w:color="auto"/>
              <w:right w:val="single" w:sz="4" w:space="0" w:color="auto"/>
            </w:tcBorders>
            <w:vAlign w:val="center"/>
            <w:hideMark/>
          </w:tcPr>
          <w:p w:rsidR="006A0556" w:rsidRDefault="006A0556" w:rsidP="00146AF1">
            <w:pPr>
              <w:jc w:val="center"/>
              <w:rPr>
                <w:color w:val="000000"/>
                <w:lang w:eastAsia="en-US"/>
              </w:rPr>
            </w:pPr>
            <w:r>
              <w:rPr>
                <w:color w:val="000000"/>
              </w:rPr>
              <w:t xml:space="preserve">Администрация </w:t>
            </w:r>
            <w:proofErr w:type="spellStart"/>
            <w:r>
              <w:t>Большекитякского</w:t>
            </w:r>
            <w:proofErr w:type="spellEnd"/>
            <w:r>
              <w:t xml:space="preserve"> </w:t>
            </w:r>
            <w:r>
              <w:rPr>
                <w:color w:val="000000"/>
              </w:rPr>
              <w:t>сельского поселения</w:t>
            </w:r>
          </w:p>
        </w:tc>
        <w:tc>
          <w:tcPr>
            <w:tcW w:w="1579" w:type="dxa"/>
            <w:tcBorders>
              <w:top w:val="single" w:sz="4" w:space="0" w:color="auto"/>
              <w:left w:val="nil"/>
              <w:bottom w:val="single" w:sz="4" w:space="0" w:color="auto"/>
              <w:right w:val="single" w:sz="4" w:space="0" w:color="auto"/>
            </w:tcBorders>
            <w:vAlign w:val="center"/>
            <w:hideMark/>
          </w:tcPr>
          <w:p w:rsidR="006A0556" w:rsidRDefault="006A0556" w:rsidP="00146AF1">
            <w:pPr>
              <w:jc w:val="center"/>
              <w:rPr>
                <w:color w:val="000000"/>
                <w:lang w:eastAsia="en-US"/>
              </w:rPr>
            </w:pPr>
            <w:r>
              <w:rPr>
                <w:color w:val="000000"/>
              </w:rPr>
              <w:t>01.07.2018</w:t>
            </w:r>
          </w:p>
        </w:tc>
        <w:tc>
          <w:tcPr>
            <w:tcW w:w="1822" w:type="dxa"/>
            <w:tcBorders>
              <w:top w:val="single" w:sz="4" w:space="0" w:color="auto"/>
              <w:left w:val="nil"/>
              <w:bottom w:val="single" w:sz="4" w:space="0" w:color="auto"/>
              <w:right w:val="single" w:sz="4" w:space="0" w:color="auto"/>
            </w:tcBorders>
            <w:vAlign w:val="center"/>
            <w:hideMark/>
          </w:tcPr>
          <w:p w:rsidR="006A0556" w:rsidRDefault="006A0556" w:rsidP="00146AF1">
            <w:pPr>
              <w:jc w:val="center"/>
              <w:rPr>
                <w:color w:val="000000"/>
                <w:lang w:eastAsia="en-US"/>
              </w:rPr>
            </w:pPr>
            <w:r>
              <w:rPr>
                <w:color w:val="000000"/>
              </w:rPr>
              <w:t xml:space="preserve"> 01.09. 2018</w:t>
            </w:r>
          </w:p>
        </w:tc>
        <w:tc>
          <w:tcPr>
            <w:tcW w:w="2835" w:type="dxa"/>
            <w:tcBorders>
              <w:top w:val="single" w:sz="4" w:space="0" w:color="auto"/>
              <w:left w:val="nil"/>
              <w:bottom w:val="single" w:sz="4" w:space="0" w:color="auto"/>
              <w:right w:val="single" w:sz="4" w:space="0" w:color="auto"/>
            </w:tcBorders>
            <w:vAlign w:val="center"/>
            <w:hideMark/>
          </w:tcPr>
          <w:p w:rsidR="006A0556" w:rsidRDefault="006A0556" w:rsidP="00146AF1">
            <w:pPr>
              <w:rPr>
                <w:color w:val="000000"/>
                <w:lang w:eastAsia="en-US"/>
              </w:rPr>
            </w:pPr>
            <w:r>
              <w:rPr>
                <w:color w:val="000000"/>
              </w:rPr>
              <w:t xml:space="preserve">Приведена в нормативное состояние  общественная территория вокруг памятника </w:t>
            </w:r>
          </w:p>
        </w:tc>
        <w:tc>
          <w:tcPr>
            <w:tcW w:w="2127" w:type="dxa"/>
            <w:tcBorders>
              <w:top w:val="single" w:sz="4" w:space="0" w:color="auto"/>
              <w:left w:val="nil"/>
              <w:bottom w:val="single" w:sz="4" w:space="0" w:color="auto"/>
              <w:right w:val="single" w:sz="4" w:space="0" w:color="auto"/>
            </w:tcBorders>
            <w:vAlign w:val="center"/>
            <w:hideMark/>
          </w:tcPr>
          <w:p w:rsidR="006A0556" w:rsidRDefault="006A0556" w:rsidP="00146AF1">
            <w:pPr>
              <w:jc w:val="center"/>
              <w:rPr>
                <w:color w:val="000000"/>
                <w:lang w:eastAsia="en-US"/>
              </w:rPr>
            </w:pPr>
            <w:r>
              <w:rPr>
                <w:color w:val="000000"/>
              </w:rPr>
              <w:t>Повышение уровня благоустройства</w:t>
            </w:r>
          </w:p>
        </w:tc>
        <w:tc>
          <w:tcPr>
            <w:tcW w:w="1476" w:type="dxa"/>
            <w:tcBorders>
              <w:top w:val="single" w:sz="4" w:space="0" w:color="auto"/>
              <w:left w:val="nil"/>
              <w:bottom w:val="single" w:sz="4" w:space="0" w:color="auto"/>
              <w:right w:val="single" w:sz="4" w:space="0" w:color="auto"/>
            </w:tcBorders>
            <w:vAlign w:val="bottom"/>
          </w:tcPr>
          <w:p w:rsidR="006A0556" w:rsidRDefault="006A0556" w:rsidP="00146AF1">
            <w:pPr>
              <w:rPr>
                <w:color w:val="000000"/>
                <w:lang w:eastAsia="en-US"/>
              </w:rPr>
            </w:pPr>
          </w:p>
        </w:tc>
      </w:tr>
      <w:tr w:rsidR="006A0556" w:rsidTr="00146AF1">
        <w:trPr>
          <w:trHeight w:val="330"/>
        </w:trPr>
        <w:tc>
          <w:tcPr>
            <w:tcW w:w="15838" w:type="dxa"/>
            <w:gridSpan w:val="7"/>
            <w:tcBorders>
              <w:top w:val="single" w:sz="4" w:space="0" w:color="auto"/>
              <w:left w:val="single" w:sz="4" w:space="0" w:color="auto"/>
              <w:bottom w:val="single" w:sz="4" w:space="0" w:color="auto"/>
              <w:right w:val="single" w:sz="4" w:space="0" w:color="auto"/>
            </w:tcBorders>
            <w:vAlign w:val="bottom"/>
            <w:hideMark/>
          </w:tcPr>
          <w:p w:rsidR="006A0556" w:rsidRDefault="006A0556" w:rsidP="00146AF1">
            <w:pPr>
              <w:jc w:val="center"/>
              <w:rPr>
                <w:b/>
                <w:color w:val="000000"/>
                <w:lang w:eastAsia="en-US"/>
              </w:rPr>
            </w:pPr>
            <w:r>
              <w:rPr>
                <w:b/>
                <w:color w:val="000000"/>
              </w:rPr>
              <w:t>2020 год</w:t>
            </w:r>
          </w:p>
        </w:tc>
      </w:tr>
      <w:tr w:rsidR="006A0556" w:rsidTr="00146AF1">
        <w:trPr>
          <w:trHeight w:val="1224"/>
        </w:trPr>
        <w:tc>
          <w:tcPr>
            <w:tcW w:w="3958" w:type="dxa"/>
            <w:tcBorders>
              <w:top w:val="single" w:sz="4" w:space="0" w:color="auto"/>
              <w:left w:val="single" w:sz="4" w:space="0" w:color="auto"/>
              <w:bottom w:val="single" w:sz="4" w:space="0" w:color="auto"/>
              <w:right w:val="single" w:sz="4" w:space="0" w:color="auto"/>
            </w:tcBorders>
            <w:vAlign w:val="bottom"/>
            <w:hideMark/>
          </w:tcPr>
          <w:p w:rsidR="006A0556" w:rsidRDefault="006A0556" w:rsidP="00146AF1">
            <w:pPr>
              <w:rPr>
                <w:color w:val="000000"/>
                <w:lang w:eastAsia="en-US"/>
              </w:rPr>
            </w:pPr>
            <w:r>
              <w:rPr>
                <w:color w:val="000000"/>
              </w:rPr>
              <w:t xml:space="preserve">1. Основное мероприятие на общественной территории возле сельского клуба д. Малый </w:t>
            </w:r>
            <w:proofErr w:type="spellStart"/>
            <w:r>
              <w:rPr>
                <w:color w:val="000000"/>
              </w:rPr>
              <w:t>Китяк</w:t>
            </w:r>
            <w:proofErr w:type="spellEnd"/>
          </w:p>
          <w:p w:rsidR="006A0556" w:rsidRDefault="006A0556" w:rsidP="00146AF1">
            <w:pPr>
              <w:rPr>
                <w:b/>
                <w:color w:val="000000"/>
              </w:rPr>
            </w:pPr>
            <w:r>
              <w:rPr>
                <w:b/>
                <w:color w:val="000000"/>
              </w:rPr>
              <w:t>6.1.Минимальный перечень работ:</w:t>
            </w:r>
          </w:p>
          <w:p w:rsidR="006A0556" w:rsidRDefault="006A0556" w:rsidP="00146AF1">
            <w:pPr>
              <w:rPr>
                <w:color w:val="000000"/>
              </w:rPr>
            </w:pPr>
            <w:r>
              <w:rPr>
                <w:color w:val="000000"/>
              </w:rPr>
              <w:t>6.1.1 Установка скамеек</w:t>
            </w:r>
          </w:p>
          <w:p w:rsidR="006A0556" w:rsidRDefault="006A0556" w:rsidP="00146AF1">
            <w:pPr>
              <w:rPr>
                <w:color w:val="000000"/>
              </w:rPr>
            </w:pPr>
            <w:r>
              <w:rPr>
                <w:color w:val="000000"/>
              </w:rPr>
              <w:t>6.1.2 Установка урн</w:t>
            </w:r>
          </w:p>
          <w:p w:rsidR="006A0556" w:rsidRDefault="006A0556" w:rsidP="00146AF1">
            <w:pPr>
              <w:rPr>
                <w:b/>
                <w:color w:val="000000"/>
              </w:rPr>
            </w:pPr>
            <w:r>
              <w:rPr>
                <w:b/>
                <w:color w:val="000000"/>
              </w:rPr>
              <w:t>6.2.</w:t>
            </w:r>
            <w:r>
              <w:rPr>
                <w:color w:val="000000"/>
              </w:rPr>
              <w:t xml:space="preserve"> </w:t>
            </w:r>
            <w:r>
              <w:rPr>
                <w:b/>
                <w:color w:val="000000"/>
              </w:rPr>
              <w:t xml:space="preserve">Дополнительный перечень работ: </w:t>
            </w:r>
          </w:p>
          <w:p w:rsidR="006A0556" w:rsidRDefault="006A0556" w:rsidP="00146AF1">
            <w:pPr>
              <w:rPr>
                <w:color w:val="000000"/>
                <w:lang w:eastAsia="en-US"/>
              </w:rPr>
            </w:pPr>
            <w:r>
              <w:rPr>
                <w:color w:val="000000"/>
              </w:rPr>
              <w:t>6.2.1. Озеленение</w:t>
            </w:r>
          </w:p>
        </w:tc>
        <w:tc>
          <w:tcPr>
            <w:tcW w:w="2041" w:type="dxa"/>
            <w:tcBorders>
              <w:top w:val="single" w:sz="4" w:space="0" w:color="auto"/>
              <w:left w:val="nil"/>
              <w:bottom w:val="single" w:sz="4" w:space="0" w:color="auto"/>
              <w:right w:val="single" w:sz="4" w:space="0" w:color="auto"/>
            </w:tcBorders>
            <w:vAlign w:val="center"/>
            <w:hideMark/>
          </w:tcPr>
          <w:p w:rsidR="006A0556" w:rsidRDefault="006A0556" w:rsidP="00146AF1">
            <w:pPr>
              <w:jc w:val="center"/>
              <w:rPr>
                <w:color w:val="000000"/>
                <w:lang w:eastAsia="en-US"/>
              </w:rPr>
            </w:pPr>
            <w:r>
              <w:rPr>
                <w:color w:val="000000"/>
              </w:rPr>
              <w:t xml:space="preserve">Администрация </w:t>
            </w:r>
            <w:proofErr w:type="spellStart"/>
            <w:r>
              <w:t>Большекитякского</w:t>
            </w:r>
            <w:proofErr w:type="spellEnd"/>
            <w:r>
              <w:t xml:space="preserve"> </w:t>
            </w:r>
            <w:r>
              <w:rPr>
                <w:color w:val="000000"/>
              </w:rPr>
              <w:t>сельского поселения</w:t>
            </w:r>
          </w:p>
        </w:tc>
        <w:tc>
          <w:tcPr>
            <w:tcW w:w="1579" w:type="dxa"/>
            <w:tcBorders>
              <w:top w:val="single" w:sz="4" w:space="0" w:color="auto"/>
              <w:left w:val="nil"/>
              <w:bottom w:val="single" w:sz="4" w:space="0" w:color="auto"/>
              <w:right w:val="single" w:sz="4" w:space="0" w:color="auto"/>
            </w:tcBorders>
            <w:vAlign w:val="center"/>
            <w:hideMark/>
          </w:tcPr>
          <w:p w:rsidR="006A0556" w:rsidRDefault="006A0556" w:rsidP="00146AF1">
            <w:pPr>
              <w:jc w:val="center"/>
              <w:rPr>
                <w:color w:val="000000"/>
                <w:lang w:eastAsia="en-US"/>
              </w:rPr>
            </w:pPr>
            <w:r>
              <w:rPr>
                <w:color w:val="000000"/>
              </w:rPr>
              <w:t>01.07.2018</w:t>
            </w:r>
          </w:p>
        </w:tc>
        <w:tc>
          <w:tcPr>
            <w:tcW w:w="1822" w:type="dxa"/>
            <w:tcBorders>
              <w:top w:val="single" w:sz="4" w:space="0" w:color="auto"/>
              <w:left w:val="nil"/>
              <w:bottom w:val="single" w:sz="4" w:space="0" w:color="auto"/>
              <w:right w:val="single" w:sz="4" w:space="0" w:color="auto"/>
            </w:tcBorders>
            <w:vAlign w:val="center"/>
            <w:hideMark/>
          </w:tcPr>
          <w:p w:rsidR="006A0556" w:rsidRDefault="006A0556" w:rsidP="00146AF1">
            <w:pPr>
              <w:jc w:val="center"/>
              <w:rPr>
                <w:color w:val="000000"/>
                <w:lang w:eastAsia="en-US"/>
              </w:rPr>
            </w:pPr>
            <w:r>
              <w:rPr>
                <w:color w:val="000000"/>
              </w:rPr>
              <w:t xml:space="preserve"> 01.09. 2018</w:t>
            </w:r>
          </w:p>
        </w:tc>
        <w:tc>
          <w:tcPr>
            <w:tcW w:w="2835" w:type="dxa"/>
            <w:tcBorders>
              <w:top w:val="single" w:sz="4" w:space="0" w:color="auto"/>
              <w:left w:val="nil"/>
              <w:bottom w:val="single" w:sz="4" w:space="0" w:color="auto"/>
              <w:right w:val="single" w:sz="4" w:space="0" w:color="auto"/>
            </w:tcBorders>
            <w:vAlign w:val="center"/>
            <w:hideMark/>
          </w:tcPr>
          <w:p w:rsidR="006A0556" w:rsidRDefault="006A0556" w:rsidP="00146AF1">
            <w:pPr>
              <w:rPr>
                <w:color w:val="000000"/>
                <w:lang w:eastAsia="en-US"/>
              </w:rPr>
            </w:pPr>
            <w:r>
              <w:rPr>
                <w:color w:val="000000"/>
              </w:rPr>
              <w:t xml:space="preserve">Приведена в нормативное состояние  общественная территория возле сельского клуба  </w:t>
            </w:r>
          </w:p>
        </w:tc>
        <w:tc>
          <w:tcPr>
            <w:tcW w:w="2127" w:type="dxa"/>
            <w:tcBorders>
              <w:top w:val="single" w:sz="4" w:space="0" w:color="auto"/>
              <w:left w:val="nil"/>
              <w:bottom w:val="single" w:sz="4" w:space="0" w:color="auto"/>
              <w:right w:val="single" w:sz="4" w:space="0" w:color="auto"/>
            </w:tcBorders>
            <w:vAlign w:val="center"/>
            <w:hideMark/>
          </w:tcPr>
          <w:p w:rsidR="006A0556" w:rsidRDefault="006A0556" w:rsidP="00146AF1">
            <w:pPr>
              <w:jc w:val="center"/>
              <w:rPr>
                <w:color w:val="000000"/>
                <w:lang w:eastAsia="en-US"/>
              </w:rPr>
            </w:pPr>
            <w:r>
              <w:rPr>
                <w:color w:val="000000"/>
              </w:rPr>
              <w:t>Повышение уровня благоустройства</w:t>
            </w:r>
          </w:p>
        </w:tc>
        <w:tc>
          <w:tcPr>
            <w:tcW w:w="1476" w:type="dxa"/>
            <w:tcBorders>
              <w:top w:val="single" w:sz="4" w:space="0" w:color="auto"/>
              <w:left w:val="nil"/>
              <w:bottom w:val="single" w:sz="4" w:space="0" w:color="auto"/>
              <w:right w:val="single" w:sz="4" w:space="0" w:color="auto"/>
            </w:tcBorders>
            <w:vAlign w:val="bottom"/>
          </w:tcPr>
          <w:p w:rsidR="006A0556" w:rsidRDefault="006A0556" w:rsidP="00146AF1">
            <w:pPr>
              <w:rPr>
                <w:color w:val="000000"/>
                <w:lang w:eastAsia="en-US"/>
              </w:rPr>
            </w:pPr>
          </w:p>
        </w:tc>
      </w:tr>
      <w:tr w:rsidR="006A0556" w:rsidTr="00146AF1">
        <w:trPr>
          <w:trHeight w:val="330"/>
        </w:trPr>
        <w:tc>
          <w:tcPr>
            <w:tcW w:w="15838" w:type="dxa"/>
            <w:gridSpan w:val="7"/>
            <w:tcBorders>
              <w:top w:val="single" w:sz="4" w:space="0" w:color="auto"/>
              <w:left w:val="single" w:sz="4" w:space="0" w:color="auto"/>
              <w:bottom w:val="single" w:sz="4" w:space="0" w:color="auto"/>
              <w:right w:val="single" w:sz="4" w:space="0" w:color="auto"/>
            </w:tcBorders>
            <w:vAlign w:val="bottom"/>
            <w:hideMark/>
          </w:tcPr>
          <w:p w:rsidR="006A0556" w:rsidRDefault="006A0556" w:rsidP="00146AF1">
            <w:pPr>
              <w:jc w:val="center"/>
              <w:rPr>
                <w:b/>
                <w:color w:val="000000"/>
                <w:lang w:eastAsia="en-US"/>
              </w:rPr>
            </w:pPr>
            <w:r>
              <w:rPr>
                <w:b/>
                <w:color w:val="000000"/>
              </w:rPr>
              <w:lastRenderedPageBreak/>
              <w:t>2021 год</w:t>
            </w:r>
          </w:p>
        </w:tc>
      </w:tr>
      <w:tr w:rsidR="006A0556" w:rsidTr="00146AF1">
        <w:trPr>
          <w:trHeight w:val="240"/>
        </w:trPr>
        <w:tc>
          <w:tcPr>
            <w:tcW w:w="3958" w:type="dxa"/>
            <w:tcBorders>
              <w:top w:val="single" w:sz="4" w:space="0" w:color="auto"/>
              <w:left w:val="single" w:sz="4" w:space="0" w:color="auto"/>
              <w:bottom w:val="single" w:sz="4" w:space="0" w:color="auto"/>
              <w:right w:val="single" w:sz="4" w:space="0" w:color="auto"/>
            </w:tcBorders>
            <w:vAlign w:val="bottom"/>
          </w:tcPr>
          <w:p w:rsidR="006A0556" w:rsidRDefault="006A0556" w:rsidP="00146AF1">
            <w:pPr>
              <w:rPr>
                <w:color w:val="000000"/>
                <w:lang w:eastAsia="en-US"/>
              </w:rPr>
            </w:pPr>
          </w:p>
        </w:tc>
        <w:tc>
          <w:tcPr>
            <w:tcW w:w="2041" w:type="dxa"/>
            <w:tcBorders>
              <w:top w:val="single" w:sz="4" w:space="0" w:color="auto"/>
              <w:left w:val="nil"/>
              <w:bottom w:val="single" w:sz="4" w:space="0" w:color="auto"/>
              <w:right w:val="single" w:sz="4" w:space="0" w:color="auto"/>
            </w:tcBorders>
            <w:vAlign w:val="center"/>
          </w:tcPr>
          <w:p w:rsidR="006A0556" w:rsidRDefault="006A0556" w:rsidP="00146AF1">
            <w:pPr>
              <w:jc w:val="center"/>
              <w:rPr>
                <w:color w:val="000000"/>
                <w:lang w:eastAsia="en-US"/>
              </w:rPr>
            </w:pPr>
          </w:p>
        </w:tc>
        <w:tc>
          <w:tcPr>
            <w:tcW w:w="1579" w:type="dxa"/>
            <w:tcBorders>
              <w:top w:val="single" w:sz="4" w:space="0" w:color="auto"/>
              <w:left w:val="nil"/>
              <w:bottom w:val="single" w:sz="4" w:space="0" w:color="auto"/>
              <w:right w:val="single" w:sz="4" w:space="0" w:color="auto"/>
            </w:tcBorders>
            <w:vAlign w:val="center"/>
          </w:tcPr>
          <w:p w:rsidR="006A0556" w:rsidRDefault="006A0556" w:rsidP="00146AF1">
            <w:pPr>
              <w:jc w:val="center"/>
              <w:rPr>
                <w:color w:val="000000"/>
                <w:lang w:eastAsia="en-US"/>
              </w:rPr>
            </w:pPr>
          </w:p>
        </w:tc>
        <w:tc>
          <w:tcPr>
            <w:tcW w:w="1822" w:type="dxa"/>
            <w:tcBorders>
              <w:top w:val="single" w:sz="4" w:space="0" w:color="auto"/>
              <w:left w:val="nil"/>
              <w:bottom w:val="single" w:sz="4" w:space="0" w:color="auto"/>
              <w:right w:val="single" w:sz="4" w:space="0" w:color="auto"/>
            </w:tcBorders>
            <w:vAlign w:val="center"/>
          </w:tcPr>
          <w:p w:rsidR="006A0556" w:rsidRDefault="006A0556" w:rsidP="00146AF1">
            <w:pPr>
              <w:jc w:val="center"/>
              <w:rPr>
                <w:color w:val="000000"/>
                <w:lang w:eastAsia="en-US"/>
              </w:rPr>
            </w:pPr>
          </w:p>
        </w:tc>
        <w:tc>
          <w:tcPr>
            <w:tcW w:w="2835" w:type="dxa"/>
            <w:tcBorders>
              <w:top w:val="single" w:sz="4" w:space="0" w:color="auto"/>
              <w:left w:val="nil"/>
              <w:bottom w:val="single" w:sz="4" w:space="0" w:color="auto"/>
              <w:right w:val="single" w:sz="4" w:space="0" w:color="auto"/>
            </w:tcBorders>
            <w:vAlign w:val="center"/>
          </w:tcPr>
          <w:p w:rsidR="006A0556" w:rsidRDefault="006A0556" w:rsidP="00146AF1">
            <w:pPr>
              <w:rPr>
                <w:color w:val="000000"/>
                <w:lang w:eastAsia="en-US"/>
              </w:rPr>
            </w:pPr>
          </w:p>
        </w:tc>
        <w:tc>
          <w:tcPr>
            <w:tcW w:w="2127" w:type="dxa"/>
            <w:tcBorders>
              <w:top w:val="single" w:sz="4" w:space="0" w:color="auto"/>
              <w:left w:val="nil"/>
              <w:bottom w:val="single" w:sz="4" w:space="0" w:color="auto"/>
              <w:right w:val="single" w:sz="4" w:space="0" w:color="auto"/>
            </w:tcBorders>
            <w:vAlign w:val="center"/>
            <w:hideMark/>
          </w:tcPr>
          <w:p w:rsidR="006A0556" w:rsidRDefault="006A0556" w:rsidP="00146AF1">
            <w:pPr>
              <w:jc w:val="center"/>
              <w:rPr>
                <w:color w:val="000000"/>
                <w:lang w:eastAsia="en-US"/>
              </w:rPr>
            </w:pPr>
            <w:r>
              <w:rPr>
                <w:color w:val="000000"/>
              </w:rPr>
              <w:t>Повышение уровня благоустройства</w:t>
            </w:r>
          </w:p>
        </w:tc>
        <w:tc>
          <w:tcPr>
            <w:tcW w:w="1476" w:type="dxa"/>
            <w:tcBorders>
              <w:top w:val="single" w:sz="4" w:space="0" w:color="auto"/>
              <w:left w:val="nil"/>
              <w:bottom w:val="single" w:sz="4" w:space="0" w:color="auto"/>
              <w:right w:val="single" w:sz="4" w:space="0" w:color="auto"/>
            </w:tcBorders>
            <w:vAlign w:val="bottom"/>
          </w:tcPr>
          <w:p w:rsidR="006A0556" w:rsidRDefault="006A0556" w:rsidP="00146AF1">
            <w:pPr>
              <w:rPr>
                <w:color w:val="000000"/>
                <w:lang w:eastAsia="en-US"/>
              </w:rPr>
            </w:pPr>
          </w:p>
        </w:tc>
      </w:tr>
      <w:tr w:rsidR="006A0556" w:rsidTr="00146AF1">
        <w:trPr>
          <w:trHeight w:val="975"/>
        </w:trPr>
        <w:tc>
          <w:tcPr>
            <w:tcW w:w="3958" w:type="dxa"/>
            <w:tcBorders>
              <w:top w:val="single" w:sz="4" w:space="0" w:color="auto"/>
              <w:left w:val="single" w:sz="4" w:space="0" w:color="auto"/>
              <w:bottom w:val="single" w:sz="4" w:space="0" w:color="auto"/>
              <w:right w:val="single" w:sz="4" w:space="0" w:color="auto"/>
            </w:tcBorders>
            <w:vAlign w:val="bottom"/>
            <w:hideMark/>
          </w:tcPr>
          <w:p w:rsidR="006A0556" w:rsidRDefault="006A0556" w:rsidP="00146AF1">
            <w:pPr>
              <w:rPr>
                <w:color w:val="000000"/>
                <w:lang w:eastAsia="en-US"/>
              </w:rPr>
            </w:pPr>
            <w:r>
              <w:rPr>
                <w:color w:val="000000"/>
              </w:rPr>
              <w:t>1. Основное мероприятие на общественной территории с</w:t>
            </w:r>
            <w:proofErr w:type="gramStart"/>
            <w:r>
              <w:rPr>
                <w:color w:val="000000"/>
              </w:rPr>
              <w:t>.Б</w:t>
            </w:r>
            <w:proofErr w:type="gramEnd"/>
            <w:r>
              <w:rPr>
                <w:color w:val="000000"/>
              </w:rPr>
              <w:t xml:space="preserve">ольшой </w:t>
            </w:r>
            <w:proofErr w:type="spellStart"/>
            <w:r>
              <w:rPr>
                <w:color w:val="000000"/>
              </w:rPr>
              <w:t>Китяк</w:t>
            </w:r>
            <w:proofErr w:type="spellEnd"/>
            <w:r>
              <w:rPr>
                <w:color w:val="000000"/>
              </w:rPr>
              <w:t xml:space="preserve"> , ул.Н.Тишина</w:t>
            </w:r>
          </w:p>
          <w:p w:rsidR="006A0556" w:rsidRDefault="006A0556" w:rsidP="00146AF1">
            <w:pPr>
              <w:rPr>
                <w:b/>
                <w:color w:val="000000"/>
              </w:rPr>
            </w:pPr>
            <w:r>
              <w:rPr>
                <w:b/>
                <w:color w:val="000000"/>
              </w:rPr>
              <w:t>2.1.Минимальный перечень работ:</w:t>
            </w:r>
          </w:p>
          <w:p w:rsidR="006A0556" w:rsidRDefault="006A0556" w:rsidP="00146AF1">
            <w:pPr>
              <w:rPr>
                <w:color w:val="000000"/>
              </w:rPr>
            </w:pPr>
            <w:r>
              <w:rPr>
                <w:color w:val="000000"/>
              </w:rPr>
              <w:t>2.1.1. Ремонт спортивной площадки</w:t>
            </w:r>
          </w:p>
          <w:p w:rsidR="006A0556" w:rsidRDefault="006A0556" w:rsidP="00146AF1">
            <w:pPr>
              <w:rPr>
                <w:b/>
                <w:color w:val="000000"/>
              </w:rPr>
            </w:pPr>
            <w:r>
              <w:rPr>
                <w:b/>
                <w:color w:val="000000"/>
              </w:rPr>
              <w:t>2.2.</w:t>
            </w:r>
            <w:r>
              <w:rPr>
                <w:color w:val="000000"/>
              </w:rPr>
              <w:t xml:space="preserve"> </w:t>
            </w:r>
            <w:r>
              <w:rPr>
                <w:b/>
                <w:color w:val="000000"/>
              </w:rPr>
              <w:t xml:space="preserve">Дополнительный перечень работ: </w:t>
            </w:r>
          </w:p>
          <w:p w:rsidR="006A0556" w:rsidRDefault="006A0556" w:rsidP="00146AF1">
            <w:pPr>
              <w:rPr>
                <w:color w:val="000000"/>
                <w:lang w:eastAsia="en-US"/>
              </w:rPr>
            </w:pPr>
            <w:r>
              <w:rPr>
                <w:color w:val="000000"/>
              </w:rPr>
              <w:t>2.2.1. установка освещения</w:t>
            </w:r>
          </w:p>
        </w:tc>
        <w:tc>
          <w:tcPr>
            <w:tcW w:w="2041" w:type="dxa"/>
            <w:tcBorders>
              <w:top w:val="single" w:sz="4" w:space="0" w:color="auto"/>
              <w:left w:val="nil"/>
              <w:bottom w:val="single" w:sz="4" w:space="0" w:color="auto"/>
              <w:right w:val="single" w:sz="4" w:space="0" w:color="auto"/>
            </w:tcBorders>
            <w:vAlign w:val="center"/>
            <w:hideMark/>
          </w:tcPr>
          <w:p w:rsidR="006A0556" w:rsidRDefault="006A0556" w:rsidP="00146AF1">
            <w:pPr>
              <w:jc w:val="center"/>
              <w:rPr>
                <w:color w:val="000000"/>
                <w:lang w:eastAsia="en-US"/>
              </w:rPr>
            </w:pPr>
            <w:r>
              <w:rPr>
                <w:color w:val="000000"/>
              </w:rPr>
              <w:t xml:space="preserve">Администрация </w:t>
            </w:r>
            <w:proofErr w:type="spellStart"/>
            <w:r>
              <w:t>Большекитякского</w:t>
            </w:r>
            <w:proofErr w:type="spellEnd"/>
            <w:r>
              <w:t xml:space="preserve"> </w:t>
            </w:r>
            <w:r>
              <w:rPr>
                <w:color w:val="000000"/>
              </w:rPr>
              <w:t>сельского поселения</w:t>
            </w:r>
          </w:p>
        </w:tc>
        <w:tc>
          <w:tcPr>
            <w:tcW w:w="1579" w:type="dxa"/>
            <w:tcBorders>
              <w:top w:val="single" w:sz="4" w:space="0" w:color="auto"/>
              <w:left w:val="nil"/>
              <w:bottom w:val="single" w:sz="4" w:space="0" w:color="auto"/>
              <w:right w:val="single" w:sz="4" w:space="0" w:color="auto"/>
            </w:tcBorders>
            <w:vAlign w:val="center"/>
            <w:hideMark/>
          </w:tcPr>
          <w:p w:rsidR="006A0556" w:rsidRDefault="006A0556" w:rsidP="00146AF1">
            <w:pPr>
              <w:jc w:val="center"/>
              <w:rPr>
                <w:color w:val="000000"/>
                <w:lang w:eastAsia="en-US"/>
              </w:rPr>
            </w:pPr>
            <w:r>
              <w:rPr>
                <w:color w:val="000000"/>
              </w:rPr>
              <w:t>01.07.2021</w:t>
            </w:r>
          </w:p>
        </w:tc>
        <w:tc>
          <w:tcPr>
            <w:tcW w:w="1822" w:type="dxa"/>
            <w:tcBorders>
              <w:top w:val="single" w:sz="4" w:space="0" w:color="auto"/>
              <w:left w:val="nil"/>
              <w:bottom w:val="single" w:sz="4" w:space="0" w:color="auto"/>
              <w:right w:val="single" w:sz="4" w:space="0" w:color="auto"/>
            </w:tcBorders>
            <w:vAlign w:val="center"/>
            <w:hideMark/>
          </w:tcPr>
          <w:p w:rsidR="006A0556" w:rsidRDefault="006A0556" w:rsidP="00146AF1">
            <w:pPr>
              <w:jc w:val="center"/>
              <w:rPr>
                <w:color w:val="000000"/>
                <w:lang w:eastAsia="en-US"/>
              </w:rPr>
            </w:pPr>
            <w:r>
              <w:rPr>
                <w:color w:val="000000"/>
              </w:rPr>
              <w:t xml:space="preserve"> 01.09. 2021</w:t>
            </w:r>
          </w:p>
        </w:tc>
        <w:tc>
          <w:tcPr>
            <w:tcW w:w="2835" w:type="dxa"/>
            <w:tcBorders>
              <w:top w:val="single" w:sz="4" w:space="0" w:color="auto"/>
              <w:left w:val="nil"/>
              <w:bottom w:val="single" w:sz="4" w:space="0" w:color="auto"/>
              <w:right w:val="single" w:sz="4" w:space="0" w:color="auto"/>
            </w:tcBorders>
            <w:vAlign w:val="center"/>
            <w:hideMark/>
          </w:tcPr>
          <w:p w:rsidR="006A0556" w:rsidRDefault="006A0556" w:rsidP="00146AF1">
            <w:pPr>
              <w:rPr>
                <w:color w:val="000000"/>
                <w:lang w:eastAsia="en-US"/>
              </w:rPr>
            </w:pPr>
            <w:r>
              <w:rPr>
                <w:color w:val="000000"/>
              </w:rPr>
              <w:t>Приведена  в нормативное состояние  общественная территория, установлено освещение</w:t>
            </w:r>
          </w:p>
        </w:tc>
        <w:tc>
          <w:tcPr>
            <w:tcW w:w="2127" w:type="dxa"/>
            <w:tcBorders>
              <w:top w:val="single" w:sz="4" w:space="0" w:color="auto"/>
              <w:left w:val="nil"/>
              <w:bottom w:val="single" w:sz="4" w:space="0" w:color="auto"/>
              <w:right w:val="single" w:sz="4" w:space="0" w:color="auto"/>
            </w:tcBorders>
            <w:vAlign w:val="center"/>
            <w:hideMark/>
          </w:tcPr>
          <w:p w:rsidR="006A0556" w:rsidRDefault="006A0556" w:rsidP="00146AF1">
            <w:pPr>
              <w:jc w:val="center"/>
              <w:rPr>
                <w:color w:val="000000"/>
                <w:lang w:eastAsia="en-US"/>
              </w:rPr>
            </w:pPr>
            <w:r>
              <w:rPr>
                <w:color w:val="000000"/>
              </w:rPr>
              <w:t>Повышение уровня благоустройства</w:t>
            </w:r>
          </w:p>
        </w:tc>
        <w:tc>
          <w:tcPr>
            <w:tcW w:w="1476" w:type="dxa"/>
            <w:tcBorders>
              <w:top w:val="single" w:sz="4" w:space="0" w:color="auto"/>
              <w:left w:val="nil"/>
              <w:bottom w:val="single" w:sz="4" w:space="0" w:color="auto"/>
              <w:right w:val="single" w:sz="4" w:space="0" w:color="auto"/>
            </w:tcBorders>
            <w:vAlign w:val="bottom"/>
          </w:tcPr>
          <w:p w:rsidR="006A0556" w:rsidRDefault="006A0556" w:rsidP="00146AF1">
            <w:pPr>
              <w:rPr>
                <w:color w:val="000000"/>
                <w:lang w:eastAsia="en-US"/>
              </w:rPr>
            </w:pPr>
          </w:p>
        </w:tc>
      </w:tr>
      <w:tr w:rsidR="006A0556" w:rsidTr="00146AF1">
        <w:trPr>
          <w:trHeight w:val="330"/>
        </w:trPr>
        <w:tc>
          <w:tcPr>
            <w:tcW w:w="15838" w:type="dxa"/>
            <w:gridSpan w:val="7"/>
            <w:tcBorders>
              <w:top w:val="single" w:sz="4" w:space="0" w:color="auto"/>
              <w:left w:val="single" w:sz="4" w:space="0" w:color="auto"/>
              <w:bottom w:val="single" w:sz="4" w:space="0" w:color="auto"/>
              <w:right w:val="single" w:sz="4" w:space="0" w:color="auto"/>
            </w:tcBorders>
            <w:vAlign w:val="bottom"/>
            <w:hideMark/>
          </w:tcPr>
          <w:p w:rsidR="006A0556" w:rsidRDefault="006A0556" w:rsidP="00146AF1">
            <w:pPr>
              <w:jc w:val="center"/>
              <w:rPr>
                <w:b/>
                <w:color w:val="000000"/>
                <w:lang w:eastAsia="en-US"/>
              </w:rPr>
            </w:pPr>
            <w:r>
              <w:rPr>
                <w:b/>
                <w:color w:val="000000"/>
              </w:rPr>
              <w:t>2022 год</w:t>
            </w:r>
          </w:p>
        </w:tc>
      </w:tr>
      <w:tr w:rsidR="006A0556" w:rsidTr="00146AF1">
        <w:trPr>
          <w:trHeight w:val="1050"/>
        </w:trPr>
        <w:tc>
          <w:tcPr>
            <w:tcW w:w="3958" w:type="dxa"/>
            <w:tcBorders>
              <w:top w:val="single" w:sz="4" w:space="0" w:color="auto"/>
              <w:left w:val="single" w:sz="4" w:space="0" w:color="auto"/>
              <w:bottom w:val="single" w:sz="4" w:space="0" w:color="auto"/>
              <w:right w:val="single" w:sz="4" w:space="0" w:color="auto"/>
            </w:tcBorders>
            <w:vAlign w:val="bottom"/>
            <w:hideMark/>
          </w:tcPr>
          <w:p w:rsidR="006A0556" w:rsidRDefault="006A0556" w:rsidP="00146AF1">
            <w:pPr>
              <w:rPr>
                <w:color w:val="000000"/>
                <w:lang w:eastAsia="en-US"/>
              </w:rPr>
            </w:pPr>
            <w:r>
              <w:rPr>
                <w:color w:val="000000"/>
              </w:rPr>
              <w:t xml:space="preserve">1. Основное мероприятие на общественной территории спортивной площадки д. Малый </w:t>
            </w:r>
            <w:proofErr w:type="spellStart"/>
            <w:r>
              <w:rPr>
                <w:color w:val="000000"/>
              </w:rPr>
              <w:t>Китяк</w:t>
            </w:r>
            <w:proofErr w:type="spellEnd"/>
          </w:p>
          <w:p w:rsidR="006A0556" w:rsidRDefault="006A0556" w:rsidP="00146AF1">
            <w:pPr>
              <w:rPr>
                <w:b/>
                <w:color w:val="000000"/>
              </w:rPr>
            </w:pPr>
            <w:r>
              <w:rPr>
                <w:b/>
                <w:color w:val="000000"/>
              </w:rPr>
              <w:t>3.1.Минимальный перечень работ:</w:t>
            </w:r>
          </w:p>
          <w:p w:rsidR="006A0556" w:rsidRDefault="006A0556" w:rsidP="00146AF1">
            <w:pPr>
              <w:rPr>
                <w:color w:val="000000"/>
              </w:rPr>
            </w:pPr>
            <w:r>
              <w:rPr>
                <w:color w:val="000000"/>
              </w:rPr>
              <w:t>3.1.1Установка скамеек</w:t>
            </w:r>
          </w:p>
          <w:p w:rsidR="006A0556" w:rsidRDefault="006A0556" w:rsidP="00146AF1">
            <w:pPr>
              <w:rPr>
                <w:b/>
                <w:color w:val="000000"/>
              </w:rPr>
            </w:pPr>
            <w:r>
              <w:rPr>
                <w:b/>
                <w:color w:val="000000"/>
              </w:rPr>
              <w:t>3.2.</w:t>
            </w:r>
            <w:r>
              <w:rPr>
                <w:color w:val="000000"/>
              </w:rPr>
              <w:t xml:space="preserve"> </w:t>
            </w:r>
            <w:r>
              <w:rPr>
                <w:b/>
                <w:color w:val="000000"/>
              </w:rPr>
              <w:t xml:space="preserve">Дополнительный перечень работ: </w:t>
            </w:r>
          </w:p>
          <w:p w:rsidR="006A0556" w:rsidRDefault="006A0556" w:rsidP="00146AF1">
            <w:pPr>
              <w:rPr>
                <w:b/>
                <w:color w:val="000000"/>
              </w:rPr>
            </w:pPr>
            <w:r>
              <w:rPr>
                <w:color w:val="000000"/>
              </w:rPr>
              <w:t>3.2.1. Установка игрового оборудования</w:t>
            </w:r>
          </w:p>
          <w:p w:rsidR="006A0556" w:rsidRDefault="006A0556" w:rsidP="00146AF1">
            <w:pPr>
              <w:rPr>
                <w:color w:val="000000"/>
                <w:lang w:eastAsia="en-US"/>
              </w:rPr>
            </w:pPr>
            <w:r>
              <w:rPr>
                <w:color w:val="000000"/>
              </w:rPr>
              <w:t xml:space="preserve">3.2.1. освещение </w:t>
            </w:r>
          </w:p>
        </w:tc>
        <w:tc>
          <w:tcPr>
            <w:tcW w:w="2041" w:type="dxa"/>
            <w:tcBorders>
              <w:top w:val="single" w:sz="4" w:space="0" w:color="auto"/>
              <w:left w:val="nil"/>
              <w:bottom w:val="single" w:sz="4" w:space="0" w:color="auto"/>
              <w:right w:val="single" w:sz="4" w:space="0" w:color="auto"/>
            </w:tcBorders>
            <w:vAlign w:val="center"/>
            <w:hideMark/>
          </w:tcPr>
          <w:p w:rsidR="006A0556" w:rsidRDefault="006A0556" w:rsidP="00146AF1">
            <w:pPr>
              <w:jc w:val="center"/>
              <w:rPr>
                <w:color w:val="000000"/>
                <w:lang w:eastAsia="en-US"/>
              </w:rPr>
            </w:pPr>
            <w:r>
              <w:rPr>
                <w:color w:val="000000"/>
              </w:rPr>
              <w:t xml:space="preserve">Администрация </w:t>
            </w:r>
            <w:proofErr w:type="spellStart"/>
            <w:r>
              <w:t>Большекитякского</w:t>
            </w:r>
            <w:proofErr w:type="spellEnd"/>
            <w:r>
              <w:t xml:space="preserve"> </w:t>
            </w:r>
            <w:r>
              <w:rPr>
                <w:color w:val="000000"/>
              </w:rPr>
              <w:t>сельского поселения</w:t>
            </w:r>
          </w:p>
        </w:tc>
        <w:tc>
          <w:tcPr>
            <w:tcW w:w="1579" w:type="dxa"/>
            <w:tcBorders>
              <w:top w:val="single" w:sz="4" w:space="0" w:color="auto"/>
              <w:left w:val="nil"/>
              <w:bottom w:val="single" w:sz="4" w:space="0" w:color="auto"/>
              <w:right w:val="single" w:sz="4" w:space="0" w:color="auto"/>
            </w:tcBorders>
            <w:vAlign w:val="center"/>
            <w:hideMark/>
          </w:tcPr>
          <w:p w:rsidR="006A0556" w:rsidRDefault="006A0556" w:rsidP="00146AF1">
            <w:pPr>
              <w:jc w:val="center"/>
              <w:rPr>
                <w:color w:val="000000"/>
                <w:lang w:eastAsia="en-US"/>
              </w:rPr>
            </w:pPr>
            <w:r>
              <w:rPr>
                <w:color w:val="000000"/>
              </w:rPr>
              <w:t>01.07.2022</w:t>
            </w:r>
          </w:p>
        </w:tc>
        <w:tc>
          <w:tcPr>
            <w:tcW w:w="1822" w:type="dxa"/>
            <w:tcBorders>
              <w:top w:val="single" w:sz="4" w:space="0" w:color="auto"/>
              <w:left w:val="nil"/>
              <w:bottom w:val="single" w:sz="4" w:space="0" w:color="auto"/>
              <w:right w:val="single" w:sz="4" w:space="0" w:color="auto"/>
            </w:tcBorders>
            <w:vAlign w:val="center"/>
            <w:hideMark/>
          </w:tcPr>
          <w:p w:rsidR="006A0556" w:rsidRDefault="006A0556" w:rsidP="00146AF1">
            <w:pPr>
              <w:jc w:val="center"/>
              <w:rPr>
                <w:color w:val="000000"/>
                <w:lang w:eastAsia="en-US"/>
              </w:rPr>
            </w:pPr>
            <w:r>
              <w:rPr>
                <w:color w:val="000000"/>
              </w:rPr>
              <w:t xml:space="preserve"> 01.09. 2022</w:t>
            </w:r>
          </w:p>
        </w:tc>
        <w:tc>
          <w:tcPr>
            <w:tcW w:w="2835" w:type="dxa"/>
            <w:tcBorders>
              <w:top w:val="single" w:sz="4" w:space="0" w:color="auto"/>
              <w:left w:val="nil"/>
              <w:bottom w:val="single" w:sz="4" w:space="0" w:color="auto"/>
              <w:right w:val="single" w:sz="4" w:space="0" w:color="auto"/>
            </w:tcBorders>
            <w:vAlign w:val="center"/>
            <w:hideMark/>
          </w:tcPr>
          <w:p w:rsidR="006A0556" w:rsidRDefault="006A0556" w:rsidP="00146AF1">
            <w:pPr>
              <w:rPr>
                <w:color w:val="000000"/>
                <w:lang w:eastAsia="en-US"/>
              </w:rPr>
            </w:pPr>
            <w:r>
              <w:rPr>
                <w:color w:val="000000"/>
              </w:rPr>
              <w:t>Приведена в нормативное состояние  территория спортивной площадки: установлены скамейки, обустроены клумбы, установлено игровое оборудование,</w:t>
            </w:r>
          </w:p>
          <w:p w:rsidR="006A0556" w:rsidRDefault="006A0556" w:rsidP="00146AF1">
            <w:pPr>
              <w:rPr>
                <w:color w:val="000000"/>
                <w:lang w:eastAsia="en-US"/>
              </w:rPr>
            </w:pPr>
            <w:r>
              <w:rPr>
                <w:color w:val="000000"/>
              </w:rPr>
              <w:t>установлено освещение</w:t>
            </w:r>
          </w:p>
        </w:tc>
        <w:tc>
          <w:tcPr>
            <w:tcW w:w="2127" w:type="dxa"/>
            <w:tcBorders>
              <w:top w:val="single" w:sz="4" w:space="0" w:color="auto"/>
              <w:left w:val="nil"/>
              <w:bottom w:val="single" w:sz="4" w:space="0" w:color="auto"/>
              <w:right w:val="single" w:sz="4" w:space="0" w:color="auto"/>
            </w:tcBorders>
            <w:vAlign w:val="center"/>
            <w:hideMark/>
          </w:tcPr>
          <w:p w:rsidR="006A0556" w:rsidRDefault="006A0556" w:rsidP="00146AF1">
            <w:pPr>
              <w:jc w:val="center"/>
              <w:rPr>
                <w:color w:val="000000"/>
                <w:lang w:eastAsia="en-US"/>
              </w:rPr>
            </w:pPr>
            <w:r>
              <w:rPr>
                <w:color w:val="000000"/>
              </w:rPr>
              <w:t>Повышение уровня благоустройства</w:t>
            </w:r>
          </w:p>
        </w:tc>
        <w:tc>
          <w:tcPr>
            <w:tcW w:w="1476" w:type="dxa"/>
            <w:tcBorders>
              <w:top w:val="single" w:sz="4" w:space="0" w:color="auto"/>
              <w:left w:val="nil"/>
              <w:bottom w:val="single" w:sz="4" w:space="0" w:color="auto"/>
              <w:right w:val="single" w:sz="4" w:space="0" w:color="auto"/>
            </w:tcBorders>
            <w:vAlign w:val="bottom"/>
          </w:tcPr>
          <w:p w:rsidR="006A0556" w:rsidRDefault="006A0556" w:rsidP="00146AF1">
            <w:pPr>
              <w:rPr>
                <w:color w:val="000000"/>
                <w:lang w:eastAsia="en-US"/>
              </w:rPr>
            </w:pPr>
          </w:p>
        </w:tc>
      </w:tr>
    </w:tbl>
    <w:p w:rsidR="006A0556" w:rsidRDefault="006A0556" w:rsidP="006A0556">
      <w:pPr>
        <w:tabs>
          <w:tab w:val="left" w:pos="0"/>
        </w:tabs>
        <w:ind w:firstLine="4962"/>
        <w:rPr>
          <w:b/>
          <w:color w:val="FFFFFF"/>
          <w:lang w:eastAsia="en-US"/>
        </w:rPr>
      </w:pPr>
    </w:p>
    <w:p w:rsidR="006A0556" w:rsidRDefault="006A0556" w:rsidP="006A0556">
      <w:pPr>
        <w:tabs>
          <w:tab w:val="left" w:pos="0"/>
        </w:tabs>
        <w:ind w:firstLine="4962"/>
        <w:rPr>
          <w:b/>
          <w:color w:val="FFFFFF"/>
        </w:rPr>
      </w:pPr>
    </w:p>
    <w:p w:rsidR="006A0556" w:rsidRDefault="006A0556" w:rsidP="006A0556">
      <w:pPr>
        <w:tabs>
          <w:tab w:val="left" w:pos="0"/>
        </w:tabs>
        <w:ind w:firstLine="4962"/>
        <w:rPr>
          <w:b/>
          <w:color w:val="FFFFFF"/>
        </w:rPr>
      </w:pPr>
    </w:p>
    <w:p w:rsidR="006A0556" w:rsidRDefault="006A0556" w:rsidP="006A0556">
      <w:pPr>
        <w:tabs>
          <w:tab w:val="left" w:pos="0"/>
        </w:tabs>
        <w:ind w:firstLine="4962"/>
        <w:rPr>
          <w:b/>
          <w:color w:val="FFFFFF"/>
        </w:rPr>
      </w:pPr>
    </w:p>
    <w:p w:rsidR="006A0556" w:rsidRDefault="006A0556" w:rsidP="006A0556">
      <w:pPr>
        <w:tabs>
          <w:tab w:val="left" w:pos="0"/>
        </w:tabs>
        <w:ind w:firstLine="4962"/>
        <w:rPr>
          <w:b/>
          <w:color w:val="FFFFFF"/>
        </w:rPr>
      </w:pPr>
    </w:p>
    <w:p w:rsidR="006A0556" w:rsidRDefault="006A0556" w:rsidP="006A0556">
      <w:pPr>
        <w:tabs>
          <w:tab w:val="left" w:pos="0"/>
        </w:tabs>
        <w:ind w:firstLine="4962"/>
        <w:rPr>
          <w:b/>
          <w:color w:val="FFFFFF"/>
        </w:rPr>
      </w:pPr>
    </w:p>
    <w:p w:rsidR="006A0556" w:rsidRDefault="006A0556" w:rsidP="006A0556">
      <w:pPr>
        <w:sectPr w:rsidR="006A0556">
          <w:pgSz w:w="16838" w:h="11906" w:orient="landscape"/>
          <w:pgMar w:top="849" w:right="709" w:bottom="1134" w:left="568" w:header="0" w:footer="0" w:gutter="0"/>
          <w:cols w:space="720"/>
        </w:sectPr>
      </w:pPr>
    </w:p>
    <w:p w:rsidR="006A0556" w:rsidRDefault="006A0556" w:rsidP="006A0556">
      <w:pPr>
        <w:tabs>
          <w:tab w:val="left" w:pos="0"/>
        </w:tabs>
        <w:ind w:firstLine="4962"/>
        <w:rPr>
          <w:b/>
          <w:color w:val="FFFFFF"/>
        </w:rPr>
      </w:pPr>
    </w:p>
    <w:p w:rsidR="006A0556" w:rsidRDefault="006A0556" w:rsidP="006A0556">
      <w:pPr>
        <w:pStyle w:val="a5"/>
        <w:rPr>
          <w:sz w:val="28"/>
          <w:szCs w:val="28"/>
        </w:rPr>
      </w:pPr>
    </w:p>
    <w:p w:rsidR="006A0556" w:rsidRPr="00EE3BDB" w:rsidRDefault="006A0556" w:rsidP="006A0556">
      <w:pPr>
        <w:pStyle w:val="a5"/>
        <w:rPr>
          <w:sz w:val="28"/>
          <w:szCs w:val="28"/>
        </w:rPr>
      </w:pPr>
    </w:p>
    <w:p w:rsidR="00B9506E" w:rsidRDefault="00B9506E"/>
    <w:sectPr w:rsidR="00B9506E" w:rsidSect="008E3AA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425DC"/>
    <w:multiLevelType w:val="hybridMultilevel"/>
    <w:tmpl w:val="E3109A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D9B7ACE"/>
    <w:multiLevelType w:val="multilevel"/>
    <w:tmpl w:val="28F49098"/>
    <w:lvl w:ilvl="0">
      <w:start w:val="1"/>
      <w:numFmt w:val="decimal"/>
      <w:lvlText w:val="%1."/>
      <w:lvlJc w:val="left"/>
      <w:pPr>
        <w:ind w:left="780" w:hanging="420"/>
      </w:pPr>
      <w:rPr>
        <w:rFonts w:cs="Times New Roman"/>
      </w:rPr>
    </w:lvl>
    <w:lvl w:ilvl="1">
      <w:start w:val="2"/>
      <w:numFmt w:val="decimal"/>
      <w:isLgl/>
      <w:lvlText w:val="%1.%2"/>
      <w:lvlJc w:val="left"/>
      <w:pPr>
        <w:tabs>
          <w:tab w:val="num" w:pos="840"/>
        </w:tabs>
        <w:ind w:left="840" w:hanging="480"/>
      </w:pPr>
      <w:rPr>
        <w:rFonts w:cs="Times New Roman"/>
      </w:rPr>
    </w:lvl>
    <w:lvl w:ilvl="2">
      <w:start w:val="1"/>
      <w:numFmt w:val="decimal"/>
      <w:isLgl/>
      <w:lvlText w:val="%1.%2.%3"/>
      <w:lvlJc w:val="left"/>
      <w:pPr>
        <w:tabs>
          <w:tab w:val="num" w:pos="1080"/>
        </w:tabs>
        <w:ind w:left="1080" w:hanging="720"/>
      </w:pPr>
      <w:rPr>
        <w:rFonts w:cs="Times New Roman"/>
      </w:rPr>
    </w:lvl>
    <w:lvl w:ilvl="3">
      <w:start w:val="1"/>
      <w:numFmt w:val="decimal"/>
      <w:isLgl/>
      <w:lvlText w:val="%1.%2.%3.%4"/>
      <w:lvlJc w:val="left"/>
      <w:pPr>
        <w:tabs>
          <w:tab w:val="num" w:pos="1080"/>
        </w:tabs>
        <w:ind w:left="1080" w:hanging="720"/>
      </w:pPr>
      <w:rPr>
        <w:rFonts w:cs="Times New Roman"/>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num w:numId="1">
    <w:abstractNumId w:val="0"/>
  </w:num>
  <w:num w:numId="2">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6A0556"/>
    <w:rsid w:val="006A0556"/>
    <w:rsid w:val="00B950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055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rsid w:val="006A0556"/>
    <w:rPr>
      <w:rFonts w:ascii="Tahoma" w:hAnsi="Tahoma" w:cs="Tahoma"/>
      <w:sz w:val="16"/>
      <w:szCs w:val="16"/>
    </w:rPr>
  </w:style>
  <w:style w:type="character" w:customStyle="1" w:styleId="a4">
    <w:name w:val="Схема документа Знак"/>
    <w:basedOn w:val="a0"/>
    <w:link w:val="a3"/>
    <w:uiPriority w:val="99"/>
    <w:semiHidden/>
    <w:rsid w:val="006A0556"/>
    <w:rPr>
      <w:rFonts w:ascii="Tahoma" w:eastAsia="Times New Roman" w:hAnsi="Tahoma" w:cs="Tahoma"/>
      <w:sz w:val="16"/>
      <w:szCs w:val="16"/>
      <w:lang w:eastAsia="ru-RU"/>
    </w:rPr>
  </w:style>
  <w:style w:type="paragraph" w:styleId="a5">
    <w:name w:val="List Paragraph"/>
    <w:basedOn w:val="a"/>
    <w:uiPriority w:val="99"/>
    <w:qFormat/>
    <w:rsid w:val="006A0556"/>
    <w:pPr>
      <w:ind w:left="720"/>
      <w:contextualSpacing/>
    </w:pPr>
  </w:style>
  <w:style w:type="character" w:styleId="a6">
    <w:name w:val="Hyperlink"/>
    <w:basedOn w:val="a0"/>
    <w:uiPriority w:val="99"/>
    <w:semiHidden/>
    <w:unhideWhenUsed/>
    <w:rsid w:val="006A0556"/>
    <w:rPr>
      <w:rFonts w:ascii="Times New Roman" w:hAnsi="Times New Roman" w:cs="Times New Roman" w:hint="default"/>
      <w:color w:val="0000FF"/>
      <w:u w:val="single"/>
    </w:rPr>
  </w:style>
  <w:style w:type="character" w:styleId="a7">
    <w:name w:val="Emphasis"/>
    <w:basedOn w:val="a0"/>
    <w:uiPriority w:val="99"/>
    <w:qFormat/>
    <w:rsid w:val="006A0556"/>
    <w:rPr>
      <w:rFonts w:ascii="Times New Roman" w:hAnsi="Times New Roman" w:cs="Times New Roman" w:hint="default"/>
      <w:i/>
      <w:iCs/>
    </w:rPr>
  </w:style>
  <w:style w:type="paragraph" w:styleId="a8">
    <w:name w:val="Body Text"/>
    <w:basedOn w:val="a"/>
    <w:link w:val="a9"/>
    <w:uiPriority w:val="99"/>
    <w:semiHidden/>
    <w:unhideWhenUsed/>
    <w:rsid w:val="006A0556"/>
    <w:pPr>
      <w:spacing w:line="360" w:lineRule="exact"/>
      <w:ind w:firstLine="720"/>
      <w:jc w:val="both"/>
    </w:pPr>
    <w:rPr>
      <w:sz w:val="28"/>
      <w:szCs w:val="28"/>
    </w:rPr>
  </w:style>
  <w:style w:type="character" w:customStyle="1" w:styleId="a9">
    <w:name w:val="Основной текст Знак"/>
    <w:basedOn w:val="a0"/>
    <w:link w:val="a8"/>
    <w:uiPriority w:val="99"/>
    <w:semiHidden/>
    <w:rsid w:val="006A0556"/>
    <w:rPr>
      <w:rFonts w:ascii="Times New Roman" w:eastAsia="Times New Roman" w:hAnsi="Times New Roman" w:cs="Times New Roman"/>
      <w:sz w:val="28"/>
      <w:szCs w:val="28"/>
      <w:lang w:eastAsia="ru-RU"/>
    </w:rPr>
  </w:style>
  <w:style w:type="paragraph" w:styleId="aa">
    <w:name w:val="No Spacing"/>
    <w:uiPriority w:val="99"/>
    <w:qFormat/>
    <w:rsid w:val="006A0556"/>
    <w:pPr>
      <w:spacing w:after="0" w:line="240" w:lineRule="auto"/>
    </w:pPr>
    <w:rPr>
      <w:rFonts w:ascii="Times New Roman" w:eastAsia="Times New Roman" w:hAnsi="Times New Roman" w:cs="Times New Roman"/>
      <w:sz w:val="28"/>
      <w:szCs w:val="28"/>
      <w:lang w:eastAsia="ru-RU"/>
    </w:rPr>
  </w:style>
  <w:style w:type="character" w:customStyle="1" w:styleId="ConsPlusNormal">
    <w:name w:val="ConsPlusNormal Знак"/>
    <w:link w:val="ConsPlusNormal0"/>
    <w:uiPriority w:val="99"/>
    <w:locked/>
    <w:rsid w:val="006A0556"/>
    <w:rPr>
      <w:rFonts w:ascii="Arial" w:hAnsi="Arial" w:cs="Arial"/>
    </w:rPr>
  </w:style>
  <w:style w:type="paragraph" w:customStyle="1" w:styleId="ConsPlusNormal0">
    <w:name w:val="ConsPlusNormal"/>
    <w:link w:val="ConsPlusNormal"/>
    <w:uiPriority w:val="99"/>
    <w:rsid w:val="006A0556"/>
    <w:pPr>
      <w:widowControl w:val="0"/>
      <w:autoSpaceDE w:val="0"/>
      <w:autoSpaceDN w:val="0"/>
      <w:adjustRightInd w:val="0"/>
      <w:spacing w:after="0" w:line="240" w:lineRule="auto"/>
      <w:ind w:firstLine="720"/>
    </w:pPr>
    <w:rPr>
      <w:rFonts w:ascii="Arial" w:hAnsi="Arial" w:cs="Arial"/>
    </w:rPr>
  </w:style>
  <w:style w:type="paragraph" w:styleId="ab">
    <w:name w:val="Balloon Text"/>
    <w:basedOn w:val="a"/>
    <w:link w:val="ac"/>
    <w:uiPriority w:val="99"/>
    <w:semiHidden/>
    <w:unhideWhenUsed/>
    <w:rsid w:val="006A0556"/>
    <w:rPr>
      <w:rFonts w:ascii="Tahoma" w:hAnsi="Tahoma" w:cs="Tahoma"/>
      <w:sz w:val="16"/>
      <w:szCs w:val="16"/>
    </w:rPr>
  </w:style>
  <w:style w:type="character" w:customStyle="1" w:styleId="ac">
    <w:name w:val="Текст выноски Знак"/>
    <w:basedOn w:val="a0"/>
    <w:link w:val="ab"/>
    <w:uiPriority w:val="99"/>
    <w:semiHidden/>
    <w:rsid w:val="006A0556"/>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8.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oleObject" Target="embeddings/oleObject1.bin"/><Relationship Id="rId17" Type="http://schemas.openxmlformats.org/officeDocument/2006/relationships/hyperlink" Target="consultantplus://offline/ref=1BB76CE11A32CE855BABD4642DE9CA9A73E42BE33B356D9C17D88B3AFC1FB24311B95BC565AFE903aEFDJ" TargetMode="External"/><Relationship Id="rId2" Type="http://schemas.openxmlformats.org/officeDocument/2006/relationships/styles" Target="styles.xml"/><Relationship Id="rId16"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image" Target="media/image10.jpeg"/><Relationship Id="rId10" Type="http://schemas.openxmlformats.org/officeDocument/2006/relationships/image" Target="media/image6.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4722</Words>
  <Characters>26919</Characters>
  <Application>Microsoft Office Word</Application>
  <DocSecurity>0</DocSecurity>
  <Lines>224</Lines>
  <Paragraphs>63</Paragraphs>
  <ScaleCrop>false</ScaleCrop>
  <Company/>
  <LinksUpToDate>false</LinksUpToDate>
  <CharactersWithSpaces>31578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2</cp:revision>
  <dcterms:created xsi:type="dcterms:W3CDTF">2017-12-28T07:50:00Z</dcterms:created>
  <dcterms:modified xsi:type="dcterms:W3CDTF">2017-12-28T07:50:00Z</dcterms:modified>
</cp:coreProperties>
</file>