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935" w:rsidRDefault="00856935" w:rsidP="00856935">
      <w:pPr>
        <w:jc w:val="center"/>
        <w:rPr>
          <w:b/>
          <w:sz w:val="28"/>
          <w:szCs w:val="28"/>
        </w:rPr>
      </w:pPr>
      <w:r>
        <w:rPr>
          <w:b/>
          <w:sz w:val="28"/>
          <w:szCs w:val="28"/>
        </w:rPr>
        <w:t>АДМИНИСТРАЦИЯ</w:t>
      </w:r>
    </w:p>
    <w:p w:rsidR="00856935" w:rsidRDefault="00856935" w:rsidP="00856935">
      <w:pPr>
        <w:jc w:val="center"/>
        <w:rPr>
          <w:b/>
          <w:sz w:val="28"/>
          <w:szCs w:val="28"/>
        </w:rPr>
      </w:pPr>
      <w:r>
        <w:rPr>
          <w:b/>
          <w:sz w:val="28"/>
          <w:szCs w:val="28"/>
        </w:rPr>
        <w:t xml:space="preserve"> КАКСИНВАЙСКОГО СЕЛЬСКОГО ПОСЕЛЕНИЯ</w:t>
      </w:r>
    </w:p>
    <w:p w:rsidR="00856935" w:rsidRDefault="00856935" w:rsidP="00856935">
      <w:pPr>
        <w:jc w:val="center"/>
        <w:rPr>
          <w:b/>
          <w:sz w:val="28"/>
          <w:szCs w:val="28"/>
        </w:rPr>
      </w:pPr>
      <w:r>
        <w:rPr>
          <w:b/>
          <w:sz w:val="28"/>
          <w:szCs w:val="28"/>
        </w:rPr>
        <w:t>МАЛМЫЖСКОГО РАЙОНА КИРОВСКОЙ ОБЛАСТИ</w:t>
      </w:r>
    </w:p>
    <w:p w:rsidR="00856935" w:rsidRDefault="00856935" w:rsidP="00856935">
      <w:pPr>
        <w:jc w:val="center"/>
        <w:rPr>
          <w:b/>
          <w:sz w:val="28"/>
          <w:szCs w:val="28"/>
        </w:rPr>
      </w:pPr>
    </w:p>
    <w:p w:rsidR="00856935" w:rsidRDefault="00856935" w:rsidP="00856935">
      <w:pPr>
        <w:jc w:val="center"/>
        <w:rPr>
          <w:b/>
          <w:sz w:val="32"/>
          <w:szCs w:val="32"/>
        </w:rPr>
      </w:pPr>
      <w:r>
        <w:rPr>
          <w:b/>
          <w:sz w:val="32"/>
          <w:szCs w:val="32"/>
        </w:rPr>
        <w:t>ПОСТАНОВЛЕНИЕ</w:t>
      </w:r>
    </w:p>
    <w:p w:rsidR="00856935" w:rsidRDefault="00856935" w:rsidP="00856935">
      <w:pPr>
        <w:jc w:val="center"/>
        <w:rPr>
          <w:b/>
          <w:sz w:val="32"/>
          <w:szCs w:val="32"/>
        </w:rPr>
      </w:pPr>
    </w:p>
    <w:p w:rsidR="00856935" w:rsidRDefault="00856935" w:rsidP="00856935">
      <w:pPr>
        <w:jc w:val="both"/>
        <w:rPr>
          <w:sz w:val="28"/>
          <w:szCs w:val="28"/>
        </w:rPr>
      </w:pPr>
      <w:r>
        <w:rPr>
          <w:sz w:val="32"/>
          <w:szCs w:val="32"/>
        </w:rPr>
        <w:t>25.03.2015</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28"/>
          <w:szCs w:val="28"/>
        </w:rPr>
        <w:t>№</w:t>
      </w:r>
      <w:r>
        <w:rPr>
          <w:sz w:val="32"/>
          <w:szCs w:val="32"/>
        </w:rPr>
        <w:t xml:space="preserve"> </w:t>
      </w:r>
      <w:r>
        <w:rPr>
          <w:sz w:val="28"/>
          <w:szCs w:val="28"/>
        </w:rPr>
        <w:t>16</w:t>
      </w:r>
    </w:p>
    <w:p w:rsidR="00856935" w:rsidRDefault="00856935" w:rsidP="00856935">
      <w:pPr>
        <w:jc w:val="center"/>
        <w:rPr>
          <w:sz w:val="28"/>
          <w:szCs w:val="28"/>
        </w:rPr>
      </w:pPr>
      <w:r>
        <w:rPr>
          <w:sz w:val="28"/>
          <w:szCs w:val="28"/>
        </w:rPr>
        <w:t>с.Каксинвай</w:t>
      </w:r>
    </w:p>
    <w:p w:rsidR="00856935" w:rsidRDefault="00856935" w:rsidP="00856935">
      <w:pPr>
        <w:jc w:val="center"/>
        <w:rPr>
          <w:sz w:val="28"/>
          <w:szCs w:val="28"/>
        </w:rPr>
      </w:pPr>
    </w:p>
    <w:p w:rsidR="00856935" w:rsidRDefault="00856935" w:rsidP="00856935">
      <w:pPr>
        <w:jc w:val="center"/>
        <w:rPr>
          <w:b/>
          <w:sz w:val="28"/>
          <w:szCs w:val="28"/>
        </w:rPr>
      </w:pPr>
      <w:r>
        <w:rPr>
          <w:b/>
          <w:sz w:val="28"/>
          <w:szCs w:val="28"/>
        </w:rPr>
        <w:t xml:space="preserve">Об утверждении Положения и Порядка работы </w:t>
      </w:r>
    </w:p>
    <w:p w:rsidR="00856935" w:rsidRDefault="00856935" w:rsidP="00856935">
      <w:pPr>
        <w:jc w:val="center"/>
        <w:rPr>
          <w:sz w:val="28"/>
          <w:szCs w:val="28"/>
        </w:rPr>
      </w:pPr>
      <w:r>
        <w:rPr>
          <w:b/>
          <w:sz w:val="28"/>
          <w:szCs w:val="28"/>
        </w:rPr>
        <w:t>постоянно действующей единой комиссии по осуществлению закупок</w:t>
      </w:r>
    </w:p>
    <w:p w:rsidR="00856935" w:rsidRDefault="00856935" w:rsidP="00856935">
      <w:pPr>
        <w:jc w:val="center"/>
        <w:rPr>
          <w:sz w:val="28"/>
          <w:szCs w:val="28"/>
        </w:rPr>
      </w:pPr>
    </w:p>
    <w:p w:rsidR="00856935" w:rsidRDefault="00856935" w:rsidP="00856935">
      <w:pPr>
        <w:jc w:val="center"/>
        <w:rPr>
          <w:sz w:val="28"/>
          <w:szCs w:val="28"/>
        </w:rPr>
      </w:pPr>
    </w:p>
    <w:p w:rsidR="00856935" w:rsidRDefault="00856935" w:rsidP="00856935">
      <w:pPr>
        <w:tabs>
          <w:tab w:val="left" w:pos="0"/>
        </w:tabs>
        <w:jc w:val="both"/>
        <w:rPr>
          <w:sz w:val="28"/>
          <w:szCs w:val="28"/>
        </w:rPr>
      </w:pPr>
      <w:r>
        <w:rPr>
          <w:sz w:val="28"/>
          <w:szCs w:val="28"/>
        </w:rPr>
        <w:tab/>
        <w:t>В  соответствии  со статьей 39 Федерального закона от 05.04.2013 № 44-ФЗ «О контрактной системе в сфере закупок товаров, работ, услуг для  обеспечения государственных  и  муниципальных нужд» администрация Каксинвайского сельского поселения Малмыжского  района  ПОСТАНОВЛЯЕТ:</w:t>
      </w:r>
    </w:p>
    <w:p w:rsidR="00856935" w:rsidRDefault="00856935" w:rsidP="00856935">
      <w:pPr>
        <w:jc w:val="both"/>
        <w:rPr>
          <w:sz w:val="28"/>
          <w:szCs w:val="28"/>
        </w:rPr>
      </w:pPr>
      <w:r>
        <w:rPr>
          <w:sz w:val="28"/>
          <w:szCs w:val="28"/>
        </w:rPr>
        <w:tab/>
        <w:t>1. Утвердить Положение о постоянно действующей единой  комиссии по осуществлению  закупок   для обеспечения  муниципальных  нужд, согласно  приложению.</w:t>
      </w:r>
    </w:p>
    <w:p w:rsidR="00856935" w:rsidRDefault="00856935" w:rsidP="00856935">
      <w:pPr>
        <w:jc w:val="both"/>
        <w:rPr>
          <w:sz w:val="28"/>
          <w:szCs w:val="28"/>
        </w:rPr>
      </w:pPr>
      <w:r>
        <w:rPr>
          <w:sz w:val="28"/>
          <w:szCs w:val="28"/>
        </w:rPr>
        <w:tab/>
        <w:t>2.Утвердить П</w:t>
      </w:r>
      <w:r>
        <w:rPr>
          <w:sz w:val="28"/>
        </w:rPr>
        <w:t>орядок</w:t>
      </w:r>
      <w:r>
        <w:pict>
          <v:line id="Прямая соединительная линия 3" o:spid="_x0000_s1026" style="position:absolute;left:0;text-align:left;flip:x;z-index:251658240;visibility:visible;mso-position-horizontal-relative:margin;mso-position-vertical-relative:text" from="-94.75pt,24.95pt" to="-82.75pt,7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" strokeweight=".14mm">
            <v:stroke joinstyle="miter" endcap="square"/>
            <w10:wrap anchorx="margin"/>
          </v:line>
        </w:pict>
      </w:r>
      <w:r>
        <w:rPr>
          <w:sz w:val="28"/>
        </w:rPr>
        <w:t xml:space="preserve"> </w:t>
      </w:r>
      <w:r>
        <w:rPr>
          <w:bCs/>
          <w:color w:val="000000"/>
          <w:sz w:val="28"/>
          <w:szCs w:val="28"/>
        </w:rPr>
        <w:t xml:space="preserve">работы постоянно  </w:t>
      </w:r>
      <w:r>
        <w:rPr>
          <w:bCs/>
          <w:color w:val="000000"/>
          <w:spacing w:val="6"/>
          <w:sz w:val="28"/>
          <w:szCs w:val="28"/>
        </w:rPr>
        <w:t xml:space="preserve">действующей единой комиссии по осуществлению закупок </w:t>
      </w:r>
      <w:r>
        <w:rPr>
          <w:bCs/>
          <w:color w:val="000000"/>
          <w:spacing w:val="1"/>
          <w:sz w:val="28"/>
          <w:szCs w:val="28"/>
        </w:rPr>
        <w:t xml:space="preserve">для обеспечения муниципальных </w:t>
      </w:r>
      <w:r>
        <w:rPr>
          <w:color w:val="000000"/>
          <w:spacing w:val="1"/>
          <w:sz w:val="28"/>
          <w:szCs w:val="28"/>
        </w:rPr>
        <w:t>нужд, согласно приложению</w:t>
      </w:r>
      <w:r>
        <w:rPr>
          <w:sz w:val="28"/>
          <w:szCs w:val="28"/>
        </w:rPr>
        <w:t>.</w:t>
      </w:r>
    </w:p>
    <w:p w:rsidR="00856935" w:rsidRDefault="00856935" w:rsidP="00856935">
      <w:pPr>
        <w:jc w:val="both"/>
        <w:rPr>
          <w:sz w:val="28"/>
          <w:szCs w:val="28"/>
        </w:rPr>
      </w:pPr>
      <w:r>
        <w:rPr>
          <w:sz w:val="28"/>
          <w:szCs w:val="28"/>
        </w:rPr>
        <w:tab/>
        <w:t>3.Считать  утратившим силу  распоряжение главы администрации Каксинвайского сельского поселения от 08.02.2008 №13  «Об утверждении единой конкурсной котировочной комиссии по размещению  муниципального заказа на закупки товаров, выполнение работ, оказание услуг для муниципальных нужд администрации сельского поселения».</w:t>
      </w:r>
    </w:p>
    <w:p w:rsidR="00856935" w:rsidRDefault="00856935" w:rsidP="00856935">
      <w:pPr>
        <w:jc w:val="both"/>
        <w:rPr>
          <w:sz w:val="28"/>
          <w:szCs w:val="28"/>
        </w:rPr>
      </w:pPr>
      <w:r>
        <w:rPr>
          <w:sz w:val="28"/>
          <w:szCs w:val="28"/>
        </w:rPr>
        <w:t xml:space="preserve">          4. Опубликовать постановление в Информационном бюллетене органов местного самоуправления Каксинвайского сельского поселения Малмыжского района Кировской области.</w:t>
      </w:r>
    </w:p>
    <w:p w:rsidR="00856935" w:rsidRDefault="00856935" w:rsidP="00856935">
      <w:pPr>
        <w:ind w:firstLine="720"/>
        <w:jc w:val="both"/>
        <w:rPr>
          <w:sz w:val="28"/>
          <w:szCs w:val="28"/>
        </w:rPr>
      </w:pPr>
      <w:r>
        <w:rPr>
          <w:sz w:val="28"/>
          <w:szCs w:val="28"/>
        </w:rPr>
        <w:t>5. Контроль за выполнением настоящего постановления оставляю за собой.</w:t>
      </w:r>
    </w:p>
    <w:p w:rsidR="00856935" w:rsidRDefault="00856935" w:rsidP="00856935">
      <w:pPr>
        <w:jc w:val="both"/>
        <w:rPr>
          <w:sz w:val="28"/>
          <w:szCs w:val="28"/>
        </w:rPr>
      </w:pPr>
    </w:p>
    <w:p w:rsidR="00856935" w:rsidRDefault="00856935" w:rsidP="00856935">
      <w:pPr>
        <w:jc w:val="both"/>
        <w:rPr>
          <w:sz w:val="28"/>
          <w:szCs w:val="28"/>
        </w:rPr>
      </w:pPr>
      <w:r>
        <w:rPr>
          <w:sz w:val="28"/>
          <w:szCs w:val="28"/>
        </w:rPr>
        <w:t>Глава администрации Каксинвайского</w:t>
      </w:r>
    </w:p>
    <w:p w:rsidR="00856935" w:rsidRDefault="00856935" w:rsidP="00856935">
      <w:pPr>
        <w:jc w:val="both"/>
        <w:rPr>
          <w:sz w:val="28"/>
          <w:szCs w:val="28"/>
        </w:rPr>
      </w:pPr>
      <w:r>
        <w:rPr>
          <w:sz w:val="28"/>
          <w:szCs w:val="28"/>
        </w:rPr>
        <w:t>сельского поселения     Я.А. Мухлисов</w:t>
      </w:r>
    </w:p>
    <w:p w:rsidR="00856935" w:rsidRDefault="00856935" w:rsidP="00856935">
      <w:pPr>
        <w:jc w:val="both"/>
        <w:rPr>
          <w:sz w:val="28"/>
          <w:szCs w:val="28"/>
        </w:rPr>
      </w:pPr>
    </w:p>
    <w:p w:rsidR="00856935" w:rsidRDefault="00856935" w:rsidP="00856935">
      <w:pPr>
        <w:jc w:val="both"/>
        <w:rPr>
          <w:sz w:val="28"/>
          <w:szCs w:val="28"/>
        </w:rPr>
      </w:pPr>
    </w:p>
    <w:p w:rsidR="00856935" w:rsidRDefault="00856935" w:rsidP="00856935">
      <w:pPr>
        <w:rPr>
          <w:sz w:val="28"/>
          <w:szCs w:val="28"/>
        </w:rPr>
      </w:pPr>
    </w:p>
    <w:p w:rsidR="00856935" w:rsidRDefault="00856935" w:rsidP="00856935">
      <w:pPr>
        <w:rPr>
          <w:sz w:val="28"/>
          <w:szCs w:val="28"/>
        </w:rPr>
      </w:pPr>
    </w:p>
    <w:p w:rsidR="00856935" w:rsidRDefault="00856935" w:rsidP="00856935">
      <w:pPr>
        <w:jc w:val="both"/>
        <w:rPr>
          <w:sz w:val="28"/>
          <w:szCs w:val="28"/>
        </w:rPr>
      </w:pPr>
    </w:p>
    <w:p w:rsidR="00856935" w:rsidRDefault="00856935" w:rsidP="00856935">
      <w:pPr>
        <w:jc w:val="both"/>
        <w:rPr>
          <w:sz w:val="28"/>
          <w:szCs w:val="28"/>
        </w:rPr>
      </w:pPr>
    </w:p>
    <w:p w:rsidR="00856935" w:rsidRDefault="00856935" w:rsidP="00856935">
      <w:pPr>
        <w:jc w:val="both"/>
        <w:rPr>
          <w:sz w:val="28"/>
          <w:szCs w:val="28"/>
        </w:rPr>
      </w:pPr>
    </w:p>
    <w:p w:rsidR="00856935" w:rsidRDefault="00856935" w:rsidP="00856935">
      <w:r>
        <w:rPr>
          <w:sz w:val="28"/>
          <w:szCs w:val="28"/>
        </w:rPr>
        <w:lastRenderedPageBreak/>
        <w:t xml:space="preserve">                                                                         Приложение                             </w:t>
      </w:r>
    </w:p>
    <w:p w:rsidR="00856935" w:rsidRDefault="00856935" w:rsidP="00856935">
      <w:pPr>
        <w:ind w:left="705"/>
        <w:jc w:val="center"/>
      </w:pPr>
    </w:p>
    <w:p w:rsidR="00856935" w:rsidRDefault="00856935" w:rsidP="00856935">
      <w:pPr>
        <w:ind w:left="705"/>
        <w:jc w:val="center"/>
        <w:rPr>
          <w:sz w:val="28"/>
          <w:szCs w:val="28"/>
        </w:rPr>
      </w:pPr>
      <w:r>
        <w:rPr>
          <w:sz w:val="28"/>
          <w:szCs w:val="28"/>
        </w:rPr>
        <w:t xml:space="preserve">                            УТВЕРЖДЕНО </w:t>
      </w:r>
    </w:p>
    <w:p w:rsidR="00856935" w:rsidRDefault="00856935" w:rsidP="00856935">
      <w:pPr>
        <w:ind w:left="705"/>
        <w:jc w:val="center"/>
        <w:rPr>
          <w:sz w:val="28"/>
          <w:szCs w:val="28"/>
        </w:rPr>
      </w:pPr>
      <w:r>
        <w:rPr>
          <w:sz w:val="28"/>
          <w:szCs w:val="28"/>
        </w:rPr>
        <w:t xml:space="preserve">                                                        постановлением   администрации </w:t>
      </w:r>
    </w:p>
    <w:p w:rsidR="00856935" w:rsidRDefault="00856935" w:rsidP="00856935">
      <w:pPr>
        <w:ind w:left="705"/>
        <w:jc w:val="center"/>
        <w:rPr>
          <w:sz w:val="28"/>
          <w:szCs w:val="28"/>
        </w:rPr>
      </w:pPr>
      <w:r>
        <w:rPr>
          <w:sz w:val="28"/>
          <w:szCs w:val="28"/>
        </w:rPr>
        <w:t xml:space="preserve">                                  от 25.03.2015 № 16</w:t>
      </w:r>
    </w:p>
    <w:p w:rsidR="00856935" w:rsidRDefault="00856935" w:rsidP="00856935">
      <w:pPr>
        <w:ind w:left="705"/>
        <w:jc w:val="center"/>
        <w:rPr>
          <w:sz w:val="28"/>
          <w:szCs w:val="28"/>
        </w:rPr>
      </w:pPr>
    </w:p>
    <w:p w:rsidR="00856935" w:rsidRDefault="00856935" w:rsidP="00856935">
      <w:pPr>
        <w:ind w:left="705"/>
        <w:jc w:val="center"/>
        <w:rPr>
          <w:sz w:val="28"/>
          <w:szCs w:val="28"/>
        </w:rPr>
      </w:pPr>
    </w:p>
    <w:p w:rsidR="00856935" w:rsidRDefault="00856935" w:rsidP="00856935">
      <w:pPr>
        <w:jc w:val="center"/>
        <w:rPr>
          <w:sz w:val="28"/>
          <w:szCs w:val="28"/>
        </w:rPr>
      </w:pPr>
      <w:r>
        <w:rPr>
          <w:sz w:val="28"/>
          <w:szCs w:val="28"/>
        </w:rPr>
        <w:t xml:space="preserve">ПОЛОЖЕНИЕ </w:t>
      </w:r>
    </w:p>
    <w:p w:rsidR="00856935" w:rsidRDefault="00856935" w:rsidP="00856935">
      <w:pPr>
        <w:jc w:val="center"/>
        <w:rPr>
          <w:sz w:val="28"/>
          <w:szCs w:val="28"/>
        </w:rPr>
      </w:pPr>
      <w:r>
        <w:rPr>
          <w:sz w:val="28"/>
          <w:szCs w:val="28"/>
        </w:rPr>
        <w:t xml:space="preserve">о постоянно действующей </w:t>
      </w:r>
    </w:p>
    <w:p w:rsidR="00856935" w:rsidRDefault="00856935" w:rsidP="00856935">
      <w:pPr>
        <w:jc w:val="center"/>
        <w:rPr>
          <w:sz w:val="28"/>
        </w:rPr>
      </w:pPr>
      <w:r>
        <w:rPr>
          <w:sz w:val="28"/>
          <w:szCs w:val="28"/>
        </w:rPr>
        <w:t xml:space="preserve">единой комиссии по осуществлению закупок для  муниципальных нужд </w:t>
      </w:r>
    </w:p>
    <w:p w:rsidR="00856935" w:rsidRDefault="00856935" w:rsidP="00856935">
      <w:pPr>
        <w:jc w:val="both"/>
        <w:rPr>
          <w:sz w:val="28"/>
        </w:rPr>
      </w:pPr>
      <w:r>
        <w:rPr>
          <w:sz w:val="28"/>
        </w:rPr>
        <w:tab/>
      </w:r>
    </w:p>
    <w:p w:rsidR="00856935" w:rsidRDefault="00856935" w:rsidP="00856935">
      <w:pPr>
        <w:ind w:firstLine="720"/>
        <w:rPr>
          <w:sz w:val="28"/>
        </w:rPr>
      </w:pPr>
      <w:r>
        <w:rPr>
          <w:sz w:val="28"/>
        </w:rPr>
        <w:t>1. Общие положения</w:t>
      </w:r>
    </w:p>
    <w:p w:rsidR="00856935" w:rsidRDefault="00856935" w:rsidP="00856935">
      <w:pPr>
        <w:ind w:firstLine="720"/>
        <w:jc w:val="center"/>
        <w:rPr>
          <w:sz w:val="28"/>
        </w:rPr>
      </w:pPr>
    </w:p>
    <w:p w:rsidR="00856935" w:rsidRDefault="00856935" w:rsidP="00856935">
      <w:pPr>
        <w:jc w:val="both"/>
        <w:rPr>
          <w:sz w:val="28"/>
        </w:rPr>
      </w:pPr>
      <w:r>
        <w:tab/>
      </w:r>
      <w:r>
        <w:rPr>
          <w:sz w:val="28"/>
          <w:szCs w:val="28"/>
        </w:rPr>
        <w:t>1.1. Постоянно действующая единая  комиссия по осуществлению  закупок для  нужд муниципального образования Каксинвайское сельское поселение Малмыжского района   (далее – комиссия)  создается в целях реализации норм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856935" w:rsidRDefault="00856935" w:rsidP="00856935">
      <w:pPr>
        <w:jc w:val="both"/>
        <w:rPr>
          <w:sz w:val="28"/>
        </w:rPr>
      </w:pPr>
      <w:r>
        <w:rPr>
          <w:sz w:val="28"/>
        </w:rPr>
        <w:tab/>
        <w:t>1.2. Комиссия в своей деятельности руководствуется действующим законодательством  в сфере закупок товаров, работ,  услуг  для муниципальных нужд, нормативными правовыми актами Российской Федерации.</w:t>
      </w:r>
    </w:p>
    <w:p w:rsidR="00856935" w:rsidRDefault="00856935" w:rsidP="00856935">
      <w:pPr>
        <w:jc w:val="both"/>
        <w:rPr>
          <w:sz w:val="28"/>
        </w:rPr>
      </w:pPr>
      <w:r>
        <w:rPr>
          <w:sz w:val="28"/>
        </w:rPr>
        <w:tab/>
      </w:r>
    </w:p>
    <w:p w:rsidR="00856935" w:rsidRDefault="00856935" w:rsidP="00856935">
      <w:pPr>
        <w:ind w:firstLine="708"/>
        <w:rPr>
          <w:sz w:val="28"/>
        </w:rPr>
      </w:pPr>
      <w:r>
        <w:rPr>
          <w:sz w:val="28"/>
        </w:rPr>
        <w:t>2. Цели создания и принципы   работы комиссии</w:t>
      </w:r>
    </w:p>
    <w:p w:rsidR="00856935" w:rsidRDefault="00856935" w:rsidP="00856935">
      <w:pPr>
        <w:jc w:val="center"/>
        <w:rPr>
          <w:sz w:val="28"/>
        </w:rPr>
      </w:pPr>
    </w:p>
    <w:p w:rsidR="00856935" w:rsidRDefault="00856935" w:rsidP="00856935">
      <w:pPr>
        <w:jc w:val="both"/>
        <w:rPr>
          <w:sz w:val="28"/>
        </w:rPr>
      </w:pPr>
      <w:r>
        <w:rPr>
          <w:sz w:val="28"/>
        </w:rPr>
        <w:tab/>
        <w:t>2.1. Комиссия создается  в  целях определения  поставщиков (подрядчиков, исполнителей) путем  проведения  конкурсов, электронных аукционов, запросов  котировок, запросов предложений.</w:t>
      </w:r>
    </w:p>
    <w:p w:rsidR="00856935" w:rsidRDefault="00856935" w:rsidP="00856935">
      <w:pPr>
        <w:jc w:val="both"/>
        <w:rPr>
          <w:sz w:val="28"/>
        </w:rPr>
      </w:pPr>
      <w:r>
        <w:rPr>
          <w:sz w:val="28"/>
        </w:rPr>
        <w:tab/>
        <w:t>2.2. В своей деятельности комиссия  руководствуется  следующими принципами:</w:t>
      </w:r>
    </w:p>
    <w:p w:rsidR="00856935" w:rsidRDefault="00856935" w:rsidP="00856935">
      <w:pPr>
        <w:jc w:val="both"/>
        <w:rPr>
          <w:sz w:val="28"/>
        </w:rPr>
      </w:pPr>
      <w:r>
        <w:rPr>
          <w:sz w:val="28"/>
        </w:rPr>
        <w:tab/>
        <w:t>обеспечение максимальной эффективности закупок товаров (работ, услуг) для муниципальных нужд;</w:t>
      </w:r>
    </w:p>
    <w:p w:rsidR="00856935" w:rsidRDefault="00856935" w:rsidP="00856935">
      <w:pPr>
        <w:jc w:val="both"/>
        <w:rPr>
          <w:sz w:val="28"/>
        </w:rPr>
      </w:pPr>
      <w:r>
        <w:rPr>
          <w:sz w:val="28"/>
        </w:rPr>
        <w:tab/>
        <w:t>развитие добросовестной конкуренции, недопущение дискриминации, введения ограничений  для  отдельных  участников  закупки, за  исключением случаев,  если такие  преимущества  установлены действующим  законодательством Российской Федерации;</w:t>
      </w:r>
    </w:p>
    <w:p w:rsidR="00856935" w:rsidRDefault="00856935" w:rsidP="00856935">
      <w:pPr>
        <w:jc w:val="both"/>
        <w:rPr>
          <w:sz w:val="28"/>
        </w:rPr>
      </w:pPr>
      <w:r>
        <w:rPr>
          <w:sz w:val="28"/>
        </w:rPr>
        <w:tab/>
        <w:t>устранение возможностей злоупотребления,   коррупции при  определении  поставщиков;</w:t>
      </w:r>
    </w:p>
    <w:p w:rsidR="00856935" w:rsidRDefault="00856935" w:rsidP="00856935">
      <w:pPr>
        <w:jc w:val="both"/>
        <w:rPr>
          <w:b/>
          <w:sz w:val="28"/>
          <w:szCs w:val="28"/>
        </w:rPr>
      </w:pPr>
      <w:r>
        <w:rPr>
          <w:sz w:val="28"/>
        </w:rPr>
        <w:tab/>
        <w:t>недопущение разглашения сведений,  ставших  известными  в ходе  проведения  процедур  определения  поставщиков (подрядчиков, исполнителей), в случаях,  установленных  действующим законодательством.</w:t>
      </w:r>
    </w:p>
    <w:p w:rsidR="00856935" w:rsidRDefault="00856935" w:rsidP="00856935">
      <w:pPr>
        <w:pStyle w:val="ConsPlusNormal"/>
        <w:widowControl/>
        <w:ind w:firstLine="0"/>
        <w:rPr>
          <w:rFonts w:ascii="Times New Roman" w:hAnsi="Times New Roman" w:cs="Times New Roman"/>
          <w:b/>
          <w:sz w:val="28"/>
          <w:szCs w:val="28"/>
        </w:rPr>
      </w:pPr>
    </w:p>
    <w:p w:rsidR="00856935" w:rsidRDefault="00856935" w:rsidP="00856935">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3. Порядок формирования  комиссии</w:t>
      </w:r>
    </w:p>
    <w:p w:rsidR="00856935" w:rsidRDefault="00856935" w:rsidP="00856935">
      <w:pPr>
        <w:pStyle w:val="ConsPlusNormal"/>
        <w:widowControl/>
        <w:ind w:firstLine="0"/>
        <w:rPr>
          <w:rFonts w:ascii="Times New Roman" w:hAnsi="Times New Roman" w:cs="Times New Roman"/>
          <w:sz w:val="28"/>
          <w:szCs w:val="28"/>
        </w:rPr>
      </w:pPr>
    </w:p>
    <w:p w:rsidR="00856935" w:rsidRDefault="00856935" w:rsidP="00856935">
      <w:pPr>
        <w:autoSpaceDE w:val="0"/>
        <w:ind w:firstLine="540"/>
        <w:jc w:val="both"/>
        <w:rPr>
          <w:rFonts w:cs="Calibri"/>
          <w:bCs/>
          <w:sz w:val="28"/>
          <w:szCs w:val="28"/>
        </w:rPr>
      </w:pPr>
      <w:r>
        <w:rPr>
          <w:sz w:val="28"/>
          <w:szCs w:val="28"/>
        </w:rPr>
        <w:lastRenderedPageBreak/>
        <w:t xml:space="preserve"> 3.1. </w:t>
      </w:r>
      <w:r>
        <w:rPr>
          <w:sz w:val="28"/>
          <w:szCs w:val="28"/>
        </w:rPr>
        <w:tab/>
      </w:r>
      <w:r>
        <w:rPr>
          <w:rFonts w:cs="Calibri"/>
          <w:bCs/>
          <w:sz w:val="28"/>
          <w:szCs w:val="28"/>
        </w:rPr>
        <w:t>Решение о создании комиссии принимается заказчиком, уполномоченным органом до начала проведения закупки. При этом определяются состав комиссии и порядок ее работы, назначается председатель комиссии.</w:t>
      </w:r>
    </w:p>
    <w:p w:rsidR="00856935" w:rsidRDefault="00856935" w:rsidP="00856935">
      <w:pPr>
        <w:autoSpaceDE w:val="0"/>
        <w:ind w:firstLine="540"/>
        <w:jc w:val="both"/>
        <w:rPr>
          <w:rFonts w:cs="Calibri"/>
          <w:bCs/>
          <w:sz w:val="28"/>
          <w:szCs w:val="28"/>
        </w:rPr>
      </w:pPr>
      <w:r>
        <w:rPr>
          <w:rFonts w:cs="Calibri"/>
          <w:bCs/>
          <w:sz w:val="28"/>
          <w:szCs w:val="28"/>
        </w:rPr>
        <w:t>Число членов  комиссии должно быть не менее чем пять человек, число членов котировочной комиссии, комиссии по рассмотрению заявок на участие в запросе предложений и окончательных предложений должно быть не менее чем три человека.</w:t>
      </w:r>
    </w:p>
    <w:p w:rsidR="00856935" w:rsidRDefault="00856935" w:rsidP="00856935">
      <w:pPr>
        <w:autoSpaceDE w:val="0"/>
        <w:ind w:firstLine="540"/>
        <w:jc w:val="both"/>
        <w:rPr>
          <w:sz w:val="28"/>
          <w:szCs w:val="28"/>
        </w:rPr>
      </w:pPr>
      <w:r>
        <w:rPr>
          <w:rFonts w:cs="Calibri"/>
          <w:bCs/>
          <w:sz w:val="28"/>
          <w:szCs w:val="28"/>
        </w:rPr>
        <w:t>3.2. При проведении конкурсов для заключения контрактов на создание произведений литературы или искусства, исполнения (как результата интеллектуальной деятельности), на финансирование проката или показа национальных фильмов в состав  комиссии должны включаться лица творческих профессий в соответствующей области литературы или искусства. Число таких лиц должно составлять не менее чем пятьдесят процентов общего числа членов комиссии.</w:t>
      </w:r>
    </w:p>
    <w:p w:rsidR="00856935" w:rsidRDefault="00856935" w:rsidP="00856935">
      <w:pPr>
        <w:pStyle w:val="ConsPlusNormal"/>
        <w:widowControl/>
        <w:numPr>
          <w:ilvl w:val="1"/>
          <w:numId w:val="1"/>
        </w:numPr>
        <w:suppressAutoHyphens/>
        <w:autoSpaceDN/>
        <w:adjustRightInd/>
        <w:ind w:left="0" w:firstLine="540"/>
        <w:jc w:val="both"/>
        <w:rPr>
          <w:rFonts w:ascii="Times New Roman" w:hAnsi="Times New Roman" w:cs="Times New Roman"/>
          <w:sz w:val="28"/>
          <w:szCs w:val="28"/>
        </w:rPr>
      </w:pPr>
      <w:r>
        <w:rPr>
          <w:rFonts w:ascii="Times New Roman" w:hAnsi="Times New Roman" w:cs="Times New Roman"/>
          <w:sz w:val="28"/>
          <w:szCs w:val="28"/>
        </w:rPr>
        <w:t xml:space="preserve">Комиссия состоит из председателя, заместителя председателя, секретаря (с правом голосования) и членов  комиссии. В отсутствие председателя  комиссии его функции выполняет заместитель председателя  комиссии. </w:t>
      </w:r>
    </w:p>
    <w:p w:rsidR="00856935" w:rsidRDefault="00856935" w:rsidP="00856935">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3.4. В случае одновременного отсутствия на заседании  комиссии вышеуказанных председателя и заместителя председателя функции председателя на заседании комиссии исполняет член  комиссии, который избирается простым большинством голосов из числа присутствующих на заседании членов  комиссии, что фиксируется в протоколе заседаний  комиссии. При отсутствии секретаря  комиссии его функции выполняет член  комиссии, уполномоченный на выполнение таких функций председателем.</w:t>
      </w:r>
    </w:p>
    <w:p w:rsidR="00856935" w:rsidRDefault="00856935" w:rsidP="00856935">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3.5. Комиссия  формируется, преимущественно из числа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  Число членов Единой комиссии, прошедших профессиональную переподготовку или повышение квалификации в сфере закупок, определяется законодательством Российской Федерации.</w:t>
      </w:r>
    </w:p>
    <w:p w:rsidR="00856935" w:rsidRDefault="00856935" w:rsidP="008569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3.6. Членами  комиссии не могут быть физические лица, которые были привлечены в качестве экспертов к проведению экспертной оценки конкурсной документации, заявок на участие в конкурсе, осуществляемой в ходе проведения предквалификационного отбора, оценки соответствия участников конкурса дополнительным требованиям, либо физические лица, лично заинтересованные в результатах определения поставщиков (подрядчиков, исполнителей), в том числе физические лица, подавшие заявки на участие в таком определении или состоящие в штате организаций, подавших данные заявки, либо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w:t>
      </w:r>
      <w:r>
        <w:rPr>
          <w:rFonts w:ascii="Times New Roman" w:hAnsi="Times New Roman" w:cs="Times New Roman"/>
          <w:sz w:val="28"/>
          <w:szCs w:val="28"/>
        </w:rPr>
        <w:lastRenderedPageBreak/>
        <w:t xml:space="preserve">физические лица, состоящие в браке с руководителем участника закупки,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руководителя или усыновленными руководителем участника закупки, а также непосредственно осуществляющие контроль в сфере закупок должностные лица контрольного органа в сфере закупок. </w:t>
      </w:r>
    </w:p>
    <w:p w:rsidR="00856935" w:rsidRDefault="00856935" w:rsidP="008569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3.7. В случае выявления в составе  комиссии указанных лиц заказчик обязан незамедлительно заменить их другими физическими лицами, которые лично не заинтересованы в результатах определения поставщиков (подрядчиков, исполнителей) и на которых не способны оказывать влияние участники закупок, а также физическими лицами, которые не являются непосредственно осуществляющими контроль в сфере закупок должностными лицами контрольных органов в сфере закупок.</w:t>
      </w:r>
    </w:p>
    <w:p w:rsidR="00856935" w:rsidRDefault="00856935" w:rsidP="008569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3.8. Замена члена  комиссии допускается только по решению заказчика, уполномоченного органа, принявшего решение о создании комиссии.</w:t>
      </w:r>
    </w:p>
    <w:p w:rsidR="00856935" w:rsidRDefault="00856935" w:rsidP="00856935">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ab/>
        <w:t>3.9. Комиссия правомочна осуществлять свои функции, если на заседании комиссии присутствует не менее чем пятьдесят процентов общего числа ее членов. Члены  комиссии должны быть своевременно уведомлены председателем  комиссии о месте,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856935" w:rsidRDefault="00856935" w:rsidP="00856935">
      <w:pPr>
        <w:pStyle w:val="ConsPlusNormal"/>
        <w:ind w:firstLine="540"/>
        <w:jc w:val="both"/>
        <w:rPr>
          <w:sz w:val="28"/>
        </w:rPr>
      </w:pPr>
      <w:r>
        <w:rPr>
          <w:rFonts w:ascii="Times New Roman" w:hAnsi="Times New Roman" w:cs="Times New Roman"/>
          <w:sz w:val="28"/>
          <w:szCs w:val="28"/>
        </w:rPr>
        <w:t xml:space="preserve">4. Решение   комиссии, принятое в нарушение требований  Федерального закона №44-ФЗ, может быть обжаловано любым участником закупки в порядке, установленном Федеральным законом №44-ФЗ, и признано недействительным по решению федерального органа исполнительной власти, уполномоченного на осуществление контроля в сфере закупок. </w:t>
      </w:r>
    </w:p>
    <w:p w:rsidR="00856935" w:rsidRDefault="00856935" w:rsidP="00856935">
      <w:pPr>
        <w:jc w:val="both"/>
        <w:rPr>
          <w:sz w:val="28"/>
        </w:rPr>
      </w:pPr>
    </w:p>
    <w:p w:rsidR="00856935" w:rsidRDefault="00856935" w:rsidP="00856935">
      <w:pPr>
        <w:rPr>
          <w:sz w:val="28"/>
        </w:rPr>
      </w:pPr>
      <w:r>
        <w:rPr>
          <w:sz w:val="28"/>
        </w:rPr>
        <w:t xml:space="preserve">          4. Функции комиссии</w:t>
      </w:r>
    </w:p>
    <w:p w:rsidR="00856935" w:rsidRDefault="00856935" w:rsidP="00856935">
      <w:pPr>
        <w:rPr>
          <w:sz w:val="28"/>
        </w:rPr>
      </w:pPr>
    </w:p>
    <w:p w:rsidR="00856935" w:rsidRDefault="00856935" w:rsidP="00856935">
      <w:pPr>
        <w:autoSpaceDE w:val="0"/>
        <w:ind w:firstLine="540"/>
        <w:jc w:val="both"/>
        <w:rPr>
          <w:sz w:val="28"/>
          <w:szCs w:val="28"/>
        </w:rPr>
      </w:pPr>
      <w:r>
        <w:rPr>
          <w:sz w:val="28"/>
          <w:szCs w:val="28"/>
        </w:rPr>
        <w:tab/>
        <w:t>4.1. Комиссией осуществляются вскрытие конвертов с заявками на участие в конкурсе и открытие доступа к  поданным в форме электронных документов и подписанным в соответствии с нормативными правовыми актами Российской Федерации заявкам на участие в конкурсе (далее также - вскрытие конвертов с заявками на участие в конкурсе и открытие доступа к поданным в форме электронных документов заявкам на участие в конкурсе), отбор участников конкурса, рассмотрение, оценка и сопоставление заявок на участие в конкурсе, определение победителя конкурса, ведение протокола вскрытия конвертов с заявками на участие в конкурсе и открытия доступа к поданным в форме электронных документов заявкам на участие в конкурсе, протокола рассмотрения заявок на участие в конкурсе, протокола оценки и сопоставления заявок на участие в конкурсе,  протокола рассмотрения единственной заявки на  участие в конкурсе.</w:t>
      </w:r>
    </w:p>
    <w:p w:rsidR="00856935" w:rsidRDefault="00856935" w:rsidP="00856935">
      <w:pPr>
        <w:autoSpaceDE w:val="0"/>
        <w:ind w:firstLine="540"/>
        <w:jc w:val="both"/>
        <w:rPr>
          <w:sz w:val="28"/>
          <w:szCs w:val="28"/>
        </w:rPr>
      </w:pPr>
      <w:r>
        <w:rPr>
          <w:sz w:val="28"/>
          <w:szCs w:val="28"/>
        </w:rPr>
        <w:lastRenderedPageBreak/>
        <w:t>4.2. Комиссией осуществляются рассмотрение первых  и  вторых частей заявок на участие в электронном аукционе, ведение протокола рассмотрения заявок на участие в электронном  аукционе, протокола подведения итогов электронного аукциона.</w:t>
      </w:r>
    </w:p>
    <w:p w:rsidR="00856935" w:rsidRDefault="00856935" w:rsidP="00856935">
      <w:pPr>
        <w:autoSpaceDE w:val="0"/>
        <w:ind w:firstLine="540"/>
        <w:jc w:val="both"/>
        <w:rPr>
          <w:sz w:val="28"/>
          <w:szCs w:val="28"/>
        </w:rPr>
      </w:pPr>
      <w:r>
        <w:rPr>
          <w:sz w:val="28"/>
          <w:szCs w:val="28"/>
        </w:rPr>
        <w:t xml:space="preserve">4.3. Комиссией осуществляются  вскрытие конвертов с  котировочными  заявками и открытие доступа к  поданным в форме электронных документов заявкам на участие в запросе котировок, </w:t>
      </w:r>
      <w:r>
        <w:rPr>
          <w:rFonts w:cs="Calibri"/>
          <w:bCs/>
          <w:sz w:val="28"/>
          <w:szCs w:val="28"/>
        </w:rPr>
        <w:t>рассмотрение таких заявок в части соответствия их требованиям, установленным в извещении о проведении запроса котировок,</w:t>
      </w:r>
      <w:r>
        <w:rPr>
          <w:sz w:val="28"/>
          <w:szCs w:val="28"/>
        </w:rPr>
        <w:t xml:space="preserve"> ведение протокола рассмотрения заявок на участие в предварительном отборе в случаях, предусмотренных действующим законодательством, ведение протокола рассмотрения и оценки котировочных заявок.</w:t>
      </w:r>
    </w:p>
    <w:p w:rsidR="00856935" w:rsidRDefault="00856935" w:rsidP="00856935">
      <w:pPr>
        <w:autoSpaceDE w:val="0"/>
        <w:ind w:firstLine="540"/>
        <w:jc w:val="both"/>
        <w:rPr>
          <w:sz w:val="28"/>
          <w:szCs w:val="28"/>
        </w:rPr>
      </w:pPr>
      <w:r>
        <w:rPr>
          <w:sz w:val="28"/>
          <w:szCs w:val="28"/>
        </w:rPr>
        <w:t>4.4.</w:t>
      </w:r>
      <w:r>
        <w:rPr>
          <w:rFonts w:cs="Calibri"/>
          <w:bCs/>
          <w:sz w:val="28"/>
          <w:szCs w:val="28"/>
        </w:rPr>
        <w:t>Комиссией при рассмотрении заявок на участие в запросе предложений и окончательных предложений вскрываются поступившие конверты с заявками на участие в запросе предложений и (или) открывается доступ к поданным в форме электронных документов заявкам на участие в запросе предложений, составляется протокол проведения запроса предложений  и  итоговый  протокол.</w:t>
      </w:r>
    </w:p>
    <w:p w:rsidR="00856935" w:rsidRDefault="00856935" w:rsidP="00856935">
      <w:pPr>
        <w:pStyle w:val="a4"/>
        <w:ind w:firstLine="708"/>
        <w:jc w:val="both"/>
        <w:rPr>
          <w:sz w:val="28"/>
          <w:szCs w:val="28"/>
        </w:rPr>
      </w:pPr>
      <w:r>
        <w:rPr>
          <w:sz w:val="28"/>
          <w:szCs w:val="28"/>
        </w:rPr>
        <w:tab/>
      </w:r>
    </w:p>
    <w:p w:rsidR="00856935" w:rsidRDefault="00856935" w:rsidP="00856935">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5. Права и обязанности  комиссии, ее членов</w:t>
      </w:r>
    </w:p>
    <w:p w:rsidR="00856935" w:rsidRDefault="00856935" w:rsidP="00856935">
      <w:pPr>
        <w:pStyle w:val="ConsPlusNormal"/>
        <w:widowControl/>
        <w:ind w:firstLine="0"/>
        <w:jc w:val="center"/>
        <w:rPr>
          <w:rFonts w:ascii="Times New Roman" w:hAnsi="Times New Roman" w:cs="Times New Roman"/>
          <w:sz w:val="28"/>
          <w:szCs w:val="28"/>
        </w:rPr>
      </w:pPr>
    </w:p>
    <w:p w:rsidR="00856935" w:rsidRDefault="00856935" w:rsidP="00856935">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5.1. Комиссия обязана:</w:t>
      </w:r>
    </w:p>
    <w:p w:rsidR="00856935" w:rsidRDefault="00856935" w:rsidP="00856935">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проверять соответствие участников закупки   предъявляемым к ним требованиям, установленным Федеральным </w:t>
      </w:r>
      <w:hyperlink r:id="rId5" w:history="1">
        <w:r>
          <w:rPr>
            <w:rStyle w:val="a3"/>
          </w:rPr>
          <w:t>законом</w:t>
        </w:r>
      </w:hyperlink>
      <w:r>
        <w:rPr>
          <w:rFonts w:ascii="Times New Roman" w:hAnsi="Times New Roman" w:cs="Times New Roman"/>
          <w:sz w:val="28"/>
          <w:szCs w:val="28"/>
        </w:rPr>
        <w:t xml:space="preserve"> N 44-ФЗ, конкурсной документацией или документацией об аукционе, извещением о проведении запроса котировок цен, запроса предложений;</w:t>
      </w:r>
    </w:p>
    <w:p w:rsidR="00856935" w:rsidRDefault="00856935" w:rsidP="00856935">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не допускать участника закупки к участию в конкурсе, аукционе, запросе предложений в случаях, установленных Федеральным </w:t>
      </w:r>
      <w:hyperlink r:id="rId6" w:history="1">
        <w:r>
          <w:rPr>
            <w:rStyle w:val="a3"/>
          </w:rPr>
          <w:t>законом</w:t>
        </w:r>
      </w:hyperlink>
      <w:r>
        <w:rPr>
          <w:rFonts w:ascii="Times New Roman" w:hAnsi="Times New Roman" w:cs="Times New Roman"/>
          <w:sz w:val="28"/>
          <w:szCs w:val="28"/>
        </w:rPr>
        <w:t xml:space="preserve"> N 44-ФЗ, не рассматривать и отклонять котировочные заявки в случаях, установленных Федеральным законом N 44-ФЗ;</w:t>
      </w:r>
    </w:p>
    <w:p w:rsidR="00856935" w:rsidRDefault="00856935" w:rsidP="00856935">
      <w:pPr>
        <w:pStyle w:val="ConsPlusNormal"/>
        <w:widowControl/>
        <w:ind w:firstLine="540"/>
        <w:jc w:val="both"/>
        <w:rPr>
          <w:sz w:val="28"/>
          <w:szCs w:val="28"/>
        </w:rPr>
      </w:pPr>
      <w:r>
        <w:rPr>
          <w:rFonts w:ascii="Times New Roman" w:hAnsi="Times New Roman" w:cs="Times New Roman"/>
          <w:sz w:val="28"/>
          <w:szCs w:val="28"/>
        </w:rPr>
        <w:t>исполнять предписания   контрольных органов в сфере закупок об устранении выявленных ими нарушений законодательства Российской Федерации и (или) иных нормативных правовых актов Российской Федерации о осуществлении закупок товаров, работ, услуг;</w:t>
      </w:r>
    </w:p>
    <w:p w:rsidR="00856935" w:rsidRDefault="00856935" w:rsidP="00856935">
      <w:pPr>
        <w:autoSpaceDE w:val="0"/>
        <w:ind w:firstLine="540"/>
        <w:jc w:val="both"/>
        <w:rPr>
          <w:sz w:val="28"/>
          <w:szCs w:val="28"/>
        </w:rPr>
      </w:pPr>
      <w:r>
        <w:rPr>
          <w:sz w:val="28"/>
          <w:szCs w:val="28"/>
        </w:rPr>
        <w:t xml:space="preserve">не проводить переговоры с участниками закупки, кроме случаев обмена информацией, прямо предусмотренных Федеральным </w:t>
      </w:r>
      <w:hyperlink r:id="rId7" w:history="1">
        <w:r>
          <w:rPr>
            <w:rStyle w:val="a3"/>
          </w:rPr>
          <w:t>законом</w:t>
        </w:r>
      </w:hyperlink>
      <w:r>
        <w:rPr>
          <w:sz w:val="28"/>
          <w:szCs w:val="28"/>
        </w:rPr>
        <w:t xml:space="preserve"> N 44-ФЗ. </w:t>
      </w:r>
    </w:p>
    <w:p w:rsidR="00856935" w:rsidRDefault="00856935" w:rsidP="00856935">
      <w:pPr>
        <w:pStyle w:val="ConsPlusNormal"/>
        <w:widowControl/>
        <w:ind w:firstLine="540"/>
        <w:jc w:val="both"/>
        <w:rPr>
          <w:rFonts w:ascii="Times New Roman" w:hAnsi="Times New Roman" w:cs="Times New Roman"/>
          <w:sz w:val="28"/>
          <w:szCs w:val="28"/>
        </w:rPr>
      </w:pPr>
    </w:p>
    <w:p w:rsidR="00856935" w:rsidRDefault="00856935" w:rsidP="00856935">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5.2. Комиссия вправе:</w:t>
      </w:r>
    </w:p>
    <w:p w:rsidR="00856935" w:rsidRDefault="00856935" w:rsidP="00856935">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в случаях, предусмотренных Федеральным </w:t>
      </w:r>
      <w:hyperlink r:id="rId8" w:history="1">
        <w:r>
          <w:rPr>
            <w:rStyle w:val="a3"/>
          </w:rPr>
          <w:t>законом</w:t>
        </w:r>
      </w:hyperlink>
      <w:r>
        <w:rPr>
          <w:rFonts w:ascii="Times New Roman" w:hAnsi="Times New Roman" w:cs="Times New Roman"/>
          <w:sz w:val="28"/>
          <w:szCs w:val="28"/>
        </w:rPr>
        <w:t xml:space="preserve"> N 44-ФЗ, отстранить участника от участия в осуществлении закупки на любых этапах её проведения.</w:t>
      </w:r>
    </w:p>
    <w:p w:rsidR="00856935" w:rsidRDefault="00856935" w:rsidP="00856935">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вносить предложения по вопросам осуществления закупок путем проведения конкурсов, аукционов, запросов котировок, запросов предложений,  требующих решения со стороны заказчика.</w:t>
      </w:r>
    </w:p>
    <w:p w:rsidR="00856935" w:rsidRDefault="00856935" w:rsidP="00856935">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  5.3.  Члены  комиссии обязаны:</w:t>
      </w:r>
    </w:p>
    <w:p w:rsidR="00856935" w:rsidRDefault="00856935" w:rsidP="00856935">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действовать в рамках своих полномочий, установленных законодательством об осуществлении закупок товаров, работ, услуг для обеспечения государственных нужд и настоящим Положением;</w:t>
      </w:r>
    </w:p>
    <w:p w:rsidR="00856935" w:rsidRDefault="00856935" w:rsidP="00856935">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знать и руководствоваться в своей деятельности требованиями законодательства Российской Федерации  об осуществлении закупок товаров, работ, услуг для обеспечения муниципальных нужд и настоящего Положения;</w:t>
      </w:r>
    </w:p>
    <w:p w:rsidR="00856935" w:rsidRDefault="00856935" w:rsidP="00856935">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лично присутствовать на заседаниях  комиссии. Отсутствие на заседаниях  комиссии допускается только по уважительным причинам;</w:t>
      </w:r>
    </w:p>
    <w:p w:rsidR="00856935" w:rsidRDefault="00856935" w:rsidP="00856935">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не допускать разглашения сведений, ставших им известными в ходе проведения процедур осуществления закупки, кроме случаев, прямо предусмотренных законодательством Российской Федерации.</w:t>
      </w:r>
    </w:p>
    <w:p w:rsidR="00856935" w:rsidRDefault="00856935" w:rsidP="00856935">
      <w:pPr>
        <w:pStyle w:val="ConsPlusNormal"/>
        <w:widowControl/>
        <w:jc w:val="both"/>
        <w:rPr>
          <w:rFonts w:ascii="Times New Roman" w:hAnsi="Times New Roman" w:cs="Times New Roman"/>
          <w:sz w:val="28"/>
          <w:szCs w:val="28"/>
        </w:rPr>
      </w:pPr>
    </w:p>
    <w:p w:rsidR="00856935" w:rsidRDefault="00856935" w:rsidP="00856935">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5.4. Члены  комиссии вправе:</w:t>
      </w:r>
    </w:p>
    <w:p w:rsidR="00856935" w:rsidRDefault="00856935" w:rsidP="00856935">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знакомиться со всеми представленными на рассмотрение документами и сведениями, в составе заявок на участие в конкурсе, аукционе, запросе котировок, запросе предложений;</w:t>
      </w:r>
    </w:p>
    <w:p w:rsidR="00856935" w:rsidRDefault="00856935" w:rsidP="00856935">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выступать на заседаниях  комиссии;</w:t>
      </w:r>
    </w:p>
    <w:p w:rsidR="00856935" w:rsidRDefault="00856935" w:rsidP="00856935">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проверять правильность содержания протоколов при осуществлении закупок путем проведения конкурсов, аукционов, запросов котировок, запросов предложений; </w:t>
      </w:r>
    </w:p>
    <w:p w:rsidR="00856935" w:rsidRDefault="00856935" w:rsidP="00856935">
      <w:pPr>
        <w:pStyle w:val="ConsPlusNormal"/>
        <w:widowControl/>
        <w:jc w:val="both"/>
        <w:rPr>
          <w:rFonts w:ascii="Times New Roman" w:hAnsi="Times New Roman" w:cs="Times New Roman"/>
          <w:b/>
          <w:sz w:val="28"/>
          <w:szCs w:val="28"/>
        </w:rPr>
      </w:pPr>
      <w:r>
        <w:rPr>
          <w:rFonts w:ascii="Times New Roman" w:hAnsi="Times New Roman" w:cs="Times New Roman"/>
          <w:sz w:val="28"/>
          <w:szCs w:val="28"/>
        </w:rPr>
        <w:t>письменно изложить особое мнение, которое прикладывается к протоколам оформленных при осуществлении закупок путем проведения конкурсов, аукционов, запросов котировок, запросов предложений.</w:t>
      </w:r>
    </w:p>
    <w:p w:rsidR="00856935" w:rsidRDefault="00856935" w:rsidP="00856935">
      <w:pPr>
        <w:pStyle w:val="ConsPlusNormal"/>
        <w:widowControl/>
        <w:ind w:firstLine="540"/>
        <w:jc w:val="both"/>
        <w:rPr>
          <w:rFonts w:ascii="Times New Roman" w:hAnsi="Times New Roman" w:cs="Times New Roman"/>
          <w:b/>
          <w:sz w:val="28"/>
          <w:szCs w:val="28"/>
        </w:rPr>
      </w:pPr>
    </w:p>
    <w:p w:rsidR="00856935" w:rsidRDefault="00856935" w:rsidP="00856935">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5.5. Председатель  комиссии:</w:t>
      </w:r>
    </w:p>
    <w:p w:rsidR="00856935" w:rsidRDefault="00856935" w:rsidP="00856935">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уведомляет членов  комиссии о времени и месте проведения заседаний  комиссии;</w:t>
      </w:r>
    </w:p>
    <w:p w:rsidR="00856935" w:rsidRDefault="00856935" w:rsidP="00856935">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осуществляет общее руководство работой  комиссии и обеспечивает выполнение настоящего Положения;</w:t>
      </w:r>
    </w:p>
    <w:p w:rsidR="00856935" w:rsidRDefault="00856935" w:rsidP="00856935">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объявляет заседание правомочным;</w:t>
      </w:r>
    </w:p>
    <w:p w:rsidR="00856935" w:rsidRDefault="00856935" w:rsidP="00856935">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открывает и ведет заседание   комиссии;</w:t>
      </w:r>
    </w:p>
    <w:p w:rsidR="00856935" w:rsidRDefault="00856935" w:rsidP="00856935">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объявляет состав   комиссии;</w:t>
      </w:r>
    </w:p>
    <w:p w:rsidR="00856935" w:rsidRDefault="00856935" w:rsidP="00856935">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назначает членов  комиссии, которые будут осуществлять вскрытие конвертов с заявками  и открытие доступа к поданным в форме электронных документов заявкам;</w:t>
      </w:r>
    </w:p>
    <w:p w:rsidR="00856935" w:rsidRDefault="00856935" w:rsidP="00856935">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оглашает сведения, подлежащие объявлению на процедуре вскрытия конвертов с заявками и открытия доступа к поданным в форме электронных документов ;</w:t>
      </w:r>
    </w:p>
    <w:p w:rsidR="00856935" w:rsidRDefault="00856935" w:rsidP="00856935">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определяет порядок рассмотрения обсуждаемых вопросов;</w:t>
      </w:r>
    </w:p>
    <w:p w:rsidR="00856935" w:rsidRDefault="00856935" w:rsidP="00856935">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в случае необходимости выносит на обсуждение  комиссии вопрос о привлечении к работе комиссии экспертов.</w:t>
      </w:r>
    </w:p>
    <w:p w:rsidR="00856935" w:rsidRDefault="00856935" w:rsidP="00856935">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объявляет победителей конкурса, аукциона, запроса котировок,  запроса предложений;</w:t>
      </w:r>
    </w:p>
    <w:p w:rsidR="00856935" w:rsidRDefault="00856935" w:rsidP="00856935">
      <w:pPr>
        <w:pStyle w:val="ConsPlusNormal"/>
        <w:widowControl/>
        <w:jc w:val="both"/>
        <w:rPr>
          <w:rFonts w:ascii="Times New Roman" w:hAnsi="Times New Roman" w:cs="Times New Roman"/>
          <w:sz w:val="28"/>
          <w:szCs w:val="28"/>
        </w:rPr>
      </w:pPr>
      <w:r>
        <w:rPr>
          <w:rFonts w:ascii="Times New Roman" w:hAnsi="Times New Roman" w:cs="Times New Roman"/>
          <w:sz w:val="28"/>
          <w:szCs w:val="28"/>
        </w:rPr>
        <w:lastRenderedPageBreak/>
        <w:t>осуществляет иные действия в соответствии с законодательством Российской Федерации и настоящим Положением.</w:t>
      </w:r>
    </w:p>
    <w:p w:rsidR="00856935" w:rsidRDefault="00856935" w:rsidP="00856935">
      <w:pPr>
        <w:pStyle w:val="ConsPlusNormal"/>
        <w:widowControl/>
        <w:jc w:val="both"/>
        <w:rPr>
          <w:rFonts w:ascii="Times New Roman" w:hAnsi="Times New Roman" w:cs="Times New Roman"/>
          <w:sz w:val="28"/>
          <w:szCs w:val="28"/>
        </w:rPr>
      </w:pPr>
    </w:p>
    <w:p w:rsidR="00856935" w:rsidRDefault="00856935" w:rsidP="00856935">
      <w:pPr>
        <w:pStyle w:val="ConsPlusNormal"/>
        <w:widowControl/>
        <w:ind w:left="720" w:firstLine="0"/>
        <w:jc w:val="both"/>
        <w:rPr>
          <w:rFonts w:ascii="Times New Roman" w:hAnsi="Times New Roman" w:cs="Times New Roman"/>
          <w:sz w:val="28"/>
          <w:szCs w:val="28"/>
        </w:rPr>
      </w:pPr>
      <w:r>
        <w:rPr>
          <w:rFonts w:ascii="Times New Roman" w:hAnsi="Times New Roman" w:cs="Times New Roman"/>
          <w:sz w:val="28"/>
          <w:szCs w:val="28"/>
        </w:rPr>
        <w:t>5.6. Секретарь  комиссии или другие уполномоченные на это                                    председателем члены  комиссии:</w:t>
      </w:r>
    </w:p>
    <w:p w:rsidR="00856935" w:rsidRDefault="00856935" w:rsidP="0085693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осуществляет подготовку заседаний  комиссии, включая оформление и рассылку необходимых документов, информирование членов  комиссии по всем вопросам, относящимся  их компетенции и обеспечивает членов  комиссии необходимыми материалами;</w:t>
      </w:r>
    </w:p>
    <w:p w:rsidR="00856935" w:rsidRDefault="00856935" w:rsidP="00856935">
      <w:pPr>
        <w:pStyle w:val="ConsPlusNormal"/>
        <w:widowControl/>
        <w:jc w:val="both"/>
        <w:rPr>
          <w:rFonts w:ascii="Times New Roman" w:hAnsi="Times New Roman" w:cs="Times New Roman"/>
          <w:b/>
          <w:color w:val="FF0000"/>
          <w:sz w:val="28"/>
          <w:szCs w:val="28"/>
        </w:rPr>
      </w:pPr>
      <w:r>
        <w:rPr>
          <w:rFonts w:ascii="Times New Roman" w:hAnsi="Times New Roman" w:cs="Times New Roman"/>
          <w:sz w:val="28"/>
          <w:szCs w:val="28"/>
        </w:rPr>
        <w:t>в  ходе  заседания  комиссии оформляет протоколы, относящиеся к определению поставщика (подрядчика, исполнителя).</w:t>
      </w:r>
    </w:p>
    <w:p w:rsidR="00856935" w:rsidRDefault="00856935" w:rsidP="00856935">
      <w:pPr>
        <w:pStyle w:val="ConsPlusNormal"/>
        <w:widowControl/>
        <w:ind w:firstLine="0"/>
        <w:jc w:val="center"/>
        <w:rPr>
          <w:rFonts w:ascii="Times New Roman" w:hAnsi="Times New Roman" w:cs="Times New Roman"/>
          <w:b/>
          <w:color w:val="FF0000"/>
          <w:sz w:val="28"/>
          <w:szCs w:val="28"/>
        </w:rPr>
      </w:pPr>
    </w:p>
    <w:p w:rsidR="00856935" w:rsidRDefault="00856935" w:rsidP="00856935">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5.7. Ответственность членов  комиссии</w:t>
      </w:r>
    </w:p>
    <w:p w:rsidR="00856935" w:rsidRDefault="00856935" w:rsidP="00856935">
      <w:pPr>
        <w:pStyle w:val="ConsPlusNormal"/>
        <w:widowControl/>
        <w:ind w:firstLine="0"/>
        <w:jc w:val="center"/>
        <w:rPr>
          <w:rFonts w:ascii="Times New Roman" w:hAnsi="Times New Roman" w:cs="Times New Roman"/>
          <w:sz w:val="28"/>
          <w:szCs w:val="28"/>
        </w:rPr>
      </w:pPr>
    </w:p>
    <w:p w:rsidR="00856935" w:rsidRDefault="00856935" w:rsidP="00856935">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5.7.1.Члены  комиссии, виновные в нарушении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иных нормативных правовых актов Российской Федерации и настоящего Положения, несут ответственность в соответствии с законодательством Российской Федерации.</w:t>
      </w:r>
    </w:p>
    <w:p w:rsidR="00856935" w:rsidRDefault="00856935" w:rsidP="00856935">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5.7.2. Члены комиссии, допустившие   нарушения могут быть заменены по решению заказчика, а также по представлению или предписанию  контрольного органа в сфере закупок, выданному заказчику.</w:t>
      </w:r>
    </w:p>
    <w:p w:rsidR="00856935" w:rsidRDefault="00856935" w:rsidP="00856935">
      <w:pPr>
        <w:pStyle w:val="ConsPlusNormal"/>
        <w:widowControl/>
        <w:jc w:val="both"/>
        <w:rPr>
          <w:sz w:val="28"/>
        </w:rPr>
      </w:pPr>
      <w:r>
        <w:rPr>
          <w:rFonts w:ascii="Times New Roman" w:hAnsi="Times New Roman" w:cs="Times New Roman"/>
          <w:sz w:val="28"/>
          <w:szCs w:val="28"/>
        </w:rPr>
        <w:t>5.7.3. Члены  комиссии и привлеченные эксперты не вправе распространять конфиденциальную информацию, ставшую известной им в ходе осуществления закупки.</w:t>
      </w:r>
    </w:p>
    <w:p w:rsidR="00856935" w:rsidRDefault="00856935" w:rsidP="00856935">
      <w:pPr>
        <w:jc w:val="both"/>
        <w:rPr>
          <w:sz w:val="28"/>
        </w:rPr>
      </w:pPr>
    </w:p>
    <w:p w:rsidR="00856935" w:rsidRDefault="00856935" w:rsidP="00856935">
      <w:pPr>
        <w:jc w:val="both"/>
        <w:rPr>
          <w:sz w:val="28"/>
        </w:rPr>
      </w:pPr>
    </w:p>
    <w:p w:rsidR="00856935" w:rsidRDefault="00856935" w:rsidP="00856935">
      <w:pPr>
        <w:jc w:val="center"/>
        <w:rPr>
          <w:sz w:val="28"/>
          <w:szCs w:val="28"/>
        </w:rPr>
      </w:pPr>
      <w:r>
        <w:rPr>
          <w:sz w:val="28"/>
        </w:rPr>
        <w:t>_____________</w:t>
      </w:r>
    </w:p>
    <w:p w:rsidR="00856935" w:rsidRDefault="00856935" w:rsidP="00856935">
      <w:pPr>
        <w:ind w:left="4956"/>
        <w:rPr>
          <w:sz w:val="28"/>
          <w:szCs w:val="28"/>
        </w:rPr>
      </w:pPr>
    </w:p>
    <w:p w:rsidR="00856935" w:rsidRDefault="00856935" w:rsidP="00856935">
      <w:pPr>
        <w:ind w:left="4956"/>
        <w:rPr>
          <w:sz w:val="28"/>
          <w:szCs w:val="28"/>
        </w:rPr>
      </w:pPr>
    </w:p>
    <w:p w:rsidR="00856935" w:rsidRDefault="00856935" w:rsidP="00856935">
      <w:pPr>
        <w:ind w:left="4956"/>
        <w:rPr>
          <w:sz w:val="28"/>
          <w:szCs w:val="28"/>
        </w:rPr>
      </w:pPr>
    </w:p>
    <w:p w:rsidR="00856935" w:rsidRDefault="00856935" w:rsidP="00856935">
      <w:pPr>
        <w:ind w:left="4956"/>
        <w:rPr>
          <w:sz w:val="28"/>
          <w:szCs w:val="28"/>
        </w:rPr>
      </w:pPr>
    </w:p>
    <w:p w:rsidR="00856935" w:rsidRDefault="00856935" w:rsidP="00856935">
      <w:pPr>
        <w:ind w:left="4956"/>
        <w:rPr>
          <w:sz w:val="28"/>
          <w:szCs w:val="28"/>
        </w:rPr>
      </w:pPr>
    </w:p>
    <w:p w:rsidR="00856935" w:rsidRDefault="00856935" w:rsidP="00856935">
      <w:pPr>
        <w:ind w:left="4956"/>
        <w:rPr>
          <w:sz w:val="28"/>
          <w:szCs w:val="28"/>
        </w:rPr>
      </w:pPr>
    </w:p>
    <w:p w:rsidR="00856935" w:rsidRDefault="00856935" w:rsidP="00856935">
      <w:pPr>
        <w:ind w:left="4956"/>
        <w:rPr>
          <w:sz w:val="28"/>
          <w:szCs w:val="28"/>
        </w:rPr>
      </w:pPr>
    </w:p>
    <w:p w:rsidR="00856935" w:rsidRDefault="00856935" w:rsidP="00856935">
      <w:pPr>
        <w:ind w:left="4956"/>
        <w:rPr>
          <w:sz w:val="28"/>
          <w:szCs w:val="28"/>
        </w:rPr>
      </w:pPr>
    </w:p>
    <w:p w:rsidR="00856935" w:rsidRDefault="00856935" w:rsidP="00856935">
      <w:pPr>
        <w:ind w:left="4956"/>
        <w:rPr>
          <w:sz w:val="28"/>
          <w:szCs w:val="28"/>
        </w:rPr>
      </w:pPr>
    </w:p>
    <w:p w:rsidR="00856935" w:rsidRDefault="00856935" w:rsidP="00856935">
      <w:pPr>
        <w:ind w:left="4956"/>
        <w:rPr>
          <w:sz w:val="28"/>
          <w:szCs w:val="28"/>
        </w:rPr>
      </w:pPr>
    </w:p>
    <w:p w:rsidR="00856935" w:rsidRDefault="00856935" w:rsidP="00856935">
      <w:pPr>
        <w:ind w:left="4956"/>
        <w:rPr>
          <w:sz w:val="28"/>
          <w:szCs w:val="28"/>
        </w:rPr>
      </w:pPr>
    </w:p>
    <w:p w:rsidR="00856935" w:rsidRDefault="00856935" w:rsidP="00856935">
      <w:pPr>
        <w:ind w:left="4956"/>
        <w:rPr>
          <w:sz w:val="28"/>
          <w:szCs w:val="28"/>
        </w:rPr>
      </w:pPr>
    </w:p>
    <w:p w:rsidR="00856935" w:rsidRDefault="00856935" w:rsidP="00856935">
      <w:pPr>
        <w:ind w:left="705"/>
        <w:jc w:val="center"/>
        <w:rPr>
          <w:sz w:val="28"/>
          <w:szCs w:val="28"/>
        </w:rPr>
      </w:pPr>
    </w:p>
    <w:p w:rsidR="00856935" w:rsidRDefault="00856935" w:rsidP="00856935">
      <w:pPr>
        <w:ind w:left="705"/>
        <w:jc w:val="center"/>
        <w:rPr>
          <w:sz w:val="28"/>
          <w:szCs w:val="28"/>
        </w:rPr>
      </w:pPr>
    </w:p>
    <w:p w:rsidR="00856935" w:rsidRDefault="00856935" w:rsidP="00856935">
      <w:pPr>
        <w:jc w:val="both"/>
        <w:rPr>
          <w:sz w:val="28"/>
          <w:szCs w:val="28"/>
        </w:rPr>
      </w:pPr>
    </w:p>
    <w:p w:rsidR="00856935" w:rsidRDefault="00856935" w:rsidP="00856935">
      <w:pPr>
        <w:jc w:val="both"/>
        <w:rPr>
          <w:sz w:val="28"/>
        </w:rPr>
      </w:pPr>
    </w:p>
    <w:p w:rsidR="00856935" w:rsidRDefault="00856935" w:rsidP="00856935">
      <w:pPr>
        <w:ind w:left="4956"/>
        <w:rPr>
          <w:sz w:val="28"/>
          <w:szCs w:val="28"/>
        </w:rPr>
      </w:pPr>
      <w:r>
        <w:rPr>
          <w:sz w:val="28"/>
          <w:szCs w:val="28"/>
        </w:rPr>
        <w:lastRenderedPageBreak/>
        <w:t xml:space="preserve">   Приложение</w:t>
      </w:r>
    </w:p>
    <w:p w:rsidR="00856935" w:rsidRDefault="00856935" w:rsidP="00856935">
      <w:pPr>
        <w:ind w:left="4956"/>
        <w:rPr>
          <w:sz w:val="28"/>
          <w:szCs w:val="28"/>
        </w:rPr>
      </w:pPr>
    </w:p>
    <w:p w:rsidR="00856935" w:rsidRDefault="00856935" w:rsidP="00856935">
      <w:pPr>
        <w:ind w:left="4956"/>
        <w:rPr>
          <w:sz w:val="28"/>
          <w:szCs w:val="28"/>
        </w:rPr>
      </w:pPr>
      <w:r>
        <w:rPr>
          <w:sz w:val="28"/>
          <w:szCs w:val="28"/>
        </w:rPr>
        <w:t xml:space="preserve">   УТВЕРЖДЕН</w:t>
      </w:r>
    </w:p>
    <w:p w:rsidR="00856935" w:rsidRDefault="00856935" w:rsidP="00856935">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постановлением администрации</w:t>
      </w:r>
    </w:p>
    <w:p w:rsidR="00856935" w:rsidRDefault="00856935" w:rsidP="00856935">
      <w:pPr>
        <w:rPr>
          <w:sz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от 25.03.2015 №16</w:t>
      </w:r>
    </w:p>
    <w:p w:rsidR="00856935" w:rsidRDefault="00856935" w:rsidP="00856935">
      <w:pPr>
        <w:shd w:val="clear" w:color="auto" w:fill="FFFFFF"/>
        <w:spacing w:before="625" w:line="321" w:lineRule="exact"/>
        <w:ind w:right="99"/>
        <w:jc w:val="center"/>
      </w:pPr>
      <w:r>
        <w:rPr>
          <w:sz w:val="28"/>
        </w:rPr>
        <w:t>ПОРЯДОК</w:t>
      </w:r>
    </w:p>
    <w:p w:rsidR="00856935" w:rsidRDefault="00856935" w:rsidP="00856935">
      <w:pPr>
        <w:shd w:val="clear" w:color="auto" w:fill="FFFFFF"/>
        <w:spacing w:line="321" w:lineRule="exact"/>
        <w:jc w:val="center"/>
        <w:rPr>
          <w:color w:val="000000"/>
          <w:spacing w:val="1"/>
          <w:sz w:val="28"/>
          <w:szCs w:val="28"/>
        </w:rPr>
      </w:pPr>
      <w:r>
        <w:pict>
          <v:line id="Прямая соединительная линия 2" o:spid="_x0000_s1027" style="position:absolute;left:0;text-align:left;flip:x;z-index:251658240;visibility:visible;mso-position-horizontal-relative:margin" from="-94.75pt,24.95pt" to="-82.75pt,7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" strokeweight=".14mm">
            <v:stroke joinstyle="miter" endcap="square"/>
            <w10:wrap anchorx="margin"/>
          </v:line>
        </w:pict>
      </w:r>
      <w:r>
        <w:rPr>
          <w:bCs/>
          <w:color w:val="000000"/>
          <w:sz w:val="28"/>
          <w:szCs w:val="28"/>
        </w:rPr>
        <w:t xml:space="preserve">работы постоянно  </w:t>
      </w:r>
      <w:r>
        <w:rPr>
          <w:bCs/>
          <w:color w:val="000000"/>
          <w:spacing w:val="6"/>
          <w:sz w:val="28"/>
          <w:szCs w:val="28"/>
        </w:rPr>
        <w:t xml:space="preserve">действующей единой   комиссии по осуществлению закупок  </w:t>
      </w:r>
    </w:p>
    <w:p w:rsidR="00856935" w:rsidRDefault="00856935" w:rsidP="00856935">
      <w:pPr>
        <w:shd w:val="clear" w:color="auto" w:fill="FFFFFF"/>
        <w:spacing w:line="321" w:lineRule="exact"/>
        <w:jc w:val="center"/>
        <w:rPr>
          <w:color w:val="000000"/>
          <w:spacing w:val="1"/>
          <w:sz w:val="28"/>
          <w:szCs w:val="28"/>
        </w:rPr>
      </w:pPr>
    </w:p>
    <w:p w:rsidR="00856935" w:rsidRDefault="00856935" w:rsidP="00856935">
      <w:pPr>
        <w:shd w:val="clear" w:color="auto" w:fill="FFFFFF"/>
        <w:ind w:right="66"/>
      </w:pPr>
      <w:r>
        <w:rPr>
          <w:color w:val="000000"/>
          <w:spacing w:val="3"/>
          <w:sz w:val="28"/>
          <w:szCs w:val="28"/>
        </w:rPr>
        <w:t>1. Общие положения</w:t>
      </w:r>
    </w:p>
    <w:p w:rsidR="00856935" w:rsidRDefault="00856935" w:rsidP="00856935">
      <w:pPr>
        <w:shd w:val="clear" w:color="auto" w:fill="FFFFFF"/>
        <w:tabs>
          <w:tab w:val="left" w:pos="1354"/>
        </w:tabs>
        <w:spacing w:line="321" w:lineRule="exact"/>
        <w:ind w:firstLine="736"/>
        <w:jc w:val="both"/>
        <w:rPr>
          <w:rFonts w:eastAsia="Arial"/>
          <w:color w:val="000000"/>
          <w:spacing w:val="-14"/>
          <w:sz w:val="28"/>
          <w:szCs w:val="28"/>
        </w:rPr>
      </w:pPr>
      <w:r>
        <w:pict>
          <v:line id="Прямая соединительная линия 1" o:spid="_x0000_s1028" style="position:absolute;left:0;text-align:left;z-index:251658240;visibility:visible;mso-position-horizontal-relative:margin" from="709.25pt,101.35pt" to="709.25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" strokeweight=".14mm">
            <v:stroke joinstyle="miter" endcap="square"/>
            <w10:wrap anchorx="margin"/>
          </v:line>
        </w:pict>
      </w:r>
      <w:r>
        <w:rPr>
          <w:color w:val="000000"/>
          <w:spacing w:val="-15"/>
          <w:sz w:val="28"/>
          <w:szCs w:val="28"/>
        </w:rPr>
        <w:t>1.1.</w:t>
      </w:r>
      <w:r>
        <w:rPr>
          <w:color w:val="000000"/>
          <w:sz w:val="28"/>
          <w:szCs w:val="28"/>
        </w:rPr>
        <w:tab/>
        <w:t>Порядок   работы   постоянно   действующей   единой  комиссии (далее –  комиссия)  по осуществлению закупок для</w:t>
      </w:r>
      <w:r>
        <w:rPr>
          <w:color w:val="000000"/>
          <w:spacing w:val="2"/>
          <w:sz w:val="28"/>
          <w:szCs w:val="28"/>
        </w:rPr>
        <w:t xml:space="preserve">  обеспечения муниципальных нужд   </w:t>
      </w:r>
      <w:r>
        <w:rPr>
          <w:color w:val="000000"/>
          <w:spacing w:val="4"/>
          <w:sz w:val="28"/>
          <w:szCs w:val="28"/>
        </w:rPr>
        <w:t xml:space="preserve">(далее - Порядок)  определяет порядок и правила проведения </w:t>
      </w:r>
      <w:r>
        <w:rPr>
          <w:color w:val="000000"/>
          <w:spacing w:val="5"/>
          <w:sz w:val="28"/>
          <w:szCs w:val="28"/>
        </w:rPr>
        <w:t xml:space="preserve">заседаний комиссии по определению поставщиков (подрядчиков, исполнителей)  на закупку товаров, работ, услуг   </w:t>
      </w:r>
      <w:r>
        <w:rPr>
          <w:color w:val="000000"/>
          <w:spacing w:val="1"/>
          <w:sz w:val="28"/>
          <w:szCs w:val="28"/>
        </w:rPr>
        <w:t xml:space="preserve"> для обеспечения  муниципальных нужд муниципального образования Каксинвайское сельское поселение Малмыжского района   </w:t>
      </w:r>
      <w:r>
        <w:rPr>
          <w:color w:val="000000"/>
          <w:spacing w:val="-1"/>
          <w:sz w:val="28"/>
          <w:szCs w:val="28"/>
        </w:rPr>
        <w:t xml:space="preserve">путем      проведения      конкурсов,      аукционов,    запросов      котировок, запросов предложений.      </w:t>
      </w:r>
    </w:p>
    <w:p w:rsidR="00856935" w:rsidRDefault="00856935" w:rsidP="00856935">
      <w:pPr>
        <w:pStyle w:val="ConsPlusNormal"/>
        <w:widowControl/>
        <w:ind w:left="284" w:firstLine="284"/>
        <w:jc w:val="both"/>
        <w:rPr>
          <w:rFonts w:cs="Times New Roman"/>
          <w:bCs/>
        </w:rPr>
      </w:pPr>
      <w:r>
        <w:rPr>
          <w:rFonts w:ascii="Times New Roman" w:hAnsi="Times New Roman" w:cs="Times New Roman"/>
          <w:color w:val="000000"/>
          <w:spacing w:val="-14"/>
          <w:sz w:val="28"/>
          <w:szCs w:val="28"/>
        </w:rPr>
        <w:t>1</w:t>
      </w:r>
      <w:r>
        <w:rPr>
          <w:rFonts w:ascii="Times New Roman" w:hAnsi="Times New Roman" w:cs="Times New Roman"/>
          <w:sz w:val="28"/>
          <w:szCs w:val="28"/>
        </w:rPr>
        <w:t xml:space="preserve">.2. </w:t>
      </w:r>
      <w:r>
        <w:rPr>
          <w:rFonts w:ascii="Times New Roman" w:hAnsi="Times New Roman" w:cs="Times New Roman"/>
          <w:sz w:val="28"/>
          <w:szCs w:val="28"/>
        </w:rPr>
        <w:tab/>
        <w:t xml:space="preserve"> Комиссия является коллегиальным органом заказчика, уполномоченного органа,  действующим на постоянной основе.</w:t>
      </w:r>
    </w:p>
    <w:p w:rsidR="00856935" w:rsidRDefault="00856935" w:rsidP="00856935">
      <w:pPr>
        <w:autoSpaceDE w:val="0"/>
        <w:ind w:firstLine="540"/>
        <w:jc w:val="both"/>
        <w:rPr>
          <w:sz w:val="28"/>
          <w:szCs w:val="28"/>
        </w:rPr>
      </w:pPr>
      <w:r>
        <w:rPr>
          <w:sz w:val="28"/>
          <w:szCs w:val="28"/>
        </w:rPr>
        <w:t>1.3. Заседания  комиссии открываются и закрываются председателем  комиссии, в отсутствие председателя - заместителями председателя, в отсутствие одновременно председателей и заместителей председателей - председательствующим.</w:t>
      </w:r>
    </w:p>
    <w:p w:rsidR="00856935" w:rsidRDefault="00856935" w:rsidP="0085693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ab/>
        <w:t xml:space="preserve">1.4. Комиссии могут привлекать к своей деятельности экспертов - лиц, обладающих специальными знаниями по предмету закупки, что должно подтверждаться соответствующими документами об образовании и (или) опыте работы эксперта. Эксперты, как правило, не входят в состав, но могут быть включены в него по решению заказчика, уполномоченного органа. </w:t>
      </w:r>
    </w:p>
    <w:p w:rsidR="00856935" w:rsidRDefault="00856935" w:rsidP="00856935">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1.5. Экспертами не могут быть лица, которые лично заинтересованы в результатах закупки (в том числе физические лица, подавшие заявки на участие в закупке либо состоящие в штате организаций, подавших указанные заявки), либо физические лица, на которых способны оказывать влияние  на участников закупки  (в том числе физические лица, являющиеся участниками (акционерами) этих организаций, членами их органов управления, кредиторами участников  закупки).</w:t>
      </w:r>
    </w:p>
    <w:p w:rsidR="00856935" w:rsidRDefault="00856935" w:rsidP="00856935">
      <w:pPr>
        <w:pStyle w:val="ConsPlusNormal"/>
        <w:widowControl/>
        <w:jc w:val="both"/>
        <w:rPr>
          <w:sz w:val="28"/>
          <w:szCs w:val="28"/>
        </w:rPr>
      </w:pPr>
      <w:r>
        <w:rPr>
          <w:rFonts w:ascii="Times New Roman" w:hAnsi="Times New Roman" w:cs="Times New Roman"/>
          <w:sz w:val="28"/>
          <w:szCs w:val="28"/>
        </w:rPr>
        <w:t xml:space="preserve">1.6. Эксперты представляют в комиссию свои экспертные заключения по вопросам, поставленным перед ними комиссией. Мнение эксперта, изложенное в экспертном заключении, носит рекомендательный характер и не является обязательным для  комиссии. Экспертное заключение оформляется письменно и прикладывается к протоколу, оформленному  по итогам заседания  комиссии по определению поставщиков (подрядчиков, </w:t>
      </w:r>
      <w:r>
        <w:rPr>
          <w:rFonts w:ascii="Times New Roman" w:hAnsi="Times New Roman" w:cs="Times New Roman"/>
          <w:sz w:val="28"/>
          <w:szCs w:val="28"/>
        </w:rPr>
        <w:lastRenderedPageBreak/>
        <w:t>исполнителей) путем проведения конкурсов, аукционов, запросов котировок, запросов предложений.  Привлечение экспертов, в том числе в случае  если экспертом является физическое  лицо,  осуществляется на безвозмездной основе.</w:t>
      </w:r>
    </w:p>
    <w:p w:rsidR="00856935" w:rsidRDefault="00856935" w:rsidP="00856935">
      <w:pPr>
        <w:shd w:val="clear" w:color="auto" w:fill="FFFFFF"/>
        <w:spacing w:line="317" w:lineRule="exact"/>
        <w:ind w:right="2209"/>
        <w:rPr>
          <w:sz w:val="28"/>
          <w:szCs w:val="28"/>
        </w:rPr>
      </w:pPr>
    </w:p>
    <w:p w:rsidR="00856935" w:rsidRDefault="00856935" w:rsidP="00856935">
      <w:pPr>
        <w:shd w:val="clear" w:color="auto" w:fill="FFFFFF"/>
        <w:spacing w:line="317" w:lineRule="exact"/>
        <w:ind w:left="900" w:right="-5" w:hanging="390"/>
        <w:jc w:val="both"/>
        <w:rPr>
          <w:color w:val="000000"/>
          <w:spacing w:val="-1"/>
          <w:sz w:val="28"/>
          <w:szCs w:val="28"/>
        </w:rPr>
      </w:pPr>
      <w:r>
        <w:rPr>
          <w:color w:val="000000"/>
          <w:spacing w:val="-1"/>
          <w:sz w:val="28"/>
          <w:szCs w:val="28"/>
        </w:rPr>
        <w:t xml:space="preserve">2. Порядок  работы  комиссии  при осуществлении      процедуры                                            определения поставщика (подрядчика, исполнителя) путем  проведения конкурсов   </w:t>
      </w:r>
    </w:p>
    <w:p w:rsidR="00856935" w:rsidRDefault="00856935" w:rsidP="00856935">
      <w:pPr>
        <w:shd w:val="clear" w:color="auto" w:fill="FFFFFF"/>
        <w:spacing w:line="317" w:lineRule="exact"/>
        <w:ind w:left="510" w:right="-5"/>
        <w:jc w:val="both"/>
        <w:rPr>
          <w:color w:val="000000"/>
          <w:spacing w:val="-5"/>
          <w:sz w:val="28"/>
          <w:szCs w:val="28"/>
        </w:rPr>
      </w:pPr>
    </w:p>
    <w:p w:rsidR="00856935" w:rsidRDefault="00856935" w:rsidP="00856935">
      <w:pPr>
        <w:autoSpaceDE w:val="0"/>
        <w:ind w:firstLine="540"/>
        <w:jc w:val="both"/>
        <w:rPr>
          <w:rFonts w:cs="Calibri"/>
          <w:bCs/>
          <w:sz w:val="28"/>
          <w:szCs w:val="28"/>
        </w:rPr>
      </w:pPr>
      <w:r>
        <w:rPr>
          <w:color w:val="000000"/>
          <w:spacing w:val="-5"/>
          <w:sz w:val="28"/>
          <w:szCs w:val="28"/>
        </w:rPr>
        <w:t>2.1.</w:t>
      </w:r>
      <w:r>
        <w:rPr>
          <w:rFonts w:cs="Calibri"/>
          <w:bCs/>
          <w:sz w:val="28"/>
          <w:szCs w:val="28"/>
        </w:rPr>
        <w:t xml:space="preserve"> Комиссия осуществляет вскрытие конвертов с заявками на участие в открытом конкурсе и (или) открывает доступ к поданным в форме электронных документов заявкам на участие в открытом конкурсе после наступления срока, указанного в конкурсной документации в качестве срока подачи заявок на участие в конкурсе. Конверты с заявками на участие в открытом конкурсе вскрываются, открывается доступ к поданным в форме электронных документов заявкам на участие в открытом конкурсе публично во время, в месте, в порядке и в соответствии с процедурами, которые указаны в конкурсной документации. Вскрытие всех поступивших конвертов с заявками на участие в открытом конкурсе и открытие доступа к поданным в форме электронных документов заявкам на участие в таком конкурсе осуществляются в один день.</w:t>
      </w:r>
    </w:p>
    <w:p w:rsidR="00856935" w:rsidRDefault="00856935" w:rsidP="00856935">
      <w:pPr>
        <w:autoSpaceDE w:val="0"/>
        <w:ind w:firstLine="540"/>
        <w:jc w:val="both"/>
        <w:rPr>
          <w:rFonts w:cs="Calibri"/>
          <w:bCs/>
          <w:sz w:val="28"/>
          <w:szCs w:val="28"/>
        </w:rPr>
      </w:pPr>
      <w:r>
        <w:rPr>
          <w:rFonts w:cs="Calibri"/>
          <w:bCs/>
          <w:sz w:val="28"/>
          <w:szCs w:val="28"/>
        </w:rPr>
        <w:t>2.1.2. Непосредственно перед вскрытием конвертов с заявками на участие в открытом конкурсе и (или) открытием доступа к поданным в форме электронных документов заявкам на участие в открытом конкурсе или в случае проведения открытого конкурса по нескольким лотам перед вскрытием таких конвертов и (или) открытием доступа к поданным в форме электронных документов в отношении каждого лота заявкам на участие в открытом конкурсе комиссия объявляет участникам конкурса, присутствующим при вскрытии таких конвертов и (или) открытии указанного доступа, о возможности подачи заявок на участие в открытом конкурсе, изменения или отзыва поданных заявок на участие в открытом конкурсе до вскрытия таких конвертов и (или) открытия указанного доступа. При этом  комиссия объявляет последствия подачи двух и более заявок на участие в открытом конкурсе одним участником конкурса.</w:t>
      </w:r>
    </w:p>
    <w:p w:rsidR="00856935" w:rsidRDefault="00856935" w:rsidP="00856935">
      <w:pPr>
        <w:autoSpaceDE w:val="0"/>
        <w:ind w:firstLine="540"/>
        <w:jc w:val="both"/>
        <w:rPr>
          <w:rFonts w:cs="Calibri"/>
          <w:bCs/>
          <w:sz w:val="28"/>
          <w:szCs w:val="28"/>
        </w:rPr>
      </w:pPr>
      <w:r>
        <w:rPr>
          <w:rFonts w:cs="Calibri"/>
          <w:bCs/>
          <w:sz w:val="28"/>
          <w:szCs w:val="28"/>
        </w:rPr>
        <w:t>2.1.3. Комиссия вскрывает конверты с заявками на участие в открытом конкурсе и открывает доступ к поданным в форме электронных документов заявкам на участие в открытом конкурсе, если такие конверты и заявки поступили  до вскрытия таких конвертов и (или) открытия указанного доступа. В случае установления факта подачи одним участником открытого конкурса двух и более заявок на участие в открытом конкурсе в отношении одного и того же лота при условии, что поданные ранее этим участником заявки на участие в конкурсе не отозваны, все заявки на участие в конкурсе этого участника, поданные в отношении одного и того же лота, не рассматриваются и возвращаются этому участнику.</w:t>
      </w:r>
    </w:p>
    <w:p w:rsidR="00856935" w:rsidRDefault="00856935" w:rsidP="00856935">
      <w:pPr>
        <w:autoSpaceDE w:val="0"/>
        <w:ind w:firstLine="540"/>
        <w:jc w:val="both"/>
        <w:rPr>
          <w:rFonts w:cs="Calibri"/>
          <w:bCs/>
          <w:sz w:val="28"/>
          <w:szCs w:val="28"/>
        </w:rPr>
      </w:pPr>
      <w:r>
        <w:rPr>
          <w:rFonts w:cs="Calibri"/>
          <w:bCs/>
          <w:sz w:val="28"/>
          <w:szCs w:val="28"/>
        </w:rPr>
        <w:lastRenderedPageBreak/>
        <w:t>2.1.4. Комиссией ведется протокол вскрытия конвертов с заявками на участие в открытом конкурсе и открытия доступа к поданным в форме электронных документов заявкам на участие в открытом конкурсе. Указанный протокол подписывается всеми присутствующими членами Единой комиссии непосредственно после вскрытия таких конвертов и открытия доступа к поданным в форме электронных документов заявкам на участие в конкурсе и не позднее рабочего дня, следующего за датой подписания этого протокола, размещается в единой информационной системе. При проведении открытого конкурса в целях заключения контракта на выполнение научно-исследовательских работ в случае, если допускается заключение контрактов с несколькими участниками закупки, а также на выполнение двух и более поисковых научно-исследовательских работ этот протокол размещается в единой информационной системе в течение трех рабочих дней с даты его подписания.</w:t>
      </w:r>
    </w:p>
    <w:p w:rsidR="00856935" w:rsidRDefault="00856935" w:rsidP="00856935">
      <w:pPr>
        <w:autoSpaceDE w:val="0"/>
        <w:ind w:firstLine="540"/>
        <w:jc w:val="both"/>
        <w:rPr>
          <w:rFonts w:cs="Calibri"/>
          <w:bCs/>
          <w:sz w:val="28"/>
          <w:szCs w:val="28"/>
        </w:rPr>
      </w:pPr>
      <w:r>
        <w:rPr>
          <w:rFonts w:cs="Calibri"/>
          <w:bCs/>
          <w:sz w:val="28"/>
          <w:szCs w:val="28"/>
        </w:rPr>
        <w:t>2.1.5. В обязанности  комиссии входит рассмотрение и оценка конкурсных заявок.</w:t>
      </w:r>
    </w:p>
    <w:p w:rsidR="00856935" w:rsidRDefault="00856935" w:rsidP="00856935">
      <w:pPr>
        <w:autoSpaceDE w:val="0"/>
        <w:ind w:firstLine="540"/>
        <w:jc w:val="both"/>
        <w:rPr>
          <w:rFonts w:cs="Calibri"/>
          <w:bCs/>
          <w:sz w:val="28"/>
          <w:szCs w:val="28"/>
        </w:rPr>
      </w:pPr>
      <w:r>
        <w:rPr>
          <w:rFonts w:cs="Calibri"/>
          <w:bCs/>
          <w:sz w:val="28"/>
          <w:szCs w:val="28"/>
        </w:rPr>
        <w:t>2.1.6. Комиссия отклоняет заявку на участие в конкурсе, если участник конкурса, подавший ее, не соответствует требованиям к участнику конкурса, указанным в конкурсной документации, или такая заявка признана не соответствующей требованиям, указанным в конкурсной документации.</w:t>
      </w:r>
    </w:p>
    <w:p w:rsidR="00856935" w:rsidRDefault="00856935" w:rsidP="00856935">
      <w:pPr>
        <w:autoSpaceDE w:val="0"/>
        <w:ind w:firstLine="540"/>
        <w:jc w:val="both"/>
        <w:rPr>
          <w:rFonts w:cs="Calibri"/>
          <w:bCs/>
          <w:sz w:val="28"/>
          <w:szCs w:val="28"/>
        </w:rPr>
      </w:pPr>
      <w:r>
        <w:rPr>
          <w:rFonts w:cs="Calibri"/>
          <w:bCs/>
          <w:sz w:val="28"/>
          <w:szCs w:val="28"/>
        </w:rPr>
        <w:t>Результаты рассмотрения заявок на участие в конкурсе фиксируются в протоколе рассмотрения и оценки заявок на участие в конкурсе.</w:t>
      </w:r>
    </w:p>
    <w:p w:rsidR="00856935" w:rsidRDefault="00856935" w:rsidP="00856935">
      <w:pPr>
        <w:autoSpaceDE w:val="0"/>
        <w:ind w:firstLine="540"/>
        <w:jc w:val="both"/>
        <w:rPr>
          <w:rFonts w:cs="Calibri"/>
          <w:bCs/>
          <w:sz w:val="28"/>
          <w:szCs w:val="28"/>
        </w:rPr>
      </w:pPr>
      <w:r>
        <w:rPr>
          <w:rFonts w:cs="Calibri"/>
          <w:bCs/>
          <w:sz w:val="28"/>
          <w:szCs w:val="28"/>
        </w:rPr>
        <w:t>2.1.7. Комиссия осуществляет оценку заявок на участие в конкурсе, которые не были отклонены, для выявления победителя конкурса на основе критериев, указанных в конкурсной документации.</w:t>
      </w:r>
    </w:p>
    <w:p w:rsidR="00856935" w:rsidRDefault="00856935" w:rsidP="00856935">
      <w:pPr>
        <w:autoSpaceDE w:val="0"/>
        <w:ind w:firstLine="540"/>
        <w:jc w:val="both"/>
        <w:rPr>
          <w:rFonts w:cs="Calibri"/>
          <w:bCs/>
          <w:sz w:val="28"/>
          <w:szCs w:val="28"/>
        </w:rPr>
      </w:pPr>
      <w:r>
        <w:rPr>
          <w:rFonts w:cs="Calibri"/>
          <w:bCs/>
          <w:sz w:val="28"/>
          <w:szCs w:val="28"/>
        </w:rPr>
        <w:t>В случае если по результатам рассмотрения заявок на участие в конкурсе конкурсная комиссия отклонила все такие заявки или только одна такая заявка соответствует требованиям, указанным в конкурсной документации, конкурс признается несостоявшимся.</w:t>
      </w:r>
    </w:p>
    <w:p w:rsidR="00856935" w:rsidRDefault="00856935" w:rsidP="00856935">
      <w:pPr>
        <w:autoSpaceDE w:val="0"/>
        <w:ind w:firstLine="540"/>
        <w:jc w:val="both"/>
        <w:rPr>
          <w:rFonts w:cs="Calibri"/>
          <w:bCs/>
          <w:sz w:val="28"/>
          <w:szCs w:val="28"/>
        </w:rPr>
      </w:pPr>
      <w:r>
        <w:rPr>
          <w:rFonts w:cs="Calibri"/>
          <w:bCs/>
          <w:sz w:val="28"/>
          <w:szCs w:val="28"/>
        </w:rPr>
        <w:t>2.1.8. На основании результатов оценки заявок на участие в конкурсе комиссия присваивает каждой заявке на участие в конкурсе порядковый номер в порядке уменьшения степени выгодности содержащихся в них условий исполнения контракта. Заявке на участие в конкурсе, в которой содержатся лучшие условия исполнения контракта, присваивается первый номер. В случае если в нескольких заявках на участие в конкурсе содержатся одинаковые условия исполнения контракта,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w:t>
      </w:r>
    </w:p>
    <w:p w:rsidR="00856935" w:rsidRDefault="00856935" w:rsidP="00856935">
      <w:pPr>
        <w:autoSpaceDE w:val="0"/>
        <w:ind w:firstLine="540"/>
        <w:jc w:val="both"/>
        <w:rPr>
          <w:rFonts w:cs="Calibri"/>
          <w:bCs/>
          <w:sz w:val="28"/>
          <w:szCs w:val="28"/>
        </w:rPr>
      </w:pPr>
      <w:r>
        <w:rPr>
          <w:rFonts w:cs="Calibri"/>
          <w:bCs/>
          <w:sz w:val="28"/>
          <w:szCs w:val="28"/>
        </w:rPr>
        <w:t>Победителем конкурса признается участник конкурса, который предложил лучшие условия исполнения контракта на основе критериев, указанных в конкурсной документации, и заявке на участие в конкурсе которого присвоен первый номер.</w:t>
      </w:r>
    </w:p>
    <w:p w:rsidR="00856935" w:rsidRDefault="00856935" w:rsidP="00856935">
      <w:pPr>
        <w:autoSpaceDE w:val="0"/>
        <w:ind w:firstLine="540"/>
        <w:jc w:val="both"/>
        <w:rPr>
          <w:rFonts w:cs="Calibri"/>
          <w:bCs/>
          <w:sz w:val="28"/>
          <w:szCs w:val="28"/>
        </w:rPr>
      </w:pPr>
      <w:r>
        <w:rPr>
          <w:rFonts w:cs="Calibri"/>
          <w:bCs/>
          <w:sz w:val="28"/>
          <w:szCs w:val="28"/>
        </w:rPr>
        <w:t>2.1.9. Результаты рассмотрения и оценки заявок на участие в конкурсе фиксируются в протоколе рассмотрения и оценки таких заявок, в котором должна содержаться следующая информация:</w:t>
      </w:r>
    </w:p>
    <w:p w:rsidR="00856935" w:rsidRDefault="00856935" w:rsidP="00856935">
      <w:pPr>
        <w:autoSpaceDE w:val="0"/>
        <w:ind w:firstLine="540"/>
        <w:jc w:val="both"/>
        <w:rPr>
          <w:rFonts w:cs="Calibri"/>
          <w:bCs/>
          <w:sz w:val="28"/>
          <w:szCs w:val="28"/>
        </w:rPr>
      </w:pPr>
      <w:r>
        <w:rPr>
          <w:rFonts w:cs="Calibri"/>
          <w:bCs/>
          <w:sz w:val="28"/>
          <w:szCs w:val="28"/>
        </w:rPr>
        <w:lastRenderedPageBreak/>
        <w:t>- место, дата, время проведения рассмотрения и оценки таких заявок;</w:t>
      </w:r>
    </w:p>
    <w:p w:rsidR="00856935" w:rsidRDefault="00856935" w:rsidP="00856935">
      <w:pPr>
        <w:autoSpaceDE w:val="0"/>
        <w:ind w:firstLine="540"/>
        <w:jc w:val="both"/>
        <w:rPr>
          <w:rFonts w:cs="Calibri"/>
          <w:bCs/>
          <w:sz w:val="28"/>
          <w:szCs w:val="28"/>
        </w:rPr>
      </w:pPr>
      <w:r>
        <w:rPr>
          <w:rFonts w:cs="Calibri"/>
          <w:bCs/>
          <w:sz w:val="28"/>
          <w:szCs w:val="28"/>
        </w:rPr>
        <w:t>- информация об участниках конкурса, заявки на участие в конкурсе которых были рассмотрены;</w:t>
      </w:r>
    </w:p>
    <w:p w:rsidR="00856935" w:rsidRDefault="00856935" w:rsidP="00856935">
      <w:pPr>
        <w:autoSpaceDE w:val="0"/>
        <w:ind w:firstLine="540"/>
        <w:jc w:val="both"/>
        <w:rPr>
          <w:rFonts w:cs="Calibri"/>
          <w:bCs/>
          <w:sz w:val="28"/>
          <w:szCs w:val="28"/>
        </w:rPr>
      </w:pPr>
      <w:r>
        <w:rPr>
          <w:rFonts w:cs="Calibri"/>
          <w:bCs/>
          <w:sz w:val="28"/>
          <w:szCs w:val="28"/>
        </w:rPr>
        <w:t>- информация об участниках конкурса, заявки на участие в конкурсе которых были отклонены, с указанием причин их отклонения, в том числе положений з</w:t>
      </w:r>
      <w:r>
        <w:rPr>
          <w:rFonts w:cs="Calibri"/>
          <w:bCs/>
          <w:color w:val="0000FF"/>
          <w:sz w:val="28"/>
          <w:szCs w:val="28"/>
        </w:rPr>
        <w:t>акона</w:t>
      </w:r>
      <w:r>
        <w:rPr>
          <w:rFonts w:cs="Calibri"/>
          <w:bCs/>
          <w:sz w:val="28"/>
          <w:szCs w:val="28"/>
        </w:rPr>
        <w:t xml:space="preserve"> о контрактной системе и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856935" w:rsidRDefault="00856935" w:rsidP="00856935">
      <w:pPr>
        <w:autoSpaceDE w:val="0"/>
        <w:ind w:firstLine="540"/>
        <w:jc w:val="both"/>
        <w:rPr>
          <w:rFonts w:cs="Calibri"/>
          <w:bCs/>
          <w:sz w:val="28"/>
          <w:szCs w:val="28"/>
        </w:rPr>
      </w:pPr>
      <w:r>
        <w:rPr>
          <w:rFonts w:cs="Calibri"/>
          <w:bCs/>
          <w:sz w:val="28"/>
          <w:szCs w:val="28"/>
        </w:rPr>
        <w:t>- решение каждого члена комиссии об отклонении заявок на участие в конкурсе;</w:t>
      </w:r>
    </w:p>
    <w:p w:rsidR="00856935" w:rsidRDefault="00856935" w:rsidP="00856935">
      <w:pPr>
        <w:autoSpaceDE w:val="0"/>
        <w:ind w:firstLine="540"/>
        <w:jc w:val="both"/>
        <w:rPr>
          <w:rFonts w:cs="Calibri"/>
          <w:bCs/>
          <w:sz w:val="28"/>
          <w:szCs w:val="28"/>
        </w:rPr>
      </w:pPr>
      <w:r>
        <w:rPr>
          <w:rFonts w:cs="Calibri"/>
          <w:bCs/>
          <w:sz w:val="28"/>
          <w:szCs w:val="28"/>
        </w:rPr>
        <w:t>- порядок оценки заявок на участие в конкурсе;</w:t>
      </w:r>
    </w:p>
    <w:p w:rsidR="00856935" w:rsidRDefault="00856935" w:rsidP="00856935">
      <w:pPr>
        <w:autoSpaceDE w:val="0"/>
        <w:ind w:firstLine="540"/>
        <w:jc w:val="both"/>
        <w:rPr>
          <w:rFonts w:cs="Calibri"/>
          <w:bCs/>
          <w:sz w:val="28"/>
          <w:szCs w:val="28"/>
        </w:rPr>
      </w:pPr>
      <w:r>
        <w:rPr>
          <w:rFonts w:cs="Calibri"/>
          <w:bCs/>
          <w:sz w:val="28"/>
          <w:szCs w:val="28"/>
        </w:rPr>
        <w:t>- присвоенные заявкам на участие в конкурсе значения по каждому из предусмотренных критериев оценки заявок на участие в конкурсе;</w:t>
      </w:r>
    </w:p>
    <w:p w:rsidR="00856935" w:rsidRDefault="00856935" w:rsidP="00856935">
      <w:pPr>
        <w:autoSpaceDE w:val="0"/>
        <w:ind w:firstLine="540"/>
        <w:jc w:val="both"/>
        <w:rPr>
          <w:rFonts w:cs="Calibri"/>
          <w:bCs/>
          <w:sz w:val="28"/>
          <w:szCs w:val="28"/>
        </w:rPr>
      </w:pPr>
      <w:r>
        <w:rPr>
          <w:rFonts w:cs="Calibri"/>
          <w:bCs/>
          <w:sz w:val="28"/>
          <w:szCs w:val="28"/>
        </w:rPr>
        <w:t>- принятое на основании результатов оценки заявок на участие в конкурсе решение о присвоении таким заявкам порядковых номеров;</w:t>
      </w:r>
    </w:p>
    <w:p w:rsidR="00856935" w:rsidRDefault="00856935" w:rsidP="00856935">
      <w:pPr>
        <w:autoSpaceDE w:val="0"/>
        <w:ind w:firstLine="540"/>
        <w:jc w:val="both"/>
        <w:rPr>
          <w:rFonts w:cs="Calibri"/>
          <w:bCs/>
          <w:sz w:val="28"/>
          <w:szCs w:val="28"/>
        </w:rPr>
      </w:pPr>
      <w:r>
        <w:rPr>
          <w:rFonts w:cs="Calibri"/>
          <w:bCs/>
          <w:sz w:val="28"/>
          <w:szCs w:val="28"/>
        </w:rPr>
        <w:t>- наименования (для юридических лиц), фамилии, имена, отчества (при наличии) (для физических лиц), почтовые адреса участников конкурса, заявкам на участие в конкурсе которых присвоены первый и второй номера.</w:t>
      </w:r>
    </w:p>
    <w:p w:rsidR="00856935" w:rsidRDefault="00856935" w:rsidP="00856935">
      <w:pPr>
        <w:autoSpaceDE w:val="0"/>
        <w:ind w:firstLine="540"/>
        <w:jc w:val="both"/>
        <w:rPr>
          <w:rFonts w:cs="Calibri"/>
          <w:bCs/>
          <w:sz w:val="28"/>
          <w:szCs w:val="28"/>
        </w:rPr>
      </w:pPr>
      <w:bookmarkStart w:id="0" w:name="Par73"/>
      <w:bookmarkEnd w:id="0"/>
      <w:r>
        <w:rPr>
          <w:rFonts w:cs="Calibri"/>
          <w:bCs/>
          <w:sz w:val="28"/>
          <w:szCs w:val="28"/>
        </w:rPr>
        <w:t>2.1.10.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856935" w:rsidRDefault="00856935" w:rsidP="00856935">
      <w:pPr>
        <w:autoSpaceDE w:val="0"/>
        <w:ind w:firstLine="540"/>
        <w:jc w:val="both"/>
        <w:rPr>
          <w:rFonts w:cs="Calibri"/>
          <w:bCs/>
          <w:sz w:val="28"/>
          <w:szCs w:val="28"/>
        </w:rPr>
      </w:pPr>
      <w:r>
        <w:rPr>
          <w:rFonts w:cs="Calibri"/>
          <w:bCs/>
          <w:sz w:val="28"/>
          <w:szCs w:val="28"/>
        </w:rPr>
        <w:t>- место, дата, время проведения рассмотрения такой заявки;</w:t>
      </w:r>
    </w:p>
    <w:p w:rsidR="00856935" w:rsidRDefault="00856935" w:rsidP="00856935">
      <w:pPr>
        <w:autoSpaceDE w:val="0"/>
        <w:ind w:firstLine="540"/>
        <w:jc w:val="both"/>
        <w:rPr>
          <w:rFonts w:cs="Calibri"/>
          <w:bCs/>
          <w:sz w:val="28"/>
          <w:szCs w:val="28"/>
        </w:rPr>
      </w:pPr>
      <w:r>
        <w:rPr>
          <w:rFonts w:cs="Calibri"/>
          <w:bCs/>
          <w:sz w:val="28"/>
          <w:szCs w:val="28"/>
        </w:rPr>
        <w:t>- наименование (для юридического лица), фамилия, имя, отчество (при наличии) (для физического лица), почтовый адрес участника конкурса, подавшего единственную заявку на участие в конкурсе;</w:t>
      </w:r>
    </w:p>
    <w:p w:rsidR="00856935" w:rsidRDefault="00856935" w:rsidP="00856935">
      <w:pPr>
        <w:autoSpaceDE w:val="0"/>
        <w:ind w:firstLine="540"/>
        <w:jc w:val="both"/>
        <w:rPr>
          <w:rFonts w:cs="Calibri"/>
          <w:bCs/>
          <w:sz w:val="28"/>
          <w:szCs w:val="28"/>
        </w:rPr>
      </w:pPr>
      <w:r>
        <w:rPr>
          <w:rFonts w:cs="Calibri"/>
          <w:bCs/>
          <w:sz w:val="28"/>
          <w:szCs w:val="28"/>
        </w:rPr>
        <w:t>- решение каждого члена комиссии о соответствии такой заявки требованиям закона о контрактной системе и конкурсной документации;</w:t>
      </w:r>
    </w:p>
    <w:p w:rsidR="00856935" w:rsidRDefault="00856935" w:rsidP="00856935">
      <w:pPr>
        <w:autoSpaceDE w:val="0"/>
        <w:ind w:firstLine="540"/>
        <w:jc w:val="both"/>
        <w:rPr>
          <w:rFonts w:cs="Calibri"/>
          <w:bCs/>
          <w:sz w:val="28"/>
          <w:szCs w:val="28"/>
        </w:rPr>
      </w:pPr>
      <w:r>
        <w:rPr>
          <w:rFonts w:cs="Calibri"/>
          <w:bCs/>
          <w:sz w:val="28"/>
          <w:szCs w:val="28"/>
        </w:rPr>
        <w:t>- решение о возможности заключения контракта с участником конкурса, подавшим единственную заявку на участие в конкурсе.</w:t>
      </w:r>
    </w:p>
    <w:p w:rsidR="00856935" w:rsidRDefault="00856935" w:rsidP="00856935">
      <w:pPr>
        <w:autoSpaceDE w:val="0"/>
        <w:ind w:firstLine="540"/>
        <w:jc w:val="both"/>
        <w:rPr>
          <w:rFonts w:cs="Calibri"/>
          <w:bCs/>
          <w:sz w:val="28"/>
          <w:szCs w:val="28"/>
        </w:rPr>
      </w:pPr>
      <w:r>
        <w:rPr>
          <w:rFonts w:cs="Calibri"/>
          <w:bCs/>
          <w:sz w:val="28"/>
          <w:szCs w:val="28"/>
        </w:rPr>
        <w:t xml:space="preserve">2.1.11. Протоколы, указанные в </w:t>
      </w:r>
      <w:r>
        <w:rPr>
          <w:rFonts w:cs="Calibri"/>
          <w:bCs/>
          <w:color w:val="0000FF"/>
          <w:sz w:val="28"/>
          <w:szCs w:val="28"/>
        </w:rPr>
        <w:t>п. п. 2.1.9</w:t>
      </w:r>
      <w:r>
        <w:rPr>
          <w:rFonts w:cs="Calibri"/>
          <w:bCs/>
          <w:sz w:val="28"/>
          <w:szCs w:val="28"/>
        </w:rPr>
        <w:t xml:space="preserve"> и 2</w:t>
      </w:r>
      <w:r>
        <w:rPr>
          <w:rFonts w:cs="Calibri"/>
          <w:bCs/>
          <w:color w:val="0000FF"/>
          <w:sz w:val="28"/>
          <w:szCs w:val="28"/>
        </w:rPr>
        <w:t>.1.10</w:t>
      </w:r>
      <w:r>
        <w:rPr>
          <w:rFonts w:cs="Calibri"/>
          <w:bCs/>
          <w:sz w:val="28"/>
          <w:szCs w:val="28"/>
        </w:rPr>
        <w:t xml:space="preserve"> настоящего Положения, составляются в двух экземплярах, которые подписываются всеми присутствующими членами  комиссии. К этим протоколам прилагаются содержащиеся в заявках на участие в конкурсе предложения участников конкурса о цене единицы товара, работы или услуги, стране происхождения и производителе товара. Протокол рассмотрения и оценки заявок на участие в конкурсе, протокол рассмотрения единственной заявки на участие в конкурсе с указанными приложениями размещаются  в единой информационной системе не позднее рабочего дня, следующего за датой подписания указанных протоколов.</w:t>
      </w:r>
    </w:p>
    <w:p w:rsidR="00856935" w:rsidRDefault="00856935" w:rsidP="00856935">
      <w:pPr>
        <w:autoSpaceDE w:val="0"/>
        <w:ind w:firstLine="540"/>
        <w:jc w:val="both"/>
        <w:rPr>
          <w:color w:val="000000"/>
          <w:sz w:val="28"/>
          <w:szCs w:val="28"/>
        </w:rPr>
      </w:pPr>
      <w:r>
        <w:rPr>
          <w:rFonts w:cs="Calibri"/>
          <w:bCs/>
          <w:sz w:val="28"/>
          <w:szCs w:val="28"/>
        </w:rPr>
        <w:t>2.1.12. При осуществлении процедуры определения поставщика (подрядчика, исполнителя) путем проведения конкурсов  комиссия также выполняет иные действия в соответствии с положениями закона о контрактной системе.</w:t>
      </w:r>
    </w:p>
    <w:p w:rsidR="00856935" w:rsidRDefault="00856935" w:rsidP="00856935">
      <w:pPr>
        <w:autoSpaceDE w:val="0"/>
        <w:ind w:firstLine="540"/>
        <w:jc w:val="both"/>
        <w:rPr>
          <w:rFonts w:cs="Calibri"/>
          <w:bCs/>
          <w:sz w:val="28"/>
          <w:szCs w:val="28"/>
        </w:rPr>
      </w:pPr>
      <w:r>
        <w:rPr>
          <w:color w:val="000000"/>
          <w:sz w:val="28"/>
          <w:szCs w:val="28"/>
        </w:rPr>
        <w:lastRenderedPageBreak/>
        <w:t xml:space="preserve">2.2. </w:t>
      </w:r>
      <w:r>
        <w:rPr>
          <w:rFonts w:cs="Calibri"/>
          <w:bCs/>
          <w:sz w:val="28"/>
          <w:szCs w:val="28"/>
        </w:rPr>
        <w:t>При проведении конкурса с ограниченным участием применяются положения закона о контрактной системе о проведении открытого конкурса, п.2</w:t>
      </w:r>
      <w:r>
        <w:rPr>
          <w:rFonts w:cs="Calibri"/>
          <w:bCs/>
          <w:color w:val="0000FF"/>
          <w:sz w:val="28"/>
          <w:szCs w:val="28"/>
        </w:rPr>
        <w:t>.1</w:t>
      </w:r>
      <w:r>
        <w:rPr>
          <w:rFonts w:cs="Calibri"/>
          <w:bCs/>
          <w:sz w:val="28"/>
          <w:szCs w:val="28"/>
        </w:rPr>
        <w:t xml:space="preserve"> настоящего Положения с учетом особенностей, определенных законом о контрактной системе.</w:t>
      </w:r>
    </w:p>
    <w:p w:rsidR="00856935" w:rsidRDefault="00856935" w:rsidP="00856935">
      <w:pPr>
        <w:autoSpaceDE w:val="0"/>
        <w:ind w:firstLine="540"/>
        <w:jc w:val="both"/>
        <w:rPr>
          <w:rFonts w:cs="Calibri"/>
          <w:bCs/>
          <w:sz w:val="28"/>
          <w:szCs w:val="28"/>
        </w:rPr>
      </w:pPr>
    </w:p>
    <w:p w:rsidR="00856935" w:rsidRDefault="00856935" w:rsidP="00856935">
      <w:pPr>
        <w:autoSpaceDE w:val="0"/>
        <w:ind w:firstLine="540"/>
        <w:jc w:val="both"/>
        <w:rPr>
          <w:rFonts w:cs="Calibri"/>
          <w:bCs/>
          <w:sz w:val="28"/>
          <w:szCs w:val="28"/>
        </w:rPr>
      </w:pPr>
      <w:r>
        <w:rPr>
          <w:rFonts w:cs="Calibri"/>
          <w:bCs/>
          <w:sz w:val="28"/>
          <w:szCs w:val="28"/>
        </w:rPr>
        <w:t>2.3. Особенности проведения двухэтапного конкурса.</w:t>
      </w:r>
    </w:p>
    <w:p w:rsidR="00856935" w:rsidRDefault="00856935" w:rsidP="00856935">
      <w:pPr>
        <w:autoSpaceDE w:val="0"/>
        <w:ind w:firstLine="540"/>
        <w:jc w:val="both"/>
        <w:rPr>
          <w:rFonts w:cs="Calibri"/>
          <w:bCs/>
          <w:sz w:val="28"/>
          <w:szCs w:val="28"/>
        </w:rPr>
      </w:pPr>
      <w:r>
        <w:rPr>
          <w:rFonts w:cs="Calibri"/>
          <w:bCs/>
          <w:sz w:val="28"/>
          <w:szCs w:val="28"/>
        </w:rPr>
        <w:t>2.3.1. На первом этапе двухэтапного конкурса  комиссия проводит с его участниками, подавшими первоначальные заявки на участие в таком конкурсе в соответствии с положениями з</w:t>
      </w:r>
      <w:r>
        <w:rPr>
          <w:rFonts w:cs="Calibri"/>
          <w:bCs/>
          <w:color w:val="0000FF"/>
          <w:sz w:val="28"/>
          <w:szCs w:val="28"/>
        </w:rPr>
        <w:t>акона</w:t>
      </w:r>
      <w:r>
        <w:rPr>
          <w:rFonts w:cs="Calibri"/>
          <w:bCs/>
          <w:sz w:val="28"/>
          <w:szCs w:val="28"/>
        </w:rPr>
        <w:t xml:space="preserve"> о контрактной системе, обсуждения любых содержащихся в этих заявках предложений участников такого конкурса в отношении объекта закупки. При обсуждении предложения каждого участника двухэтапного конкурса  комиссия обязана обеспечить равные возможности для участия в этих обсуждениях всем участникам двухэтапного конкурса. На обсуждении предложения каждого участника такого конкурса вправе присутствовать все его участники.</w:t>
      </w:r>
    </w:p>
    <w:p w:rsidR="00856935" w:rsidRDefault="00856935" w:rsidP="00856935">
      <w:pPr>
        <w:autoSpaceDE w:val="0"/>
        <w:ind w:firstLine="540"/>
        <w:jc w:val="both"/>
        <w:rPr>
          <w:rFonts w:cs="Calibri"/>
          <w:bCs/>
          <w:sz w:val="28"/>
          <w:szCs w:val="28"/>
        </w:rPr>
      </w:pPr>
      <w:r>
        <w:rPr>
          <w:rFonts w:cs="Calibri"/>
          <w:bCs/>
          <w:sz w:val="28"/>
          <w:szCs w:val="28"/>
        </w:rPr>
        <w:t>Срок проведения первого этапа двухэтапного конкурса не может превышать двадцать дней с даты вскрытия конвертов с первоначальными заявками на участие в таком конкурсе и открытия доступа к поданным в форме электронных документов первоначальным заявкам на участие в таком конкурсе.</w:t>
      </w:r>
    </w:p>
    <w:p w:rsidR="00856935" w:rsidRDefault="00856935" w:rsidP="00856935">
      <w:pPr>
        <w:autoSpaceDE w:val="0"/>
        <w:ind w:firstLine="540"/>
        <w:jc w:val="both"/>
        <w:rPr>
          <w:rFonts w:cs="Calibri"/>
          <w:bCs/>
          <w:sz w:val="28"/>
          <w:szCs w:val="28"/>
        </w:rPr>
      </w:pPr>
      <w:r>
        <w:rPr>
          <w:rFonts w:cs="Calibri"/>
          <w:bCs/>
          <w:sz w:val="28"/>
          <w:szCs w:val="28"/>
        </w:rPr>
        <w:t>Результаты состоявшегося на первом этапе двухэтапного конкурса обсуждения фиксируются  комиссией в протоколе его первого этапа, подписываемом всеми присутствующими членами  комиссии по окончании первого этапа такого конкурса, и не позднее рабочего дня, следующего за датой подписания указанного протокола, размещаются в единой информационной системе.</w:t>
      </w:r>
    </w:p>
    <w:p w:rsidR="00856935" w:rsidRDefault="00856935" w:rsidP="00856935">
      <w:pPr>
        <w:autoSpaceDE w:val="0"/>
        <w:ind w:firstLine="540"/>
        <w:jc w:val="both"/>
        <w:rPr>
          <w:rFonts w:cs="Calibri"/>
          <w:bCs/>
          <w:sz w:val="28"/>
          <w:szCs w:val="28"/>
        </w:rPr>
      </w:pPr>
      <w:r>
        <w:rPr>
          <w:rFonts w:cs="Calibri"/>
          <w:bCs/>
          <w:sz w:val="28"/>
          <w:szCs w:val="28"/>
        </w:rPr>
        <w:t>В протоколе первого этапа двухэтапного конкурса указываются информация о месте, дате и времени проведения первого этапа двухэтапного конкурса, наименование (для юридического лица), фамилия, имя, отчество (при наличии) (для физического лица), почтовый адрес каждого участника такого конкурса, конверт с заявкой которого на участие в таком конкурсе вскрывается и (или) доступ к поданным в форме электронных документов заявкам которого открывается, предложения в отношении объекта закупки.</w:t>
      </w:r>
    </w:p>
    <w:p w:rsidR="00856935" w:rsidRDefault="00856935" w:rsidP="00856935">
      <w:pPr>
        <w:autoSpaceDE w:val="0"/>
        <w:ind w:firstLine="540"/>
        <w:jc w:val="both"/>
        <w:rPr>
          <w:rFonts w:cs="Calibri"/>
          <w:bCs/>
          <w:sz w:val="28"/>
          <w:szCs w:val="28"/>
        </w:rPr>
      </w:pPr>
      <w:r>
        <w:rPr>
          <w:rFonts w:cs="Calibri"/>
          <w:bCs/>
          <w:sz w:val="28"/>
          <w:szCs w:val="28"/>
        </w:rPr>
        <w:t>2.3.2. В случае если по результатам предквалификационного отбора, проведенного на первом этапе двухэтапного конкурса, ни один участник закупки не признан соответствующим установленным единым требованиям и дополнительным требованиям или только один участник закупки признан соответствующим таким требованиям, двухэтапный конкурс признается несостоявшимся.</w:t>
      </w:r>
    </w:p>
    <w:p w:rsidR="00856935" w:rsidRDefault="00856935" w:rsidP="00856935">
      <w:pPr>
        <w:autoSpaceDE w:val="0"/>
        <w:ind w:firstLine="540"/>
        <w:jc w:val="both"/>
        <w:rPr>
          <w:rFonts w:cs="Calibri"/>
          <w:bCs/>
          <w:sz w:val="28"/>
          <w:szCs w:val="28"/>
        </w:rPr>
      </w:pPr>
      <w:r>
        <w:rPr>
          <w:rFonts w:cs="Calibri"/>
          <w:bCs/>
          <w:sz w:val="28"/>
          <w:szCs w:val="28"/>
        </w:rPr>
        <w:t>2.3.3. На втором этапе двухэтапного конкурса  комиссия предлагает всем участникам двухэтапного конкурса, принявшим участие в проведении его первого этапа, представить окончательные заявки на участие в двухэтапном конкурсе с указанием цены контракта с учетом уточненных после первого этапа такого конкурса условий закупки.</w:t>
      </w:r>
    </w:p>
    <w:p w:rsidR="00856935" w:rsidRDefault="00856935" w:rsidP="00856935">
      <w:pPr>
        <w:autoSpaceDE w:val="0"/>
        <w:ind w:firstLine="540"/>
        <w:jc w:val="both"/>
        <w:rPr>
          <w:rFonts w:cs="Calibri"/>
          <w:bCs/>
          <w:sz w:val="28"/>
          <w:szCs w:val="28"/>
        </w:rPr>
      </w:pPr>
      <w:r>
        <w:rPr>
          <w:rFonts w:cs="Calibri"/>
          <w:bCs/>
          <w:sz w:val="28"/>
          <w:szCs w:val="28"/>
        </w:rPr>
        <w:lastRenderedPageBreak/>
        <w:t>Участник двухэтапного конкурса, принявший участие в проведении его первого этапа, вправе отказаться от участия во втором этапе двухэтапного конкурса.</w:t>
      </w:r>
    </w:p>
    <w:p w:rsidR="00856935" w:rsidRDefault="00856935" w:rsidP="00856935">
      <w:pPr>
        <w:autoSpaceDE w:val="0"/>
        <w:ind w:firstLine="540"/>
        <w:jc w:val="both"/>
        <w:rPr>
          <w:rFonts w:cs="Calibri"/>
          <w:bCs/>
          <w:sz w:val="28"/>
          <w:szCs w:val="28"/>
        </w:rPr>
      </w:pPr>
      <w:r>
        <w:rPr>
          <w:rFonts w:cs="Calibri"/>
          <w:bCs/>
          <w:sz w:val="28"/>
          <w:szCs w:val="28"/>
        </w:rPr>
        <w:t>Окончательные заявки на участие в двухэтапном конкурсе подаются участниками первого этапа двухэтапного конкурса, рассматриваются и оцениваются  комиссией в соответствии с положениями з</w:t>
      </w:r>
      <w:r>
        <w:rPr>
          <w:rFonts w:cs="Calibri"/>
          <w:bCs/>
          <w:color w:val="0000FF"/>
          <w:sz w:val="28"/>
          <w:szCs w:val="28"/>
        </w:rPr>
        <w:t>акона</w:t>
      </w:r>
      <w:r>
        <w:rPr>
          <w:rFonts w:cs="Calibri"/>
          <w:bCs/>
          <w:sz w:val="28"/>
          <w:szCs w:val="28"/>
        </w:rPr>
        <w:t xml:space="preserve"> о контрактной системе о проведении открытого конкурса в сроки, установленные для проведения открытого конкурса и исчисляемые с даты вскрытия конвертов с окончательными заявками на участие в двухэтапном конкурсе.</w:t>
      </w:r>
    </w:p>
    <w:p w:rsidR="00856935" w:rsidRDefault="00856935" w:rsidP="00856935">
      <w:pPr>
        <w:autoSpaceDE w:val="0"/>
        <w:ind w:firstLine="540"/>
        <w:jc w:val="both"/>
        <w:rPr>
          <w:rFonts w:cs="Calibri"/>
          <w:bCs/>
          <w:sz w:val="28"/>
          <w:szCs w:val="28"/>
        </w:rPr>
      </w:pPr>
      <w:r>
        <w:rPr>
          <w:rFonts w:cs="Calibri"/>
          <w:bCs/>
          <w:sz w:val="28"/>
          <w:szCs w:val="28"/>
        </w:rPr>
        <w:t>2.3.4. При осуществлении процедуры определения поставщика (подрядчика, исполнителя) путем проведения электронного аукциона  комиссия также выполняет иные действия в соответствии с положениями закона о контрактной системе.</w:t>
      </w:r>
    </w:p>
    <w:p w:rsidR="00856935" w:rsidRDefault="00856935" w:rsidP="00856935">
      <w:pPr>
        <w:autoSpaceDE w:val="0"/>
        <w:ind w:firstLine="540"/>
        <w:jc w:val="both"/>
        <w:rPr>
          <w:rFonts w:cs="Calibri"/>
          <w:bCs/>
          <w:sz w:val="28"/>
          <w:szCs w:val="28"/>
        </w:rPr>
      </w:pPr>
    </w:p>
    <w:p w:rsidR="00856935" w:rsidRDefault="00856935" w:rsidP="00856935">
      <w:pPr>
        <w:shd w:val="clear" w:color="auto" w:fill="FFFFFF"/>
        <w:spacing w:line="317" w:lineRule="exact"/>
        <w:ind w:left="1080" w:right="-5" w:hanging="570"/>
        <w:jc w:val="both"/>
        <w:rPr>
          <w:sz w:val="28"/>
          <w:szCs w:val="28"/>
        </w:rPr>
      </w:pPr>
      <w:r>
        <w:rPr>
          <w:color w:val="000000"/>
          <w:spacing w:val="-14"/>
          <w:sz w:val="28"/>
          <w:szCs w:val="28"/>
        </w:rPr>
        <w:t xml:space="preserve">    3</w:t>
      </w:r>
      <w:r>
        <w:rPr>
          <w:color w:val="000000"/>
          <w:spacing w:val="-1"/>
          <w:sz w:val="28"/>
          <w:szCs w:val="28"/>
        </w:rPr>
        <w:t xml:space="preserve">. Порядок  работы  комиссии  при осуществлении      процедуры                                            определения поставщика (подрядчика, исполнителя) путем       </w:t>
      </w:r>
      <w:r>
        <w:rPr>
          <w:sz w:val="28"/>
          <w:szCs w:val="28"/>
        </w:rPr>
        <w:t xml:space="preserve"> проведения  электронного  аукциона  </w:t>
      </w:r>
    </w:p>
    <w:p w:rsidR="00856935" w:rsidRDefault="00856935" w:rsidP="00856935">
      <w:pPr>
        <w:shd w:val="clear" w:color="auto" w:fill="FFFFFF"/>
        <w:spacing w:line="317" w:lineRule="exact"/>
        <w:ind w:left="1080" w:right="-5" w:hanging="570"/>
        <w:jc w:val="both"/>
        <w:rPr>
          <w:sz w:val="28"/>
          <w:szCs w:val="28"/>
        </w:rPr>
      </w:pPr>
    </w:p>
    <w:p w:rsidR="00856935" w:rsidRDefault="00856935" w:rsidP="00856935">
      <w:pPr>
        <w:widowControl w:val="0"/>
        <w:shd w:val="clear" w:color="auto" w:fill="FFFFFF"/>
        <w:tabs>
          <w:tab w:val="left" w:pos="1448"/>
        </w:tabs>
        <w:autoSpaceDE w:val="0"/>
        <w:ind w:firstLine="244"/>
        <w:jc w:val="both"/>
        <w:rPr>
          <w:color w:val="000000"/>
          <w:spacing w:val="-1"/>
          <w:sz w:val="28"/>
          <w:szCs w:val="28"/>
        </w:rPr>
      </w:pPr>
      <w:r>
        <w:rPr>
          <w:color w:val="000000"/>
          <w:sz w:val="28"/>
          <w:szCs w:val="28"/>
        </w:rPr>
        <w:t xml:space="preserve">      3.1. Комиссия рассматривает заявки на участие в электронном аукционе  на соответствие требованиям,   установленным   документацией   об   аукционе  в  отношении  закупаемых товаров, работ, услуг</w:t>
      </w:r>
      <w:r>
        <w:rPr>
          <w:color w:val="000000"/>
          <w:spacing w:val="-1"/>
          <w:sz w:val="28"/>
          <w:szCs w:val="28"/>
        </w:rPr>
        <w:t xml:space="preserve">.  </w:t>
      </w:r>
    </w:p>
    <w:p w:rsidR="00856935" w:rsidRDefault="00856935" w:rsidP="00856935">
      <w:pPr>
        <w:widowControl w:val="0"/>
        <w:shd w:val="clear" w:color="auto" w:fill="FFFFFF"/>
        <w:tabs>
          <w:tab w:val="left" w:pos="1448"/>
        </w:tabs>
        <w:autoSpaceDE w:val="0"/>
        <w:ind w:firstLine="244"/>
        <w:jc w:val="both"/>
        <w:rPr>
          <w:color w:val="000000"/>
          <w:spacing w:val="-1"/>
          <w:sz w:val="28"/>
          <w:szCs w:val="28"/>
        </w:rPr>
      </w:pPr>
      <w:r>
        <w:rPr>
          <w:color w:val="000000"/>
          <w:spacing w:val="-1"/>
          <w:sz w:val="28"/>
          <w:szCs w:val="28"/>
        </w:rPr>
        <w:t xml:space="preserve">    3.2. Срок рассмотрения  заявок  на  участие  в  аукционе  не  может  превышать  семь  дней  со  дня  окончания  подачи  заявок  на  участие  в  аукционе.      </w:t>
      </w:r>
    </w:p>
    <w:p w:rsidR="00856935" w:rsidRDefault="00856935" w:rsidP="00856935">
      <w:pPr>
        <w:autoSpaceDE w:val="0"/>
        <w:ind w:firstLine="540"/>
        <w:jc w:val="both"/>
        <w:rPr>
          <w:bCs/>
          <w:sz w:val="28"/>
          <w:szCs w:val="28"/>
        </w:rPr>
      </w:pPr>
      <w:r>
        <w:rPr>
          <w:color w:val="000000"/>
          <w:spacing w:val="-1"/>
          <w:sz w:val="28"/>
          <w:szCs w:val="28"/>
        </w:rPr>
        <w:t xml:space="preserve"> 3.3.</w:t>
      </w:r>
      <w:r>
        <w:rPr>
          <w:rFonts w:cs="Calibri"/>
          <w:bCs/>
          <w:sz w:val="28"/>
          <w:szCs w:val="28"/>
        </w:rPr>
        <w:t>По результатам рассмотрения первых частей заявок на участие в электронном аукционе Единая комиссия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w:t>
      </w:r>
    </w:p>
    <w:p w:rsidR="00856935" w:rsidRDefault="00856935" w:rsidP="00856935">
      <w:pPr>
        <w:autoSpaceDE w:val="0"/>
        <w:ind w:firstLine="540"/>
        <w:jc w:val="both"/>
        <w:rPr>
          <w:rFonts w:cs="Calibri"/>
          <w:bCs/>
          <w:sz w:val="28"/>
          <w:szCs w:val="28"/>
        </w:rPr>
      </w:pPr>
      <w:bookmarkStart w:id="1" w:name="Par102"/>
      <w:bookmarkEnd w:id="1"/>
      <w:r>
        <w:rPr>
          <w:rFonts w:cs="Calibri"/>
          <w:bCs/>
          <w:sz w:val="28"/>
          <w:szCs w:val="28"/>
        </w:rPr>
        <w:t>3.4. По результатам рассмотрения первых частей заявок на участие в электронном аукционе комиссия оформляет протокол рассмотрения заявок на участие в таком аукционе, подписываемый всеми присутствующими на заседании  комиссии ее членами не позднее даты окончания срока рассмотрения данных заявок.</w:t>
      </w:r>
    </w:p>
    <w:p w:rsidR="00856935" w:rsidRDefault="00856935" w:rsidP="00856935">
      <w:pPr>
        <w:autoSpaceDE w:val="0"/>
        <w:ind w:firstLine="540"/>
        <w:jc w:val="both"/>
        <w:rPr>
          <w:rFonts w:cs="Calibri"/>
          <w:bCs/>
          <w:sz w:val="28"/>
          <w:szCs w:val="28"/>
        </w:rPr>
      </w:pPr>
      <w:r>
        <w:rPr>
          <w:rFonts w:cs="Calibri"/>
          <w:bCs/>
          <w:sz w:val="28"/>
          <w:szCs w:val="28"/>
        </w:rPr>
        <w:t>Указанный протокол должен содержать информацию:</w:t>
      </w:r>
    </w:p>
    <w:p w:rsidR="00856935" w:rsidRDefault="00856935" w:rsidP="00856935">
      <w:pPr>
        <w:autoSpaceDE w:val="0"/>
        <w:ind w:firstLine="540"/>
        <w:jc w:val="both"/>
        <w:rPr>
          <w:rFonts w:cs="Calibri"/>
          <w:bCs/>
          <w:sz w:val="28"/>
          <w:szCs w:val="28"/>
        </w:rPr>
      </w:pPr>
      <w:r>
        <w:rPr>
          <w:rFonts w:cs="Calibri"/>
          <w:bCs/>
          <w:sz w:val="28"/>
          <w:szCs w:val="28"/>
        </w:rPr>
        <w:t>- о порядковых номерах заявок на участие в таком аукционе;</w:t>
      </w:r>
    </w:p>
    <w:p w:rsidR="00856935" w:rsidRDefault="00856935" w:rsidP="00856935">
      <w:pPr>
        <w:autoSpaceDE w:val="0"/>
        <w:ind w:firstLine="540"/>
        <w:jc w:val="both"/>
        <w:rPr>
          <w:rFonts w:cs="Calibri"/>
          <w:bCs/>
          <w:sz w:val="28"/>
          <w:szCs w:val="28"/>
        </w:rPr>
      </w:pPr>
      <w:r>
        <w:rPr>
          <w:rFonts w:cs="Calibri"/>
          <w:bCs/>
          <w:sz w:val="28"/>
          <w:szCs w:val="28"/>
        </w:rPr>
        <w:t>- о допуске участника закупки, подавшего заявку на участие в таком аукционе, которой присвоен соответствующий порядковый номер,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 в том числе с указанием положений документации о таком аукционе, которым не соответствует заявка на участие в нем, положений заявки на участие в таком аукционе, которые не соответствуют требованиям, установленным документацией о нем;</w:t>
      </w:r>
    </w:p>
    <w:p w:rsidR="00856935" w:rsidRDefault="00856935" w:rsidP="00856935">
      <w:pPr>
        <w:autoSpaceDE w:val="0"/>
        <w:ind w:firstLine="540"/>
        <w:jc w:val="both"/>
        <w:rPr>
          <w:rFonts w:cs="Calibri"/>
          <w:bCs/>
          <w:sz w:val="28"/>
          <w:szCs w:val="28"/>
        </w:rPr>
      </w:pPr>
      <w:r>
        <w:rPr>
          <w:rFonts w:cs="Calibri"/>
          <w:bCs/>
          <w:sz w:val="28"/>
          <w:szCs w:val="28"/>
        </w:rPr>
        <w:lastRenderedPageBreak/>
        <w:t>- о решении каждого члена комиссии в отношении каждого участника такого аукциона о допуске к участию в нем и о признании его участником или об отказе в допуске к участию в таком аукционе.</w:t>
      </w:r>
    </w:p>
    <w:p w:rsidR="00856935" w:rsidRDefault="00856935" w:rsidP="00856935">
      <w:pPr>
        <w:autoSpaceDE w:val="0"/>
        <w:ind w:firstLine="540"/>
        <w:jc w:val="both"/>
        <w:rPr>
          <w:bCs/>
          <w:sz w:val="28"/>
          <w:szCs w:val="28"/>
        </w:rPr>
      </w:pPr>
      <w:r>
        <w:rPr>
          <w:rFonts w:cs="Calibri"/>
          <w:bCs/>
          <w:sz w:val="28"/>
          <w:szCs w:val="28"/>
        </w:rPr>
        <w:t>Указанный протокол не позднее даты окончания срока рассмотрения заявок на участие в электронном аукционе направляется заказчиком оператору электронной площадки и размещается в единой информационной системе.</w:t>
      </w:r>
    </w:p>
    <w:p w:rsidR="00856935" w:rsidRDefault="00856935" w:rsidP="00856935">
      <w:pPr>
        <w:autoSpaceDE w:val="0"/>
        <w:ind w:firstLine="540"/>
        <w:jc w:val="both"/>
        <w:rPr>
          <w:rFonts w:cs="Calibri"/>
          <w:bCs/>
          <w:sz w:val="28"/>
          <w:szCs w:val="28"/>
        </w:rPr>
      </w:pPr>
      <w:r>
        <w:rPr>
          <w:rFonts w:cs="Calibri"/>
          <w:bCs/>
          <w:sz w:val="28"/>
          <w:szCs w:val="28"/>
        </w:rPr>
        <w:t xml:space="preserve">3.5. В случае если по результатам рассмотрения первых частей заявок на участие в электронном аукционе  комиссия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В протокол, указанный в </w:t>
      </w:r>
      <w:r>
        <w:rPr>
          <w:rFonts w:cs="Calibri"/>
          <w:bCs/>
          <w:color w:val="0000FF"/>
          <w:sz w:val="28"/>
          <w:szCs w:val="28"/>
        </w:rPr>
        <w:t>п. 3.4</w:t>
      </w:r>
      <w:r>
        <w:rPr>
          <w:rFonts w:cs="Calibri"/>
          <w:bCs/>
          <w:sz w:val="28"/>
          <w:szCs w:val="28"/>
        </w:rPr>
        <w:t xml:space="preserve"> настоящего Положения, вносится информация о признании такого аукциона несостоявшимся.</w:t>
      </w:r>
    </w:p>
    <w:p w:rsidR="00856935" w:rsidRDefault="00856935" w:rsidP="00856935">
      <w:pPr>
        <w:autoSpaceDE w:val="0"/>
        <w:ind w:firstLine="540"/>
        <w:jc w:val="both"/>
        <w:rPr>
          <w:rFonts w:cs="Calibri"/>
          <w:bCs/>
          <w:sz w:val="28"/>
          <w:szCs w:val="28"/>
        </w:rPr>
      </w:pPr>
      <w:r>
        <w:rPr>
          <w:rFonts w:cs="Calibri"/>
          <w:bCs/>
          <w:sz w:val="28"/>
          <w:szCs w:val="28"/>
        </w:rPr>
        <w:t>3.6. Единая комиссия рассматривает вторые части заявок на участие в электронном аукционе и документы, направленные заказчику оператором электронной площадки в соответствии с положениями закона о контрактной системе, в части соответствия их требованиям, установленным документацией о таком аукционе.</w:t>
      </w:r>
    </w:p>
    <w:p w:rsidR="00856935" w:rsidRDefault="00856935" w:rsidP="00856935">
      <w:pPr>
        <w:autoSpaceDE w:val="0"/>
        <w:ind w:firstLine="540"/>
        <w:jc w:val="both"/>
        <w:rPr>
          <w:rFonts w:cs="Calibri"/>
          <w:bCs/>
          <w:sz w:val="28"/>
          <w:szCs w:val="28"/>
        </w:rPr>
      </w:pPr>
      <w:r>
        <w:rPr>
          <w:rFonts w:cs="Calibri"/>
          <w:bCs/>
          <w:sz w:val="28"/>
          <w:szCs w:val="28"/>
        </w:rPr>
        <w:t>Комиссией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 установленным документацией о таком аукционе. Для принятия указанного решения  комиссия рассматривает информацию о подавшем данную заявку участнике такого аукциона, содержащуюся в реестре участников такого аукциона, получивших аккредитацию на электронной площадке.</w:t>
      </w:r>
    </w:p>
    <w:p w:rsidR="00856935" w:rsidRDefault="00856935" w:rsidP="00856935">
      <w:pPr>
        <w:autoSpaceDE w:val="0"/>
        <w:ind w:firstLine="540"/>
        <w:jc w:val="both"/>
        <w:rPr>
          <w:rFonts w:cs="Calibri"/>
          <w:bCs/>
          <w:sz w:val="28"/>
          <w:szCs w:val="28"/>
        </w:rPr>
      </w:pPr>
      <w:r>
        <w:rPr>
          <w:rFonts w:cs="Calibri"/>
          <w:bCs/>
          <w:sz w:val="28"/>
          <w:szCs w:val="28"/>
        </w:rPr>
        <w:t>3.7. Комиссия рассматривает вторые части заявок на участие в электронном аукционе,  до принятия решения о соответствии пяти таких заявок требованиям, установленным документацией о таком аукционе. В случае если в таком аукционе принимали участие менее чем десять его участников и менее чем пять заявок на участие в таком аукционе соответствуют указанным требованиям, комиссия рассматривает вторые части заявок на участие в таком аукционе, поданных всеми его участниками, принявшими участие в нем. Рассмотрение данных заявок начинается с заявки на участие в таком аукционе, поданной его участником, предложившим наиболее низкую цену контракта, и осуществляется с учетом ранжирования данных заявок в соответствии с законом о контрактной системе.</w:t>
      </w:r>
    </w:p>
    <w:p w:rsidR="00856935" w:rsidRDefault="00856935" w:rsidP="00856935">
      <w:pPr>
        <w:autoSpaceDE w:val="0"/>
        <w:ind w:firstLine="540"/>
        <w:jc w:val="both"/>
        <w:rPr>
          <w:rFonts w:cs="Calibri"/>
          <w:bCs/>
          <w:sz w:val="28"/>
          <w:szCs w:val="28"/>
        </w:rPr>
      </w:pPr>
      <w:r>
        <w:rPr>
          <w:rFonts w:cs="Calibri"/>
          <w:bCs/>
          <w:sz w:val="28"/>
          <w:szCs w:val="28"/>
        </w:rPr>
        <w:t>Общий срок рассмотрения вторых частей заявок на участие в электронном аукционе не может превышать три рабочих дня с даты размещения на электронной площадке протокола проведения электронного аукциона.</w:t>
      </w:r>
    </w:p>
    <w:p w:rsidR="00856935" w:rsidRDefault="00856935" w:rsidP="00856935">
      <w:pPr>
        <w:autoSpaceDE w:val="0"/>
        <w:ind w:firstLine="540"/>
        <w:jc w:val="both"/>
        <w:rPr>
          <w:rFonts w:cs="Calibri"/>
          <w:bCs/>
          <w:sz w:val="28"/>
          <w:szCs w:val="28"/>
        </w:rPr>
      </w:pPr>
      <w:r>
        <w:rPr>
          <w:rFonts w:cs="Calibri"/>
          <w:bCs/>
          <w:sz w:val="28"/>
          <w:szCs w:val="28"/>
        </w:rPr>
        <w:t xml:space="preserve">3.8. Результаты рассмотрения заявок на участие в электронном аукционе фиксируются в протоколе подведения итогов такого аукциона, который </w:t>
      </w:r>
      <w:r>
        <w:rPr>
          <w:rFonts w:cs="Calibri"/>
          <w:bCs/>
          <w:sz w:val="28"/>
          <w:szCs w:val="28"/>
        </w:rPr>
        <w:lastRenderedPageBreak/>
        <w:t xml:space="preserve">подписывается всеми участвовавшими в рассмотрении этих заявок членами  комиссии, и не позднее рабочего дня, следующего за датой подписания указанного протокола, размещаются заказчиком на электронной площадке и в единой информационной системе. </w:t>
      </w:r>
    </w:p>
    <w:p w:rsidR="00856935" w:rsidRDefault="00856935" w:rsidP="00856935">
      <w:pPr>
        <w:autoSpaceDE w:val="0"/>
        <w:ind w:firstLine="540"/>
        <w:jc w:val="both"/>
        <w:rPr>
          <w:rFonts w:cs="Calibri"/>
          <w:bCs/>
          <w:sz w:val="28"/>
          <w:szCs w:val="28"/>
        </w:rPr>
      </w:pPr>
      <w:r>
        <w:rPr>
          <w:rFonts w:cs="Calibri"/>
          <w:bCs/>
          <w:sz w:val="28"/>
          <w:szCs w:val="28"/>
        </w:rPr>
        <w:t>3.9. В случае если электронный аукцион признан несостоявшимся в связи с тем, что по окончании срока подачи заявок на участие в таком аукционе подана только одна заявка на участие в нем,  комиссия в течение трех рабочих дней с даты получения единственной заявки на участие в таком аукционе и соответствующих документов рассматривает эту заявку и эти документы на предмет соответствия требованиям закона о контрактной системе и документации о таком аукционе и направляет оператору электронной площадки протокол рассмотрения единственной заявки на участие в таком аукционе, подписанный членами  комиссии.</w:t>
      </w:r>
    </w:p>
    <w:p w:rsidR="00856935" w:rsidRDefault="00856935" w:rsidP="00856935">
      <w:pPr>
        <w:autoSpaceDE w:val="0"/>
        <w:ind w:firstLine="540"/>
        <w:jc w:val="both"/>
        <w:rPr>
          <w:rFonts w:cs="Calibri"/>
          <w:bCs/>
          <w:sz w:val="28"/>
          <w:szCs w:val="28"/>
        </w:rPr>
      </w:pPr>
      <w:r>
        <w:rPr>
          <w:rFonts w:cs="Calibri"/>
          <w:bCs/>
          <w:sz w:val="28"/>
          <w:szCs w:val="28"/>
        </w:rPr>
        <w:t>3.10. В случае если электронный аукцион признан несостоявшимся в связи с тем, что комиссией принято решение о признании только одного участника закупки, подавшего заявку на участие в таком аукционе, его участником, комиссия в течение трех рабочих дней с даты получения заказчиком второй части этой заявки единственного участника такого аукциона и соответствующих документов рассматривает данную заявку и указанные документы на предмет соответствия требованиям закона о контрактной системе и документации о таком аукционе и направляет оператору электронной площадки протокол рассмотрения заявки единственного участника такого аукциона, подписанный членами комиссии.</w:t>
      </w:r>
    </w:p>
    <w:p w:rsidR="00856935" w:rsidRDefault="00856935" w:rsidP="00856935">
      <w:pPr>
        <w:autoSpaceDE w:val="0"/>
        <w:ind w:firstLine="540"/>
        <w:jc w:val="both"/>
        <w:rPr>
          <w:rFonts w:cs="Calibri"/>
          <w:bCs/>
          <w:sz w:val="28"/>
          <w:szCs w:val="28"/>
        </w:rPr>
      </w:pPr>
      <w:r>
        <w:rPr>
          <w:rFonts w:cs="Calibri"/>
          <w:bCs/>
          <w:sz w:val="28"/>
          <w:szCs w:val="28"/>
        </w:rPr>
        <w:t>3.11. В случае если электронный аукцион признан несостоявшимся в связи с тем, что в течение десяти минут после начала проведения такого аукциона ни один из его участников не подал предложение о цене контракта,  комиссия в течение трех рабочих дней с даты получения заказчиком вторых частей заявок на участие в таком аукционе его участников и соответствующих документов рассматривает вторые части этих заявок и указанные документы на предмет соответствия требованиям закона  о контрактной системе и документации о таком аукционе и направляет оператору электронной площадки протокол подведения итогов такого аукциона, подписанный членами  комиссии.</w:t>
      </w:r>
    </w:p>
    <w:p w:rsidR="00856935" w:rsidRDefault="00856935" w:rsidP="00856935">
      <w:pPr>
        <w:autoSpaceDE w:val="0"/>
        <w:ind w:firstLine="540"/>
        <w:jc w:val="both"/>
        <w:rPr>
          <w:rFonts w:cs="Calibri"/>
          <w:bCs/>
          <w:sz w:val="28"/>
          <w:szCs w:val="28"/>
        </w:rPr>
      </w:pPr>
      <w:r>
        <w:rPr>
          <w:rFonts w:cs="Calibri"/>
          <w:bCs/>
          <w:sz w:val="28"/>
          <w:szCs w:val="28"/>
        </w:rPr>
        <w:t>3.12. При осуществлении процедуры определения поставщика (подрядчика, исполнителя) путем проведения электронного аукциона  комиссия также выполняет иные действия в соответствии с положениями закона о контрактной системе.</w:t>
      </w:r>
    </w:p>
    <w:p w:rsidR="00856935" w:rsidRDefault="00856935" w:rsidP="00856935">
      <w:pPr>
        <w:autoSpaceDE w:val="0"/>
        <w:ind w:firstLine="540"/>
        <w:jc w:val="both"/>
        <w:rPr>
          <w:rFonts w:cs="Calibri"/>
          <w:bCs/>
          <w:sz w:val="28"/>
          <w:szCs w:val="28"/>
        </w:rPr>
      </w:pPr>
    </w:p>
    <w:p w:rsidR="00856935" w:rsidRDefault="00856935" w:rsidP="00856935">
      <w:pPr>
        <w:shd w:val="clear" w:color="auto" w:fill="FFFFFF"/>
        <w:spacing w:line="317" w:lineRule="exact"/>
        <w:ind w:left="1080" w:right="-5" w:hanging="570"/>
        <w:jc w:val="both"/>
        <w:rPr>
          <w:sz w:val="28"/>
          <w:szCs w:val="28"/>
        </w:rPr>
      </w:pPr>
      <w:r>
        <w:rPr>
          <w:sz w:val="28"/>
          <w:szCs w:val="28"/>
        </w:rPr>
        <w:t xml:space="preserve"> 4</w:t>
      </w:r>
      <w:r>
        <w:rPr>
          <w:color w:val="000000"/>
          <w:spacing w:val="2"/>
          <w:sz w:val="28"/>
          <w:szCs w:val="28"/>
        </w:rPr>
        <w:t>.</w:t>
      </w:r>
      <w:r>
        <w:rPr>
          <w:color w:val="000000"/>
          <w:spacing w:val="-1"/>
          <w:sz w:val="28"/>
          <w:szCs w:val="28"/>
        </w:rPr>
        <w:t xml:space="preserve"> Порядок  работы  комиссии  при осуществлении      процедуры                                                                                                определения поставщика (подрядчика, исполнителя) путем  проведения запроса котировок                                                                                                                                                                                                                                                                                                                     </w:t>
      </w:r>
    </w:p>
    <w:p w:rsidR="00856935" w:rsidRDefault="00856935" w:rsidP="00856935">
      <w:pPr>
        <w:shd w:val="clear" w:color="auto" w:fill="FFFFFF"/>
        <w:tabs>
          <w:tab w:val="left" w:pos="1436"/>
        </w:tabs>
        <w:spacing w:line="321" w:lineRule="exact"/>
        <w:rPr>
          <w:sz w:val="28"/>
          <w:szCs w:val="28"/>
        </w:rPr>
      </w:pPr>
    </w:p>
    <w:p w:rsidR="00856935" w:rsidRDefault="00856935" w:rsidP="00856935">
      <w:pPr>
        <w:autoSpaceDE w:val="0"/>
        <w:ind w:firstLine="540"/>
        <w:jc w:val="both"/>
        <w:rPr>
          <w:sz w:val="28"/>
          <w:szCs w:val="28"/>
        </w:rPr>
      </w:pPr>
      <w:r>
        <w:rPr>
          <w:sz w:val="28"/>
          <w:szCs w:val="28"/>
        </w:rPr>
        <w:t xml:space="preserve">4.1.  Котировочная комиссия  вскрывает конверты с заявками на участие в запросе котировок и открывает доступ к поданным в форме электронных документов заявкам на участие в запросе котировок во время и в месте, </w:t>
      </w:r>
      <w:r>
        <w:rPr>
          <w:sz w:val="28"/>
          <w:szCs w:val="28"/>
        </w:rPr>
        <w:lastRenderedPageBreak/>
        <w:t>которые указаны в извещении о проведении запроса котировок. Вскрытие всех поступивших конвертов с такими заявками  и открытие доступа к поданным в форме электронных документов таким заявкам, а также рассмотрение и оценка таких заявок осуществляются в один день.</w:t>
      </w:r>
    </w:p>
    <w:p w:rsidR="00856935" w:rsidRDefault="00856935" w:rsidP="00856935">
      <w:pPr>
        <w:autoSpaceDE w:val="0"/>
        <w:ind w:firstLine="540"/>
        <w:jc w:val="both"/>
        <w:rPr>
          <w:sz w:val="28"/>
          <w:szCs w:val="28"/>
        </w:rPr>
      </w:pPr>
      <w:r>
        <w:rPr>
          <w:sz w:val="28"/>
          <w:szCs w:val="28"/>
        </w:rPr>
        <w:t>4.2. Информация о месте, дате, времени вскрытия конвертов с такими заявками и об открытии доступа к поданным в форме электронных документов таким заявкам, наименование (для юридического лица), фамилия, имя, отчество (при наличии)  (для физического лица), почтовый адрес каждого участника запроса котировок, конверт с заявкой на участие в запросе котировок которого вскрывается или доступ к поданной форме электронного документа заявке на участие в запросе котировок которого открывается, предложения о цене контракта, указанные в таких заявках, объявляются при вскрытии конвертов с такими заявками и открытии доступа к поданным в форме электронных документов таким заявкам.</w:t>
      </w:r>
    </w:p>
    <w:p w:rsidR="00856935" w:rsidRDefault="00856935" w:rsidP="00856935">
      <w:pPr>
        <w:autoSpaceDE w:val="0"/>
        <w:ind w:firstLine="540"/>
        <w:jc w:val="both"/>
        <w:rPr>
          <w:sz w:val="28"/>
          <w:szCs w:val="28"/>
        </w:rPr>
      </w:pPr>
      <w:r>
        <w:rPr>
          <w:sz w:val="28"/>
          <w:szCs w:val="28"/>
        </w:rPr>
        <w:t>Непосредственно перед вскрытием конвертов с заявками на участие в запросе котировок и открытием доступа к поданным в форме электронных документов таким заявкам котировочная комиссия обязана объявить участникам запроса котировок, присутствующим при вскрытии этих конвертов и открытии доступа к поданным в форме электронных документов  таким заявкам, о возможности подачи заявок на участие в запросе котировок до вскрытия конвертов с такими заявками и открытия доступа к поданным в форме электронных документов таким заявкам.</w:t>
      </w:r>
    </w:p>
    <w:p w:rsidR="00856935" w:rsidRDefault="00856935" w:rsidP="00856935">
      <w:pPr>
        <w:autoSpaceDE w:val="0"/>
        <w:ind w:firstLine="540"/>
        <w:jc w:val="both"/>
        <w:rPr>
          <w:sz w:val="28"/>
          <w:szCs w:val="28"/>
        </w:rPr>
      </w:pPr>
      <w:r>
        <w:rPr>
          <w:sz w:val="28"/>
          <w:szCs w:val="28"/>
        </w:rPr>
        <w:t>В случае установления факта подачи одним участником запроса котировок двух и более заявок на участие в запросе котировок при условии, что поданные ранее такие заявки этим участником не отозваны, все заявки на участие в запросе котировок, поданные этим  участником, не рассматриваются и возвращаются ему.</w:t>
      </w:r>
    </w:p>
    <w:p w:rsidR="00856935" w:rsidRDefault="00856935" w:rsidP="00856935">
      <w:pPr>
        <w:autoSpaceDE w:val="0"/>
        <w:ind w:firstLine="540"/>
        <w:jc w:val="both"/>
        <w:rPr>
          <w:sz w:val="28"/>
          <w:szCs w:val="28"/>
        </w:rPr>
      </w:pPr>
    </w:p>
    <w:p w:rsidR="00856935" w:rsidRDefault="00856935" w:rsidP="00856935">
      <w:pPr>
        <w:autoSpaceDE w:val="0"/>
        <w:ind w:firstLine="540"/>
        <w:jc w:val="both"/>
        <w:rPr>
          <w:rFonts w:cs="Calibri"/>
          <w:bCs/>
          <w:sz w:val="28"/>
          <w:szCs w:val="28"/>
        </w:rPr>
      </w:pPr>
      <w:r>
        <w:rPr>
          <w:rFonts w:cs="Calibri"/>
          <w:bCs/>
          <w:sz w:val="28"/>
          <w:szCs w:val="28"/>
        </w:rPr>
        <w:t>4.3. Победителем запроса котировок признается участник запроса котировок, подавший заявку на участие в запросе котировок, которая соответствует всем требованиям,  установленным в извещении о проведении запроса котировок, и в которой указана наиболее низкая цена товара, работы или услуги. При предложении наиболее низкой цены товара, работы или услуги несколькими участниками запроса котировок победителем запроса котировок признается участник, заявка на участие в запросе котировок которого поступила ранее других заявок на участие в запросе котировок, в которых предложена такая же цена.</w:t>
      </w:r>
    </w:p>
    <w:p w:rsidR="00856935" w:rsidRDefault="00856935" w:rsidP="00856935">
      <w:pPr>
        <w:autoSpaceDE w:val="0"/>
        <w:ind w:firstLine="540"/>
        <w:jc w:val="both"/>
        <w:rPr>
          <w:rFonts w:cs="Calibri"/>
          <w:bCs/>
          <w:sz w:val="28"/>
          <w:szCs w:val="28"/>
        </w:rPr>
      </w:pPr>
      <w:r>
        <w:rPr>
          <w:rFonts w:cs="Calibri"/>
          <w:bCs/>
          <w:sz w:val="28"/>
          <w:szCs w:val="28"/>
        </w:rPr>
        <w:t>4.4.  Комиссия не рассматривает и отклоняет заявки на участие в запросе котировок, если они не соответствуют требованиям, установленным в извещении о проведении запроса котировок, либо предложенная в таких заявках цена товара, работы или услуги превышает начальную (максимальную) цену, указанную в извещении о проведении запроса котировок, или участником запроса котировок не предоставлены документы и информация, предусмотренные извещением о  проведении запроса котировочной  цены.</w:t>
      </w:r>
    </w:p>
    <w:p w:rsidR="00856935" w:rsidRDefault="00856935" w:rsidP="00856935">
      <w:pPr>
        <w:autoSpaceDE w:val="0"/>
        <w:ind w:firstLine="540"/>
        <w:jc w:val="both"/>
        <w:rPr>
          <w:rFonts w:cs="Calibri"/>
          <w:bCs/>
          <w:sz w:val="28"/>
          <w:szCs w:val="28"/>
        </w:rPr>
      </w:pPr>
      <w:r>
        <w:rPr>
          <w:rFonts w:cs="Calibri"/>
          <w:bCs/>
          <w:sz w:val="28"/>
          <w:szCs w:val="28"/>
        </w:rPr>
        <w:lastRenderedPageBreak/>
        <w:t>4.5. Результаты рассмотрения и оценки заявок на участие в запросе котировок оформляются протоколом, в котором содержатся информация о заказчике, о существенных условиях контракта, о всех участниках, подавших заявки на участие в запросе котировок, об отклоненных заявках на участие в запросе котировок с обоснованием причин отклонения (в том числе с указанием положений закона о контрактной системе и положений извещения о проведении запроса котировок, которым не соответствуют заявки на участие в запросе котировок этих участников, предложений, содержащихся в заявках на участие в запросе котировок, не соответствующих требованиям извещения о проведении запроса котировок, нарушений федеральных законов и иных нормативных правовых актов, послуживших основанием для отклонения заявок на участие в запросе котировок), предложение о наиболее низкой цене товара, работы или услуги, информация о победителе запроса котировок, об участнике запроса котировок, предложившем в заявке на участие в запросе котировок цену контракта такую же, как и победитель запроса котировок, или об участнике запроса котировок, предложение о цене контракта которого содержит лучшие условия по цене контракта, следующие после предложенных победителем запроса котировок условий.</w:t>
      </w:r>
    </w:p>
    <w:p w:rsidR="00856935" w:rsidRDefault="00856935" w:rsidP="00856935">
      <w:pPr>
        <w:autoSpaceDE w:val="0"/>
        <w:ind w:firstLine="540"/>
        <w:jc w:val="both"/>
        <w:rPr>
          <w:rFonts w:cs="Calibri"/>
          <w:bCs/>
          <w:sz w:val="28"/>
          <w:szCs w:val="28"/>
        </w:rPr>
      </w:pPr>
      <w:r>
        <w:rPr>
          <w:rFonts w:cs="Calibri"/>
          <w:bCs/>
          <w:sz w:val="28"/>
          <w:szCs w:val="28"/>
        </w:rPr>
        <w:t>4.6. Протокол рассмотрения и оценки заявок на участие в запросе котировок подписывается всеми присутствующими на заседании членами  комиссии и в день его подписания размещается в единой информационной системе.</w:t>
      </w:r>
    </w:p>
    <w:p w:rsidR="00856935" w:rsidRDefault="00856935" w:rsidP="00856935">
      <w:pPr>
        <w:autoSpaceDE w:val="0"/>
        <w:ind w:firstLine="540"/>
        <w:jc w:val="both"/>
        <w:rPr>
          <w:rFonts w:cs="Calibri"/>
          <w:bCs/>
          <w:sz w:val="28"/>
          <w:szCs w:val="28"/>
        </w:rPr>
      </w:pPr>
      <w:r>
        <w:rPr>
          <w:rFonts w:cs="Calibri"/>
          <w:bCs/>
          <w:sz w:val="28"/>
          <w:szCs w:val="28"/>
        </w:rPr>
        <w:t>4.7. В случае если  комиссией отклонены все поданные заявки на участие в запросе котировок или по результатам рассмотрения таких заявок только одна такая заявка признана соответствующей всем требованиям, указанным в извещении о проведении запроса котировок, запрос котировок признается несостоявшимся.</w:t>
      </w:r>
    </w:p>
    <w:p w:rsidR="00856935" w:rsidRDefault="00856935" w:rsidP="00856935">
      <w:pPr>
        <w:autoSpaceDE w:val="0"/>
        <w:ind w:firstLine="540"/>
        <w:jc w:val="both"/>
        <w:rPr>
          <w:rFonts w:cs="Calibri"/>
          <w:bCs/>
          <w:sz w:val="28"/>
          <w:szCs w:val="28"/>
        </w:rPr>
      </w:pPr>
      <w:r>
        <w:rPr>
          <w:rFonts w:cs="Calibri"/>
          <w:bCs/>
          <w:sz w:val="28"/>
          <w:szCs w:val="28"/>
        </w:rPr>
        <w:t>4.8. При осуществлении процедуры определения поставщика (подрядчика, исполнителя) путем проведения запроса котировок  комиссия также выполняет иные действия в соответствии с положениями закона о контрактной системе.</w:t>
      </w:r>
    </w:p>
    <w:p w:rsidR="00856935" w:rsidRDefault="00856935" w:rsidP="00856935">
      <w:pPr>
        <w:autoSpaceDE w:val="0"/>
        <w:ind w:firstLine="540"/>
        <w:jc w:val="both"/>
        <w:rPr>
          <w:rFonts w:cs="Calibri"/>
          <w:bCs/>
          <w:sz w:val="28"/>
          <w:szCs w:val="28"/>
        </w:rPr>
      </w:pPr>
    </w:p>
    <w:p w:rsidR="00856935" w:rsidRDefault="00856935" w:rsidP="00856935">
      <w:pPr>
        <w:shd w:val="clear" w:color="auto" w:fill="FFFFFF"/>
        <w:spacing w:line="317" w:lineRule="exact"/>
        <w:ind w:left="900" w:right="-5" w:hanging="390"/>
        <w:jc w:val="both"/>
        <w:rPr>
          <w:color w:val="000000"/>
          <w:spacing w:val="-1"/>
          <w:sz w:val="28"/>
          <w:szCs w:val="28"/>
        </w:rPr>
      </w:pPr>
      <w:r>
        <w:rPr>
          <w:rFonts w:cs="Calibri"/>
          <w:bCs/>
          <w:sz w:val="28"/>
          <w:szCs w:val="28"/>
        </w:rPr>
        <w:t>5</w:t>
      </w:r>
      <w:r>
        <w:rPr>
          <w:color w:val="000000"/>
          <w:spacing w:val="2"/>
          <w:sz w:val="28"/>
          <w:szCs w:val="28"/>
        </w:rPr>
        <w:t xml:space="preserve">. </w:t>
      </w:r>
      <w:r>
        <w:rPr>
          <w:color w:val="000000"/>
          <w:spacing w:val="-1"/>
          <w:sz w:val="28"/>
          <w:szCs w:val="28"/>
        </w:rPr>
        <w:t>Порядок  работы  комиссии  при осуществлении      процедуры                                                  определения поставщика (подрядчика, исполнителя) путем  проведения запроса  предложений</w:t>
      </w:r>
    </w:p>
    <w:p w:rsidR="00856935" w:rsidRDefault="00856935" w:rsidP="00856935">
      <w:pPr>
        <w:shd w:val="clear" w:color="auto" w:fill="FFFFFF"/>
        <w:spacing w:line="317" w:lineRule="exact"/>
        <w:ind w:left="510" w:right="-5"/>
        <w:jc w:val="both"/>
        <w:rPr>
          <w:rFonts w:cs="Calibri"/>
          <w:bCs/>
          <w:sz w:val="28"/>
          <w:szCs w:val="28"/>
        </w:rPr>
      </w:pPr>
    </w:p>
    <w:p w:rsidR="00856935" w:rsidRDefault="00856935" w:rsidP="00856935">
      <w:pPr>
        <w:autoSpaceDE w:val="0"/>
        <w:ind w:firstLine="540"/>
        <w:jc w:val="both"/>
        <w:rPr>
          <w:rFonts w:cs="Calibri"/>
          <w:bCs/>
          <w:sz w:val="28"/>
          <w:szCs w:val="28"/>
        </w:rPr>
      </w:pPr>
      <w:r>
        <w:rPr>
          <w:rFonts w:cs="Calibri"/>
          <w:bCs/>
          <w:sz w:val="28"/>
          <w:szCs w:val="28"/>
        </w:rPr>
        <w:t>5.1. Комиссией при рассмотрении заявок на участие в запросе предложений и окончательных предложений вскрываются поступившие конверты с заявками на участие в запросе предложений и  открывается доступ к поданным в форме электронных документов заявкам на участие в запросе предложений.</w:t>
      </w:r>
    </w:p>
    <w:p w:rsidR="00856935" w:rsidRDefault="00856935" w:rsidP="00856935">
      <w:pPr>
        <w:autoSpaceDE w:val="0"/>
        <w:ind w:firstLine="540"/>
        <w:jc w:val="both"/>
        <w:rPr>
          <w:rFonts w:cs="Calibri"/>
          <w:bCs/>
          <w:sz w:val="28"/>
          <w:szCs w:val="28"/>
        </w:rPr>
      </w:pPr>
      <w:r>
        <w:rPr>
          <w:rFonts w:cs="Calibri"/>
          <w:bCs/>
          <w:sz w:val="28"/>
          <w:szCs w:val="28"/>
        </w:rPr>
        <w:t xml:space="preserve">5.2. Участники запроса предложений, подавшие заявки, не соответствующие требованиям, установленным документацией о проведении запроса предложений, отстраняются, и их заявки не оцениваются. Основания, по которым участник запроса предложений был отстранен, фиксируются в </w:t>
      </w:r>
      <w:r>
        <w:rPr>
          <w:rFonts w:cs="Calibri"/>
          <w:bCs/>
          <w:sz w:val="28"/>
          <w:szCs w:val="28"/>
        </w:rPr>
        <w:lastRenderedPageBreak/>
        <w:t>протоколе проведения запроса предложений. В случае установления факта подачи одним участником запроса предложений двух и более заявок на участие в запросе предложений заявки такого участника не рассматриваются и возвращаются ему.</w:t>
      </w:r>
    </w:p>
    <w:p w:rsidR="00856935" w:rsidRDefault="00856935" w:rsidP="00856935">
      <w:pPr>
        <w:autoSpaceDE w:val="0"/>
        <w:ind w:firstLine="540"/>
        <w:jc w:val="both"/>
        <w:rPr>
          <w:rFonts w:cs="Calibri"/>
          <w:bCs/>
          <w:sz w:val="28"/>
          <w:szCs w:val="28"/>
        </w:rPr>
      </w:pPr>
      <w:r>
        <w:rPr>
          <w:rFonts w:cs="Calibri"/>
          <w:bCs/>
          <w:sz w:val="28"/>
          <w:szCs w:val="28"/>
        </w:rPr>
        <w:t>Все заявки участников запроса предложений оцениваются на основании критериев, указанных в документации о проведении запроса предложений, фиксируются в виде таблицы и прилагаются к протоколу проведения запроса предложений, после чего оглашаются условия исполнения контракта, содержащиеся в заявке, признанной лучшей, или условия, содержащиеся в единственной заявке на участие в запросе предложений, без объявления участника запроса предложений, который направил такую единственную заявку.</w:t>
      </w:r>
    </w:p>
    <w:p w:rsidR="00856935" w:rsidRDefault="00856935" w:rsidP="00856935">
      <w:pPr>
        <w:autoSpaceDE w:val="0"/>
        <w:ind w:firstLine="540"/>
        <w:jc w:val="both"/>
        <w:rPr>
          <w:rFonts w:cs="Calibri"/>
          <w:bCs/>
          <w:sz w:val="28"/>
          <w:szCs w:val="28"/>
        </w:rPr>
      </w:pPr>
      <w:r>
        <w:rPr>
          <w:rFonts w:cs="Calibri"/>
          <w:bCs/>
          <w:sz w:val="28"/>
          <w:szCs w:val="28"/>
        </w:rPr>
        <w:t>5.3. После оглашения условий исполнения контракта, содержащихся в заявке, признанной лучшей, или условий, содержащихся в единственной заявке на участие в запросе предложений, запрос предложений завершается, всем участникам запроса предложений или участнику запроса предложений, подавшему единственную заявку на участие в запросе предложений, предлагается направить окончательное предложение не позднее рабочего дня, следующего за датой проведения запроса предложений.</w:t>
      </w:r>
    </w:p>
    <w:p w:rsidR="00856935" w:rsidRDefault="00856935" w:rsidP="00856935">
      <w:pPr>
        <w:autoSpaceDE w:val="0"/>
        <w:ind w:firstLine="540"/>
        <w:jc w:val="both"/>
        <w:rPr>
          <w:rFonts w:cs="Calibri"/>
          <w:bCs/>
          <w:sz w:val="28"/>
          <w:szCs w:val="28"/>
        </w:rPr>
      </w:pPr>
      <w:r>
        <w:rPr>
          <w:rFonts w:cs="Calibri"/>
          <w:bCs/>
          <w:sz w:val="28"/>
          <w:szCs w:val="28"/>
        </w:rPr>
        <w:t>Если все присутствующие при проведении запроса предложений его участники отказались направить окончательное предложение, запрос предложений завершается. Отказ участников запроса предложений направлять окончательные предложения фиксируется в протоколе проведения запроса предложений.</w:t>
      </w:r>
    </w:p>
    <w:p w:rsidR="00856935" w:rsidRDefault="00856935" w:rsidP="00856935">
      <w:pPr>
        <w:pStyle w:val="ConsPlusNormal"/>
        <w:widowControl/>
        <w:ind w:firstLine="540"/>
        <w:jc w:val="both"/>
        <w:rPr>
          <w:rFonts w:ascii="Times New Roman" w:hAnsi="Times New Roman" w:cs="Times New Roman"/>
          <w:sz w:val="28"/>
          <w:szCs w:val="28"/>
        </w:rPr>
      </w:pPr>
      <w:r>
        <w:rPr>
          <w:rFonts w:ascii="Times New Roman" w:hAnsi="Times New Roman" w:cs="Times New Roman"/>
          <w:bCs/>
          <w:sz w:val="28"/>
          <w:szCs w:val="28"/>
        </w:rPr>
        <w:t>5.4</w:t>
      </w:r>
      <w:r>
        <w:rPr>
          <w:rFonts w:cs="Calibri"/>
          <w:bCs/>
          <w:sz w:val="28"/>
          <w:szCs w:val="28"/>
        </w:rPr>
        <w:t xml:space="preserve">. </w:t>
      </w:r>
      <w:r>
        <w:rPr>
          <w:rFonts w:ascii="Times New Roman" w:hAnsi="Times New Roman" w:cs="Times New Roman"/>
          <w:sz w:val="28"/>
          <w:szCs w:val="28"/>
        </w:rPr>
        <w:t>Вскрытие конвертов с окончательными предложениями и открытие доступа к поданным в форме электронных документов окончательным предложениям осуществляются на следующий рабочий день после даты завершения проведения запроса предложений и фиксируются в итоговом протоколе. Участники запроса предложений, направившие окончательные предложения, вправе присутствовать при вскрытии конвертов с окончательными предложениями и открытии доступа к поданным в форме электронных документов окончательным предложениям.</w:t>
      </w:r>
    </w:p>
    <w:p w:rsidR="00856935" w:rsidRDefault="00856935" w:rsidP="00856935">
      <w:pPr>
        <w:pStyle w:val="ConsPlusNormal"/>
        <w:widowControl/>
        <w:ind w:firstLine="540"/>
        <w:jc w:val="both"/>
        <w:rPr>
          <w:rFonts w:ascii="Times New Roman" w:hAnsi="Times New Roman" w:cs="Times New Roman"/>
          <w:bCs/>
          <w:sz w:val="28"/>
          <w:szCs w:val="28"/>
        </w:rPr>
      </w:pPr>
      <w:r>
        <w:rPr>
          <w:rFonts w:ascii="Times New Roman" w:hAnsi="Times New Roman" w:cs="Times New Roman"/>
          <w:sz w:val="28"/>
          <w:szCs w:val="28"/>
        </w:rPr>
        <w:t xml:space="preserve"> </w:t>
      </w:r>
      <w:r>
        <w:rPr>
          <w:rFonts w:ascii="Times New Roman" w:hAnsi="Times New Roman" w:cs="Times New Roman"/>
          <w:bCs/>
          <w:sz w:val="28"/>
          <w:szCs w:val="28"/>
        </w:rPr>
        <w:t>5.5. В итоговом протоколе фиксируются все условия, указанные в окончательных предложениях участников запроса предложений, принятое на основании результатов оценки окончательных предложений решение о присвоении таким окончательным предложениям порядковых номеров и условия победителя запроса предложений. Итоговый протокол и протокол проведения запроса предложений размещаются в единой информационной системе в день подписания итогового протокола.</w:t>
      </w:r>
    </w:p>
    <w:p w:rsidR="00856935" w:rsidRDefault="00856935" w:rsidP="00856935">
      <w:pPr>
        <w:autoSpaceDE w:val="0"/>
        <w:ind w:firstLine="540"/>
        <w:jc w:val="both"/>
        <w:rPr>
          <w:rFonts w:cs="Calibri"/>
          <w:bCs/>
          <w:sz w:val="28"/>
          <w:szCs w:val="28"/>
        </w:rPr>
      </w:pPr>
      <w:r>
        <w:rPr>
          <w:rFonts w:cs="Calibri"/>
          <w:bCs/>
          <w:sz w:val="28"/>
          <w:szCs w:val="28"/>
        </w:rPr>
        <w:t>5.6. При осуществлении процедуры определения поставщика (подрядчика, исполнителя) путем запроса предложений  комиссия также выполняет иные действия в соответствии с положениями закона о контрактной системе.</w:t>
      </w:r>
    </w:p>
    <w:p w:rsidR="00856935" w:rsidRDefault="00856935" w:rsidP="00856935">
      <w:pPr>
        <w:autoSpaceDE w:val="0"/>
        <w:ind w:firstLine="540"/>
        <w:jc w:val="both"/>
        <w:rPr>
          <w:rFonts w:cs="Calibri"/>
          <w:bCs/>
          <w:sz w:val="28"/>
          <w:szCs w:val="28"/>
        </w:rPr>
      </w:pPr>
    </w:p>
    <w:p w:rsidR="00856935" w:rsidRDefault="00856935" w:rsidP="00856935">
      <w:pPr>
        <w:autoSpaceDE w:val="0"/>
        <w:ind w:firstLine="540"/>
        <w:jc w:val="center"/>
        <w:rPr>
          <w:sz w:val="28"/>
          <w:szCs w:val="28"/>
        </w:rPr>
      </w:pPr>
      <w:r>
        <w:rPr>
          <w:sz w:val="28"/>
          <w:szCs w:val="28"/>
        </w:rPr>
        <w:t>__________</w:t>
      </w:r>
    </w:p>
    <w:p w:rsidR="00DB140D" w:rsidRPr="00856935" w:rsidRDefault="00DB140D">
      <w:pPr>
        <w:rPr>
          <w:sz w:val="28"/>
          <w:szCs w:val="28"/>
        </w:rPr>
      </w:pPr>
    </w:p>
    <w:sectPr w:rsidR="00DB140D" w:rsidRPr="00856935" w:rsidSect="00DB140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ndale Sans UI">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3"/>
      <w:numFmt w:val="decimal"/>
      <w:lvlText w:val="%1."/>
      <w:lvlJc w:val="left"/>
      <w:pPr>
        <w:tabs>
          <w:tab w:val="num" w:pos="420"/>
        </w:tabs>
        <w:ind w:left="420" w:hanging="420"/>
      </w:pPr>
    </w:lvl>
    <w:lvl w:ilvl="1">
      <w:start w:val="3"/>
      <w:numFmt w:val="decimal"/>
      <w:lvlText w:val="%1.%2."/>
      <w:lvlJc w:val="left"/>
      <w:pPr>
        <w:tabs>
          <w:tab w:val="num" w:pos="1260"/>
        </w:tabs>
        <w:ind w:left="1260" w:hanging="720"/>
      </w:p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5040"/>
        </w:tabs>
        <w:ind w:left="5040" w:hanging="180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480"/>
        </w:tabs>
        <w:ind w:left="6480" w:hanging="2160"/>
      </w:pPr>
    </w:lvl>
  </w:abstractNum>
  <w:num w:numId="1">
    <w:abstractNumId w:val="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compat/>
  <w:rsids>
    <w:rsidRoot w:val="00856935"/>
    <w:rsid w:val="00856935"/>
    <w:rsid w:val="00DB14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693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856935"/>
    <w:rPr>
      <w:color w:val="000080"/>
      <w:u w:val="single"/>
    </w:rPr>
  </w:style>
  <w:style w:type="paragraph" w:styleId="a4">
    <w:name w:val="Body Text"/>
    <w:basedOn w:val="a"/>
    <w:link w:val="a5"/>
    <w:semiHidden/>
    <w:unhideWhenUsed/>
    <w:rsid w:val="00856935"/>
    <w:pPr>
      <w:widowControl w:val="0"/>
      <w:suppressAutoHyphens/>
      <w:overflowPunct w:val="0"/>
      <w:spacing w:after="120" w:line="276" w:lineRule="auto"/>
    </w:pPr>
    <w:rPr>
      <w:rFonts w:eastAsia="Andale Sans UI" w:cs="Tahoma"/>
      <w:color w:val="00000A"/>
    </w:rPr>
  </w:style>
  <w:style w:type="character" w:customStyle="1" w:styleId="a5">
    <w:name w:val="Основной текст Знак"/>
    <w:basedOn w:val="a0"/>
    <w:link w:val="a4"/>
    <w:semiHidden/>
    <w:rsid w:val="00856935"/>
    <w:rPr>
      <w:rFonts w:ascii="Times New Roman" w:eastAsia="Andale Sans UI" w:hAnsi="Times New Roman" w:cs="Tahoma"/>
      <w:color w:val="00000A"/>
      <w:sz w:val="24"/>
      <w:szCs w:val="24"/>
      <w:lang w:eastAsia="ru-RU"/>
    </w:rPr>
  </w:style>
  <w:style w:type="paragraph" w:customStyle="1" w:styleId="ConsPlusNormal">
    <w:name w:val="ConsPlusNormal"/>
    <w:rsid w:val="0085693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144589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6659;fld=134" TargetMode="External"/><Relationship Id="rId3" Type="http://schemas.openxmlformats.org/officeDocument/2006/relationships/settings" Target="settings.xml"/><Relationship Id="rId7" Type="http://schemas.openxmlformats.org/officeDocument/2006/relationships/hyperlink" Target="consultantplus://offline/main?base=LAW;n=116659;fld=1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main?base=LAW;n=116659;fld=134" TargetMode="External"/><Relationship Id="rId5" Type="http://schemas.openxmlformats.org/officeDocument/2006/relationships/hyperlink" Target="consultantplus://offline/main?base=LAW;n=116659;fld=134"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6735</Words>
  <Characters>38394</Characters>
  <Application>Microsoft Office Word</Application>
  <DocSecurity>0</DocSecurity>
  <Lines>319</Lines>
  <Paragraphs>90</Paragraphs>
  <ScaleCrop>false</ScaleCrop>
  <Company>Microsoft</Company>
  <LinksUpToDate>false</LinksUpToDate>
  <CharactersWithSpaces>45039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uzer</cp:lastModifiedBy>
  <cp:revision>2</cp:revision>
  <dcterms:created xsi:type="dcterms:W3CDTF">2015-03-27T05:45:00Z</dcterms:created>
  <dcterms:modified xsi:type="dcterms:W3CDTF">2015-03-27T05:45:00Z</dcterms:modified>
</cp:coreProperties>
</file>