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ABA" w:rsidRDefault="00152ABA" w:rsidP="00152AB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КАКСИНВАЙСКОГО СЕЛЬСКОГО ПОСЕЛЕНИЯ МАЛМЫЖСКОГО РАЙОНА</w:t>
      </w:r>
    </w:p>
    <w:p w:rsidR="00152ABA" w:rsidRDefault="00152ABA" w:rsidP="00152AB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152ABA" w:rsidRDefault="00152ABA" w:rsidP="00152ABA">
      <w:pPr>
        <w:jc w:val="center"/>
        <w:rPr>
          <w:b/>
          <w:bCs/>
          <w:sz w:val="28"/>
        </w:rPr>
      </w:pPr>
    </w:p>
    <w:p w:rsidR="00152ABA" w:rsidRDefault="00152ABA" w:rsidP="00152ABA">
      <w:pPr>
        <w:jc w:val="center"/>
        <w:rPr>
          <w:b/>
          <w:bCs/>
          <w:sz w:val="28"/>
        </w:rPr>
      </w:pPr>
    </w:p>
    <w:p w:rsidR="00152ABA" w:rsidRDefault="00152ABA" w:rsidP="00152ABA">
      <w:pPr>
        <w:keepNext/>
        <w:jc w:val="center"/>
        <w:outlineLvl w:val="3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152ABA" w:rsidRDefault="00152ABA" w:rsidP="00152ABA">
      <w:pPr>
        <w:tabs>
          <w:tab w:val="left" w:pos="6445"/>
        </w:tabs>
        <w:rPr>
          <w:sz w:val="28"/>
        </w:rPr>
      </w:pPr>
    </w:p>
    <w:p w:rsidR="00152ABA" w:rsidRDefault="00152ABA" w:rsidP="00152ABA">
      <w:pPr>
        <w:tabs>
          <w:tab w:val="left" w:pos="6445"/>
        </w:tabs>
        <w:rPr>
          <w:sz w:val="28"/>
        </w:rPr>
      </w:pPr>
      <w:r>
        <w:rPr>
          <w:sz w:val="28"/>
        </w:rPr>
        <w:t xml:space="preserve">   01.09.2015                                                                                    №44</w:t>
      </w:r>
    </w:p>
    <w:p w:rsidR="00152ABA" w:rsidRDefault="00152ABA" w:rsidP="00152ABA">
      <w:pPr>
        <w:rPr>
          <w:sz w:val="28"/>
        </w:rPr>
      </w:pPr>
      <w:r>
        <w:rPr>
          <w:sz w:val="28"/>
        </w:rPr>
        <w:t xml:space="preserve">                                                       с. Каксинвай</w:t>
      </w:r>
    </w:p>
    <w:p w:rsidR="00152ABA" w:rsidRDefault="00152ABA" w:rsidP="00152ABA">
      <w:pPr>
        <w:rPr>
          <w:sz w:val="28"/>
          <w:szCs w:val="28"/>
        </w:rPr>
      </w:pPr>
    </w:p>
    <w:p w:rsidR="00152ABA" w:rsidRDefault="00152ABA" w:rsidP="00152ABA">
      <w:pPr>
        <w:ind w:firstLine="1134"/>
        <w:jc w:val="center"/>
        <w:rPr>
          <w:sz w:val="28"/>
        </w:rPr>
      </w:pPr>
    </w:p>
    <w:p w:rsidR="00152ABA" w:rsidRDefault="00152ABA" w:rsidP="00152ABA">
      <w:pPr>
        <w:ind w:firstLine="1134"/>
        <w:jc w:val="center"/>
        <w:rPr>
          <w:sz w:val="28"/>
        </w:rPr>
      </w:pPr>
    </w:p>
    <w:p w:rsidR="00152ABA" w:rsidRDefault="00152ABA" w:rsidP="00152ABA">
      <w:pPr>
        <w:ind w:firstLine="1134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 Порядке  размещения сведений о доходах, расходах, об имуществе и обязательствах имущественного характера лиц, замещающих  должности  муниципальной  службы  в администрации Каксинвайского сельского поселения,    должности руководителей  муниципальных  учреждений, и членов их семей на официальном сайте  муниципального образования  Малмыжский  муниципальный  район  Кировской области  и  представления этих сведений  местным средствам массовой информации для опубликования</w:t>
      </w:r>
      <w:proofErr w:type="gramEnd"/>
    </w:p>
    <w:p w:rsidR="00152ABA" w:rsidRDefault="00152ABA" w:rsidP="00152ABA">
      <w:pPr>
        <w:ind w:firstLine="1134"/>
        <w:jc w:val="center"/>
        <w:rPr>
          <w:b/>
          <w:sz w:val="28"/>
          <w:szCs w:val="28"/>
        </w:rPr>
      </w:pPr>
    </w:p>
    <w:p w:rsidR="00152ABA" w:rsidRDefault="00152ABA" w:rsidP="00152ABA">
      <w:pPr>
        <w:rPr>
          <w:sz w:val="28"/>
          <w:szCs w:val="28"/>
        </w:rPr>
      </w:pPr>
    </w:p>
    <w:p w:rsidR="00152ABA" w:rsidRDefault="00152ABA" w:rsidP="00152AB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В соответствии с Федеральным  законом от 25.12.2008  № 273-ФЗ   «О противодействии  коррупции», Указом Президента  Российской Федерации   от 08.07.2013 № 613 «Вопросы противодействия коррупции»  администрация  Каксинвайского сельского поселения   ПОСТАНОВЛЯЕТ: </w:t>
      </w:r>
    </w:p>
    <w:p w:rsidR="00152ABA" w:rsidRDefault="00152ABA" w:rsidP="00152AB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1. </w:t>
      </w:r>
      <w:proofErr w:type="gramStart"/>
      <w:r>
        <w:rPr>
          <w:sz w:val="28"/>
          <w:szCs w:val="28"/>
        </w:rPr>
        <w:t>Утвердить Порядок размещения сведений о доходах, расходах, об имуществе и обязательствах имущественного характера лиц, замещающих должности муниципальной службы  в администрации Каксинвайского сельского поселения,  должности руководителей муниципальных  учреждений Каксинвайского сельского поселения, и членов их семей на официальном сайте  муниципального  образования  Малмыжский муниципальный район Кировской области и представления этих сведений местным  средствам  массовой информации для опубликования  (далее - Порядок) согласно  приложению.</w:t>
      </w:r>
      <w:proofErr w:type="gramEnd"/>
    </w:p>
    <w:p w:rsidR="00152ABA" w:rsidRDefault="00152ABA" w:rsidP="00152ABA">
      <w:pPr>
        <w:ind w:left="284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2. </w:t>
      </w:r>
      <w:proofErr w:type="gramStart"/>
      <w:r>
        <w:rPr>
          <w:sz w:val="28"/>
          <w:szCs w:val="28"/>
        </w:rPr>
        <w:t>Признать утратившими силу постановления  администрации Каксинвайского сельского поселения от 14.04.2014 №25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 размещения сведений о доходах, об имуществе и обязательствах имущественного характера       лиц,     замещающих    должности   муниципальной   службы   в администрации Каксинвайского сельского поселения, и членов их семей на официальном сайте муниципального образования Малмыжский муниципальный район Кировской области и предоставления этих сведений местным средствам массовой информации для опубликования».</w:t>
      </w:r>
      <w:r>
        <w:rPr>
          <w:b/>
          <w:sz w:val="28"/>
          <w:szCs w:val="28"/>
        </w:rPr>
        <w:t xml:space="preserve">                                                            </w:t>
      </w:r>
      <w:proofErr w:type="gramEnd"/>
    </w:p>
    <w:p w:rsidR="00152ABA" w:rsidRDefault="00152ABA" w:rsidP="00152AB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3. Опубликовать настоящее постановление в Информационном бюллетене органов местного самоуправления муниципального образования Каксинвайского сельского поселения Малмыжского  района Кировской области.</w:t>
      </w:r>
    </w:p>
    <w:p w:rsidR="00152ABA" w:rsidRDefault="00152ABA" w:rsidP="00152ABA">
      <w:pPr>
        <w:ind w:left="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4. Настоящее постановление вступает в силу после его официального опубликования.</w:t>
      </w:r>
    </w:p>
    <w:p w:rsidR="00152ABA" w:rsidRDefault="00152ABA" w:rsidP="00152ABA">
      <w:pPr>
        <w:ind w:left="284"/>
        <w:jc w:val="both"/>
        <w:rPr>
          <w:sz w:val="28"/>
          <w:szCs w:val="28"/>
        </w:rPr>
      </w:pPr>
    </w:p>
    <w:p w:rsidR="00152ABA" w:rsidRDefault="00152ABA" w:rsidP="00152ABA">
      <w:pPr>
        <w:pStyle w:val="14"/>
        <w:ind w:firstLine="0"/>
      </w:pPr>
      <w:r>
        <w:t>Глава администрации Каксинвайского</w:t>
      </w:r>
    </w:p>
    <w:p w:rsidR="00152ABA" w:rsidRDefault="00152ABA" w:rsidP="00152ABA">
      <w:pPr>
        <w:pStyle w:val="14"/>
        <w:ind w:firstLine="0"/>
      </w:pPr>
      <w:r>
        <w:t>сельского поселения       Я.А. Мухлисов</w:t>
      </w:r>
    </w:p>
    <w:p w:rsidR="00152ABA" w:rsidRDefault="00152ABA" w:rsidP="00152ABA">
      <w:pPr>
        <w:pStyle w:val="14"/>
        <w:ind w:firstLine="0"/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color w:val="000000"/>
          <w:sz w:val="28"/>
        </w:rPr>
      </w:pPr>
    </w:p>
    <w:p w:rsidR="00152ABA" w:rsidRDefault="00152ABA" w:rsidP="00152ABA">
      <w:pPr>
        <w:ind w:left="5529"/>
        <w:contextualSpacing/>
        <w:rPr>
          <w:sz w:val="28"/>
          <w:szCs w:val="28"/>
        </w:rPr>
      </w:pPr>
    </w:p>
    <w:p w:rsidR="00152ABA" w:rsidRDefault="00152ABA" w:rsidP="00152ABA">
      <w:pPr>
        <w:ind w:left="552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Приложение </w:t>
      </w:r>
    </w:p>
    <w:p w:rsidR="00152ABA" w:rsidRDefault="00152ABA" w:rsidP="00152ABA">
      <w:pPr>
        <w:ind w:left="5529"/>
        <w:contextualSpacing/>
        <w:rPr>
          <w:sz w:val="28"/>
          <w:szCs w:val="28"/>
        </w:rPr>
      </w:pP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УТВЕРЖДЕН</w:t>
      </w:r>
    </w:p>
    <w:p w:rsidR="00152ABA" w:rsidRDefault="00152ABA" w:rsidP="00152ABA">
      <w:pPr>
        <w:ind w:left="5529" w:firstLine="141"/>
        <w:rPr>
          <w:sz w:val="28"/>
          <w:szCs w:val="28"/>
        </w:rPr>
      </w:pP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постановлением    администрации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</w:t>
      </w:r>
      <w:r>
        <w:rPr>
          <w:sz w:val="28"/>
          <w:szCs w:val="28"/>
        </w:rPr>
        <w:br/>
        <w:t xml:space="preserve">                                                                          от 01.09.2015   №  44 </w:t>
      </w:r>
    </w:p>
    <w:p w:rsidR="00152ABA" w:rsidRDefault="00152ABA" w:rsidP="00152ABA">
      <w:pPr>
        <w:ind w:hanging="141"/>
        <w:rPr>
          <w:sz w:val="28"/>
          <w:szCs w:val="28"/>
        </w:rPr>
      </w:pPr>
    </w:p>
    <w:p w:rsidR="00152ABA" w:rsidRDefault="00152ABA" w:rsidP="00152ABA">
      <w:pPr>
        <w:ind w:hanging="141"/>
        <w:rPr>
          <w:sz w:val="28"/>
          <w:szCs w:val="28"/>
        </w:rPr>
      </w:pPr>
    </w:p>
    <w:p w:rsidR="00152ABA" w:rsidRDefault="00152ABA" w:rsidP="00152ABA">
      <w:pPr>
        <w:pStyle w:val="1"/>
        <w:spacing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color w:val="auto"/>
          <w:sz w:val="28"/>
          <w:szCs w:val="28"/>
        </w:rPr>
        <w:br/>
        <w:t xml:space="preserve">  размещения сведений о доходах, расходах, об имуществе и обязательствах имущественного характера лиц, замещающих  должности  муниципальной  службы  в администрации Каксинвайского сельского поселения,    должности руководителей  муниципальных  учреждений Каксинвайского сельского поселения,  и членов их семей на официальном сайте  муниципального образования  Малмыжский  муниципальный  района  Кировской области  и  представления этих сведений  местным средствам массовой</w:t>
      </w:r>
    </w:p>
    <w:p w:rsidR="00152ABA" w:rsidRDefault="00152ABA" w:rsidP="00152ABA">
      <w:pPr>
        <w:pStyle w:val="1"/>
        <w:spacing w:before="0" w:after="0"/>
        <w:rPr>
          <w:sz w:val="20"/>
          <w:szCs w:val="20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 информации для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152ABA" w:rsidRDefault="00152ABA" w:rsidP="00152ABA">
      <w:pPr>
        <w:rPr>
          <w:sz w:val="28"/>
          <w:szCs w:val="28"/>
        </w:rPr>
      </w:pPr>
      <w:bookmarkStart w:id="0" w:name="sub_10"/>
    </w:p>
    <w:bookmarkEnd w:id="0"/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 xml:space="preserve">         1. </w:t>
      </w:r>
      <w:proofErr w:type="gramStart"/>
      <w:r>
        <w:rPr>
          <w:sz w:val="28"/>
          <w:szCs w:val="28"/>
        </w:rPr>
        <w:t>Порядок размещения сведений о доходах, расходах, об имуществе и обязательствах имущественного характера лиц, замещающих должности муниципальной службы в администрации Каксинвайского сельского поселения, должности руководителей муниципальных учреждений Каксинвайского сельского поселения, и членов их семей на официальном сайте муниципального образования Малмыжский муниципальный район Кировской области и предоставления этих сведений местным средствам массовой информации для опубликования (далее – Порядок) устанавливает обязанности  администрации  Каксинвайского сельского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поселения по размещению сведений о доходах, расходах, об имуществе и обязательствах имущественного характера лиц, замещающих должности муниципальной службы в администрации  Каксинвайского сельского поселения, должности руководителей муниципальных учреждений Каксинвайского сельского поселения (далее - служащие (работники) и членов их семей в информационно-телекоммуникационной сети «Интернет»  на официальном сайте муниципального образования Малмыжский муниципальный район Кировской области (далее – официальный сайт) и  предоставлению этих сведений местным средствам</w:t>
      </w:r>
      <w:proofErr w:type="gramEnd"/>
      <w:r>
        <w:rPr>
          <w:sz w:val="28"/>
          <w:szCs w:val="28"/>
        </w:rPr>
        <w:t xml:space="preserve"> массовой  информации  для                                                    опубликования в   связи  с  их  запросами, если федеральными законами не установлен иной порядок размещения указанных сведений и (или) их представления местным средствам массовой информации для опубликования.                                                     </w:t>
      </w:r>
      <w:bookmarkStart w:id="1" w:name="sub_20"/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 xml:space="preserve">       2. </w:t>
      </w:r>
      <w:proofErr w:type="gramStart"/>
      <w:r>
        <w:rPr>
          <w:sz w:val="28"/>
          <w:szCs w:val="28"/>
        </w:rPr>
        <w:t xml:space="preserve">На официальном сайте  размещаются и  местным средствам массовой информации представляются для опубликования следующие сведения о </w:t>
      </w:r>
      <w:r>
        <w:rPr>
          <w:sz w:val="28"/>
          <w:szCs w:val="28"/>
        </w:rPr>
        <w:lastRenderedPageBreak/>
        <w:t>доходах, расходах, об имуществе и обязательствах имущественного характера служащих (работников), замещающих должности, замещение которых влечет за собой размещение таких сведений, а также сведений о доходах, расходах, об имуществе и обязательствах имущественного характера их супруг (супругов) и несовершеннолетних детей:</w:t>
      </w:r>
      <w:proofErr w:type="gramEnd"/>
    </w:p>
    <w:bookmarkEnd w:id="1"/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>перечень объектов недвижимого имущества, принадлежащих служащему (работнику), его супруге (супругу) и несовершеннолетним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>перечень транспортных средств с указанием вида и марки, принадлежащих на праве собственности служащему (работнику), его супруге (супругу) и несовершеннолетним детям;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>декларированный годовой доход служащего (работника), его супруги (супруга) и несовершеннолетних детей;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</w:p>
    <w:p w:rsidR="00152ABA" w:rsidRDefault="00152ABA" w:rsidP="00152ABA">
      <w:pPr>
        <w:rPr>
          <w:sz w:val="28"/>
          <w:szCs w:val="28"/>
        </w:rPr>
      </w:pPr>
      <w:bookmarkStart w:id="2" w:name="sub_30"/>
      <w:r>
        <w:rPr>
          <w:sz w:val="28"/>
          <w:szCs w:val="28"/>
        </w:rPr>
        <w:t xml:space="preserve">        3. В размещаемых на официальных сайтах и представляемых местным 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bookmarkEnd w:id="2"/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 xml:space="preserve">иные   сведения  (кроме   </w:t>
      </w:r>
      <w:proofErr w:type="gramStart"/>
      <w:r>
        <w:rPr>
          <w:sz w:val="28"/>
          <w:szCs w:val="28"/>
        </w:rPr>
        <w:t>указанных</w:t>
      </w:r>
      <w:proofErr w:type="gramEnd"/>
      <w:r>
        <w:rPr>
          <w:sz w:val="28"/>
          <w:szCs w:val="28"/>
        </w:rPr>
        <w:t xml:space="preserve">   в  пункте  2  настоящего Порядка) о                                                   </w:t>
      </w:r>
    </w:p>
    <w:p w:rsidR="00152ABA" w:rsidRDefault="00152ABA" w:rsidP="00152AB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доходах</w:t>
      </w:r>
      <w:proofErr w:type="gramEnd"/>
      <w:r>
        <w:rPr>
          <w:sz w:val="28"/>
          <w:szCs w:val="28"/>
        </w:rPr>
        <w:t xml:space="preserve"> служащего (работника),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 xml:space="preserve">          персональные данные супруги (супруга), детей и иных членов семьи служащего (работника);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>данные, позволяющие определить место жительства, почтовый адрес, телефон и иные индивидуальные средства коммуникации служащего (работника), его супруги (супруга), детей и иных членов семьи;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>данные, позволяющие определить местонахождение объектов недвижимого имущества, принадлежащих служащему (работнику), его супруге (супругу), детям, иным членам семьи на праве собственности или находящихся в их пользовании;</w:t>
      </w:r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152ABA" w:rsidRDefault="00152ABA" w:rsidP="00152ABA">
      <w:pPr>
        <w:rPr>
          <w:sz w:val="28"/>
          <w:szCs w:val="28"/>
        </w:rPr>
      </w:pPr>
      <w:bookmarkStart w:id="3" w:name="sub_40"/>
      <w:r>
        <w:rPr>
          <w:sz w:val="28"/>
          <w:szCs w:val="28"/>
        </w:rPr>
        <w:t xml:space="preserve">      4. </w:t>
      </w:r>
      <w:proofErr w:type="gramStart"/>
      <w:r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характера, указанные в  пункте 2 настоящего Порядка, за весь период замещения служащим (работником) 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</w:t>
      </w:r>
      <w:r>
        <w:rPr>
          <w:sz w:val="28"/>
          <w:szCs w:val="28"/>
        </w:rPr>
        <w:lastRenderedPageBreak/>
        <w:t>доходах, расходах, об имуществе и обязательствах имущественного характера его супруги (супруга) и несовершеннолетних детей находятся на</w:t>
      </w:r>
      <w:proofErr w:type="gramEnd"/>
      <w:r>
        <w:rPr>
          <w:sz w:val="28"/>
          <w:szCs w:val="28"/>
        </w:rPr>
        <w:t xml:space="preserve"> официальном </w:t>
      </w:r>
      <w:proofErr w:type="gramStart"/>
      <w:r>
        <w:rPr>
          <w:sz w:val="28"/>
          <w:szCs w:val="28"/>
        </w:rPr>
        <w:t>сайте</w:t>
      </w:r>
      <w:proofErr w:type="gramEnd"/>
      <w:r>
        <w:rPr>
          <w:sz w:val="28"/>
          <w:szCs w:val="28"/>
        </w:rPr>
        <w:t>, и ежегодно обновляются в течение 14 рабочих дней со дня истечения срока, установленного для их подачи.</w:t>
      </w:r>
    </w:p>
    <w:p w:rsidR="00152ABA" w:rsidRDefault="00152ABA" w:rsidP="00152ABA">
      <w:pPr>
        <w:rPr>
          <w:sz w:val="28"/>
          <w:szCs w:val="28"/>
        </w:rPr>
      </w:pPr>
      <w:bookmarkStart w:id="4" w:name="sub_1005"/>
      <w:bookmarkStart w:id="5" w:name="sub_50"/>
      <w:bookmarkEnd w:id="3"/>
      <w:r>
        <w:rPr>
          <w:sz w:val="28"/>
          <w:szCs w:val="28"/>
        </w:rPr>
        <w:t xml:space="preserve">       5. </w:t>
      </w:r>
      <w:proofErr w:type="gramStart"/>
      <w:r>
        <w:rPr>
          <w:sz w:val="28"/>
          <w:szCs w:val="28"/>
        </w:rPr>
        <w:t xml:space="preserve">Размещение на официальном сайте сведений о доходах, расходах, об имуществе и обязательствах имущественного характера, указанных в  пункте 2 настоящего Порядка, служащих (работников), замещающих должности, замещение которых влечет за собой размещение таких сведений, а также  сведений о  доходах, расходах, об имуществе и обязательствах имущественного характера их супруг (супругов) и несовершеннолетних детей,  обеспечивается  специалистом  администрации Каксинвайского сельского поселения.                                                      </w:t>
      </w:r>
      <w:proofErr w:type="gramEnd"/>
    </w:p>
    <w:bookmarkEnd w:id="4"/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 xml:space="preserve">     6. Специалистом администрации  Каксинвайского сельского поселения:</w:t>
      </w:r>
    </w:p>
    <w:bookmarkEnd w:id="5"/>
    <w:p w:rsidR="00152ABA" w:rsidRDefault="00152ABA" w:rsidP="00152ABA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в течение трех рабочих дней со дня поступления запроса от местного средства массовой информации сообщают о нем служащему (работнику), в отношении которого поступил запрос;</w:t>
      </w:r>
      <w:proofErr w:type="gramEnd"/>
    </w:p>
    <w:p w:rsidR="00152ABA" w:rsidRDefault="00152ABA" w:rsidP="00152ABA">
      <w:pPr>
        <w:rPr>
          <w:sz w:val="28"/>
          <w:szCs w:val="28"/>
        </w:rPr>
      </w:pPr>
      <w:r>
        <w:rPr>
          <w:sz w:val="28"/>
          <w:szCs w:val="28"/>
        </w:rPr>
        <w:t>в течение семи рабочих дней со дня поступления запроса от местного  средства массовой информации обеспечивают представление ему сведений, указанных в  пункте настоящего Порядка, в том случае, если запрашиваемые сведения отсутствуют на официальном сайте.</w:t>
      </w:r>
    </w:p>
    <w:p w:rsidR="00152ABA" w:rsidRDefault="00152ABA" w:rsidP="00152ABA">
      <w:pPr>
        <w:rPr>
          <w:sz w:val="28"/>
          <w:szCs w:val="28"/>
        </w:rPr>
      </w:pPr>
      <w:bookmarkStart w:id="6" w:name="sub_60"/>
      <w:r>
        <w:rPr>
          <w:sz w:val="28"/>
          <w:szCs w:val="28"/>
        </w:rPr>
        <w:t xml:space="preserve">     7. </w:t>
      </w:r>
      <w:proofErr w:type="gramStart"/>
      <w:r>
        <w:rPr>
          <w:sz w:val="28"/>
          <w:szCs w:val="28"/>
        </w:rPr>
        <w:t>Специалист  администрации  Каксинвайского сельского поселения, обеспечивающий  размещение сведений о доходах, расходах, об имуществе и обязательствах имущественного характера на официальном сайте и их представление местным средствам массовой информации для опубликования, несет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 государственной   тайне  или являющихся конфиденциальными.</w:t>
      </w:r>
      <w:proofErr w:type="gramEnd"/>
    </w:p>
    <w:p w:rsidR="00152ABA" w:rsidRDefault="00152ABA" w:rsidP="00152ABA">
      <w:pPr>
        <w:rPr>
          <w:sz w:val="28"/>
          <w:szCs w:val="28"/>
        </w:rPr>
      </w:pPr>
    </w:p>
    <w:bookmarkEnd w:id="6"/>
    <w:p w:rsidR="00152ABA" w:rsidRDefault="00152ABA" w:rsidP="00152ABA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p w:rsidR="00152ABA" w:rsidRDefault="00152ABA" w:rsidP="00152ABA">
      <w:pPr>
        <w:ind w:firstLine="1080"/>
        <w:rPr>
          <w:sz w:val="28"/>
          <w:szCs w:val="28"/>
        </w:rPr>
      </w:pPr>
    </w:p>
    <w:p w:rsidR="00152ABA" w:rsidRDefault="00152ABA" w:rsidP="00152ABA">
      <w:pPr>
        <w:ind w:firstLine="1080"/>
        <w:rPr>
          <w:sz w:val="28"/>
          <w:szCs w:val="28"/>
        </w:rPr>
      </w:pPr>
    </w:p>
    <w:p w:rsidR="00A645E8" w:rsidRPr="00152ABA" w:rsidRDefault="00A645E8">
      <w:pPr>
        <w:rPr>
          <w:sz w:val="28"/>
          <w:szCs w:val="28"/>
        </w:rPr>
      </w:pPr>
    </w:p>
    <w:sectPr w:rsidR="00A645E8" w:rsidRPr="00152ABA" w:rsidSect="00A645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ABA"/>
    <w:rsid w:val="00152ABA"/>
    <w:rsid w:val="00A64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A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52AB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52ABA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customStyle="1" w:styleId="14">
    <w:name w:val="Стиль 14 пт По ширине"/>
    <w:basedOn w:val="a"/>
    <w:rsid w:val="00152ABA"/>
    <w:pPr>
      <w:ind w:firstLine="709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1462</Words>
  <Characters>8339</Characters>
  <Application>Microsoft Office Word</Application>
  <DocSecurity>0</DocSecurity>
  <Lines>69</Lines>
  <Paragraphs>19</Paragraphs>
  <ScaleCrop>false</ScaleCrop>
  <Company>Microsoft</Company>
  <LinksUpToDate>false</LinksUpToDate>
  <CharactersWithSpaces>9782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2015-09-01T05:40:00Z</dcterms:created>
  <dcterms:modified xsi:type="dcterms:W3CDTF">2015-09-01T05:49:00Z</dcterms:modified>
</cp:coreProperties>
</file>