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D5" w:rsidRDefault="00313FD5" w:rsidP="00313FD5">
      <w:pPr>
        <w:pStyle w:val="a3"/>
        <w:ind w:right="-965"/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313FD5" w:rsidRDefault="00313FD5" w:rsidP="00313FD5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313FD5" w:rsidRDefault="00313FD5" w:rsidP="00313FD5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13FD5" w:rsidRDefault="00313FD5" w:rsidP="00313FD5">
      <w:pPr>
        <w:pStyle w:val="a3"/>
      </w:pPr>
    </w:p>
    <w:p w:rsidR="00313FD5" w:rsidRDefault="00313FD5" w:rsidP="00313FD5">
      <w:pPr>
        <w:pStyle w:val="a3"/>
      </w:pPr>
    </w:p>
    <w:p w:rsidR="00313FD5" w:rsidRDefault="00313FD5" w:rsidP="00313FD5">
      <w:pPr>
        <w:pStyle w:val="a3"/>
      </w:pPr>
      <w:r>
        <w:rPr>
          <w:sz w:val="28"/>
          <w:szCs w:val="28"/>
        </w:rPr>
        <w:t xml:space="preserve">  09.01.2018                                                                                     №  3                                                   </w:t>
      </w:r>
    </w:p>
    <w:p w:rsidR="00313FD5" w:rsidRDefault="00313FD5" w:rsidP="00313FD5">
      <w:pPr>
        <w:pStyle w:val="a3"/>
      </w:pPr>
    </w:p>
    <w:p w:rsidR="00313FD5" w:rsidRDefault="00313FD5" w:rsidP="00313FD5">
      <w:pPr>
        <w:pStyle w:val="a3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313FD5" w:rsidRDefault="00313FD5" w:rsidP="00313FD5">
      <w:pPr>
        <w:pStyle w:val="a3"/>
      </w:pPr>
      <w:r>
        <w:rPr>
          <w:b/>
          <w:sz w:val="28"/>
          <w:szCs w:val="28"/>
        </w:rPr>
        <w:t xml:space="preserve">                       </w:t>
      </w:r>
    </w:p>
    <w:p w:rsidR="00313FD5" w:rsidRDefault="00313FD5" w:rsidP="00313F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Об утверждении плана (программы) мероприятий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313FD5" w:rsidRDefault="00313FD5" w:rsidP="00313F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профилактике  терроризма и экстремизма, противодействию</w:t>
      </w:r>
    </w:p>
    <w:p w:rsidR="00313FD5" w:rsidRDefault="00313FD5" w:rsidP="00313F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незаконной миграции,  минимизации и (или) ликвидации их</w:t>
      </w:r>
    </w:p>
    <w:p w:rsidR="00313FD5" w:rsidRDefault="00313FD5" w:rsidP="00313F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последствий, укреплению  </w:t>
      </w:r>
      <w:proofErr w:type="gramStart"/>
      <w:r>
        <w:rPr>
          <w:b/>
          <w:sz w:val="28"/>
          <w:szCs w:val="28"/>
        </w:rPr>
        <w:t>межнационального</w:t>
      </w:r>
      <w:proofErr w:type="gramEnd"/>
      <w:r>
        <w:rPr>
          <w:b/>
          <w:sz w:val="28"/>
          <w:szCs w:val="28"/>
        </w:rPr>
        <w:t xml:space="preserve"> и  </w:t>
      </w:r>
      <w:proofErr w:type="spellStart"/>
      <w:r>
        <w:rPr>
          <w:b/>
          <w:sz w:val="28"/>
          <w:szCs w:val="28"/>
        </w:rPr>
        <w:t>межконфесси</w:t>
      </w:r>
      <w:proofErr w:type="spellEnd"/>
      <w:r>
        <w:rPr>
          <w:b/>
          <w:sz w:val="28"/>
          <w:szCs w:val="28"/>
        </w:rPr>
        <w:t>-</w:t>
      </w:r>
    </w:p>
    <w:p w:rsidR="00313FD5" w:rsidRDefault="00313FD5" w:rsidP="00313FD5">
      <w:pPr>
        <w:pStyle w:val="a3"/>
      </w:pPr>
      <w:r>
        <w:rPr>
          <w:b/>
          <w:sz w:val="28"/>
          <w:szCs w:val="28"/>
        </w:rPr>
        <w:t xml:space="preserve">            </w:t>
      </w:r>
      <w:proofErr w:type="spellStart"/>
      <w:r>
        <w:rPr>
          <w:b/>
          <w:sz w:val="28"/>
          <w:szCs w:val="28"/>
        </w:rPr>
        <w:t>онального</w:t>
      </w:r>
      <w:proofErr w:type="spellEnd"/>
      <w:r>
        <w:rPr>
          <w:b/>
          <w:sz w:val="28"/>
          <w:szCs w:val="28"/>
        </w:rPr>
        <w:t xml:space="preserve">  согласия в  муниципальном образовании на 2018 год</w:t>
      </w:r>
    </w:p>
    <w:p w:rsidR="00313FD5" w:rsidRDefault="00313FD5" w:rsidP="00313FD5">
      <w:pPr>
        <w:pStyle w:val="a3"/>
      </w:pPr>
      <w:r>
        <w:t xml:space="preserve">              </w:t>
      </w:r>
    </w:p>
    <w:p w:rsidR="00313FD5" w:rsidRDefault="00313FD5" w:rsidP="00313FD5">
      <w:pPr>
        <w:spacing w:after="0"/>
        <w:ind w:right="-8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Руководствуясь ст.ст. 14, 43 Федерального закона 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25.07.2002, администрация Каксинвайского сельского поселения ПОСТАНОВЛЯЕТ:</w:t>
      </w:r>
      <w:proofErr w:type="gramEnd"/>
    </w:p>
    <w:p w:rsidR="00313FD5" w:rsidRDefault="00313FD5" w:rsidP="00313FD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план (программу)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 Малмыжского района Кировской области на 2018 год согласно приложению.</w:t>
      </w:r>
    </w:p>
    <w:p w:rsidR="00313FD5" w:rsidRDefault="00313FD5" w:rsidP="00313FD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313FD5" w:rsidRDefault="00313FD5" w:rsidP="00313FD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313FD5" w:rsidRDefault="00313FD5" w:rsidP="00313FD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Каксинвайского</w:t>
      </w: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Я.А. Мухлисов </w:t>
      </w: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Приложение</w:t>
      </w:r>
    </w:p>
    <w:p w:rsidR="00313FD5" w:rsidRDefault="00313FD5" w:rsidP="00313FD5">
      <w:pPr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Каксинвайского сельского поселения</w:t>
      </w:r>
    </w:p>
    <w:p w:rsidR="00313FD5" w:rsidRDefault="00313FD5" w:rsidP="00313FD5">
      <w:pPr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09.01.2018 № 3</w:t>
      </w:r>
    </w:p>
    <w:p w:rsidR="00313FD5" w:rsidRDefault="00313FD5" w:rsidP="00313FD5">
      <w:pPr>
        <w:jc w:val="center"/>
        <w:rPr>
          <w:b/>
          <w:sz w:val="28"/>
          <w:szCs w:val="28"/>
        </w:rPr>
      </w:pPr>
    </w:p>
    <w:p w:rsidR="00313FD5" w:rsidRDefault="00313FD5" w:rsidP="00313F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(ПРОГРАММА)</w:t>
      </w:r>
    </w:p>
    <w:p w:rsidR="00313FD5" w:rsidRDefault="00313FD5" w:rsidP="00313FD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профилактике терроризма и экстремизма, </w:t>
      </w:r>
    </w:p>
    <w:p w:rsidR="00313FD5" w:rsidRDefault="00313FD5" w:rsidP="00313FD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противодействию незаконной миграции, минимизации и (или) </w:t>
      </w:r>
    </w:p>
    <w:p w:rsidR="00313FD5" w:rsidRDefault="00313FD5" w:rsidP="00313FD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муниципальном образовании </w:t>
      </w:r>
    </w:p>
    <w:p w:rsidR="00313FD5" w:rsidRDefault="00313FD5" w:rsidP="00313FD5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</w:t>
      </w:r>
    </w:p>
    <w:p w:rsidR="00313FD5" w:rsidRDefault="00313FD5" w:rsidP="00313FD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 на 2018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Цель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 мероприятий призван укрепить меры: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профилактике терроризма;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устранению причин и условий, способствующих его проявлению;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Основные задачи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насилия на межэтнической почве;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политического экстремизма на национальной почве.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313FD5" w:rsidRDefault="00313FD5" w:rsidP="00313FD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Методы достижения целей и задач.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Основные условия и направления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условием успешного выполнения плана (программы)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tbl>
      <w:tblPr>
        <w:tblStyle w:val="a4"/>
        <w:tblW w:w="9685" w:type="dxa"/>
        <w:tblInd w:w="108" w:type="dxa"/>
        <w:tblLook w:val="01E0"/>
      </w:tblPr>
      <w:tblGrid>
        <w:gridCol w:w="594"/>
        <w:gridCol w:w="4599"/>
        <w:gridCol w:w="2059"/>
        <w:gridCol w:w="2433"/>
      </w:tblGrid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 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образовательные организации, учреждения культуры, общественные и религиозные организации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неблагополучных семей, «трудных» подростков;</w:t>
            </w:r>
          </w:p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прибывших из мест лишения свободы;</w:t>
            </w:r>
          </w:p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иностранных граждан, лиц без гражданства;</w:t>
            </w:r>
          </w:p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проживающих без регистрации.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раз 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полугодие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июнь,  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декабрь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и проведение сходов (встреч) с населением с целью: разъяснения законодательства о профилактике терроризма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квартал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- образовательные организации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Обследование находящихся в муниципальной собственности и ведении органа местного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взрыво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и пожароопасных объектов, иных зданий и сооружений на предмет их антитеррористической защищенности.   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 и иные заинтересованные структуры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мониторинга экстремистских настроений среди взрослого населения и в молодежной среде.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сентябрь-декабрь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- образовательные организации, учреждения культуры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– заинтересованные структуры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мере проведения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полугодие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 и иные заинтересованные структуры</w:t>
            </w:r>
          </w:p>
        </w:tc>
      </w:tr>
      <w:tr w:rsidR="00313FD5" w:rsidTr="00313F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D5" w:rsidRDefault="00313FD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</w:tbl>
    <w:p w:rsidR="00313FD5" w:rsidRDefault="00313FD5" w:rsidP="00313FD5">
      <w:pPr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313FD5" w:rsidRDefault="00313FD5" w:rsidP="00313FD5">
      <w:pPr>
        <w:spacing w:line="240" w:lineRule="exact"/>
        <w:jc w:val="center"/>
        <w:rPr>
          <w:rFonts w:ascii="Times New Roman" w:eastAsia="Times New Roman" w:hAnsi="Times New Roman"/>
          <w:b/>
          <w:color w:val="00000A"/>
          <w:sz w:val="28"/>
          <w:shd w:val="clear" w:color="auto" w:fill="FFFFFF"/>
        </w:rPr>
      </w:pPr>
    </w:p>
    <w:p w:rsidR="00485BE6" w:rsidRPr="00313FD5" w:rsidRDefault="00485BE6">
      <w:pPr>
        <w:rPr>
          <w:rFonts w:ascii="Times New Roman" w:hAnsi="Times New Roman"/>
          <w:sz w:val="28"/>
          <w:szCs w:val="28"/>
        </w:rPr>
      </w:pPr>
    </w:p>
    <w:sectPr w:rsidR="00485BE6" w:rsidRPr="00313FD5" w:rsidSect="0048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13FD5"/>
    <w:rsid w:val="00313FD5"/>
    <w:rsid w:val="0048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13F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4">
    <w:name w:val="Table Grid"/>
    <w:basedOn w:val="a1"/>
    <w:rsid w:val="0031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1838</Words>
  <Characters>10479</Characters>
  <Application>Microsoft Office Word</Application>
  <DocSecurity>0</DocSecurity>
  <Lines>87</Lines>
  <Paragraphs>24</Paragraphs>
  <ScaleCrop>false</ScaleCrop>
  <Company>Microsoft</Company>
  <LinksUpToDate>false</LinksUpToDate>
  <CharactersWithSpaces>12293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2018-01-13T08:02:00Z</dcterms:created>
  <dcterms:modified xsi:type="dcterms:W3CDTF">2018-01-13T08:04:00Z</dcterms:modified>
</cp:coreProperties>
</file>