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C30" w:rsidRDefault="00141C30" w:rsidP="00141C30">
      <w:pPr>
        <w:pStyle w:val="a5"/>
        <w:ind w:right="-965"/>
      </w:pPr>
      <w:r>
        <w:rPr>
          <w:b/>
          <w:sz w:val="28"/>
          <w:szCs w:val="28"/>
        </w:rPr>
        <w:t>АДМИНИСТРАЦИЯ КАКСИНВАЙСКОГО СЕЛЬСКОГО ПОСЕЛЕНИЯ</w:t>
      </w:r>
    </w:p>
    <w:p w:rsidR="00141C30" w:rsidRDefault="00141C30" w:rsidP="00141C30">
      <w:pPr>
        <w:pStyle w:val="a5"/>
      </w:pPr>
      <w:r>
        <w:rPr>
          <w:b/>
          <w:sz w:val="28"/>
          <w:szCs w:val="28"/>
        </w:rPr>
        <w:t xml:space="preserve">                    МАЛМЫЖСКОГО РАЙОНА КИРОВСКОЙ ОБЛАСТИ</w:t>
      </w:r>
    </w:p>
    <w:p w:rsidR="00141C30" w:rsidRDefault="00141C30" w:rsidP="00141C30">
      <w:pPr>
        <w:pStyle w:val="a5"/>
      </w:pPr>
      <w:r>
        <w:rPr>
          <w:b/>
          <w:sz w:val="28"/>
          <w:szCs w:val="28"/>
        </w:rPr>
        <w:t xml:space="preserve">                                         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141C30" w:rsidRDefault="00141C30" w:rsidP="00141C30">
      <w:pPr>
        <w:pStyle w:val="a5"/>
      </w:pPr>
    </w:p>
    <w:p w:rsidR="00141C30" w:rsidRDefault="00141C30" w:rsidP="00141C30">
      <w:pPr>
        <w:pStyle w:val="a5"/>
        <w:jc w:val="center"/>
      </w:pPr>
    </w:p>
    <w:p w:rsidR="00141C30" w:rsidRDefault="00141C30" w:rsidP="00141C30">
      <w:pPr>
        <w:pStyle w:val="a5"/>
        <w:jc w:val="center"/>
      </w:pPr>
      <w:r>
        <w:rPr>
          <w:b/>
          <w:bCs/>
          <w:sz w:val="32"/>
          <w:szCs w:val="32"/>
        </w:rPr>
        <w:t>ПОСТАНОВЛЕНИЕ</w:t>
      </w:r>
    </w:p>
    <w:p w:rsidR="00141C30" w:rsidRDefault="00141C30" w:rsidP="00141C30">
      <w:pPr>
        <w:pStyle w:val="a5"/>
      </w:pPr>
      <w:r>
        <w:rPr>
          <w:sz w:val="28"/>
          <w:szCs w:val="28"/>
        </w:rPr>
        <w:t xml:space="preserve">   09.01.2018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>№ 2</w:t>
      </w:r>
    </w:p>
    <w:p w:rsidR="00141C30" w:rsidRDefault="00141C30" w:rsidP="00141C30">
      <w:pPr>
        <w:pStyle w:val="a5"/>
        <w:jc w:val="center"/>
      </w:pPr>
      <w:r>
        <w:rPr>
          <w:sz w:val="28"/>
        </w:rPr>
        <w:t>с. Каксинвай</w:t>
      </w:r>
    </w:p>
    <w:p w:rsidR="00141C30" w:rsidRDefault="00141C30" w:rsidP="00141C30">
      <w:pPr>
        <w:pStyle w:val="a5"/>
        <w:jc w:val="center"/>
      </w:pPr>
    </w:p>
    <w:p w:rsidR="00141C30" w:rsidRDefault="00141C30" w:rsidP="00141C30">
      <w:pPr>
        <w:pStyle w:val="a5"/>
        <w:jc w:val="center"/>
      </w:pPr>
    </w:p>
    <w:p w:rsidR="00141C30" w:rsidRDefault="00141C30" w:rsidP="00141C30">
      <w:pPr>
        <w:pStyle w:val="a5"/>
        <w:jc w:val="center"/>
      </w:pPr>
      <w:r>
        <w:rPr>
          <w:b/>
          <w:sz w:val="28"/>
        </w:rPr>
        <w:t>Об утверждении Плана противодействия коррупции  в администрации</w:t>
      </w:r>
    </w:p>
    <w:p w:rsidR="00141C30" w:rsidRDefault="00141C30" w:rsidP="00141C30">
      <w:pPr>
        <w:pStyle w:val="a5"/>
        <w:jc w:val="center"/>
      </w:pPr>
      <w:r>
        <w:rPr>
          <w:b/>
          <w:sz w:val="28"/>
        </w:rPr>
        <w:t>Каксинвайского сельского поселения на  2018 год</w:t>
      </w:r>
    </w:p>
    <w:p w:rsidR="00141C30" w:rsidRDefault="00141C30" w:rsidP="00141C30">
      <w:pPr>
        <w:pStyle w:val="a5"/>
        <w:jc w:val="center"/>
      </w:pPr>
    </w:p>
    <w:p w:rsidR="00141C30" w:rsidRDefault="00141C30" w:rsidP="00141C30">
      <w:pPr>
        <w:pStyle w:val="a5"/>
        <w:jc w:val="center"/>
      </w:pPr>
    </w:p>
    <w:p w:rsidR="00141C30" w:rsidRDefault="00141C30" w:rsidP="00141C30">
      <w:pPr>
        <w:pStyle w:val="a5"/>
        <w:ind w:firstLine="720"/>
        <w:jc w:val="both"/>
      </w:pPr>
      <w:r>
        <w:rPr>
          <w:sz w:val="28"/>
          <w:szCs w:val="28"/>
        </w:rPr>
        <w:t xml:space="preserve">В соответствии с </w:t>
      </w:r>
      <w:proofErr w:type="gramStart"/>
      <w:r>
        <w:rPr>
          <w:color w:val="000000"/>
          <w:sz w:val="28"/>
          <w:szCs w:val="28"/>
          <w:lang w:eastAsia="en-US"/>
        </w:rPr>
        <w:t>Федеральными</w:t>
      </w:r>
      <w:proofErr w:type="gramEnd"/>
      <w:r>
        <w:rPr>
          <w:color w:val="000000"/>
          <w:sz w:val="28"/>
          <w:szCs w:val="28"/>
          <w:lang w:eastAsia="en-US"/>
        </w:rPr>
        <w:t xml:space="preserve"> </w:t>
      </w:r>
      <w:hyperlink r:id="rId4" w:history="1">
        <w:r>
          <w:rPr>
            <w:rStyle w:val="-"/>
            <w:sz w:val="28"/>
            <w:szCs w:val="28"/>
            <w:lang w:eastAsia="en-US"/>
          </w:rPr>
          <w:t>законам</w:t>
        </w:r>
      </w:hyperlink>
      <w:r>
        <w:rPr>
          <w:sz w:val="28"/>
          <w:szCs w:val="28"/>
          <w:lang w:eastAsia="en-US"/>
        </w:rPr>
        <w:t>и</w:t>
      </w:r>
      <w:r>
        <w:rPr>
          <w:color w:val="000000"/>
          <w:sz w:val="28"/>
          <w:szCs w:val="28"/>
          <w:lang w:eastAsia="en-US"/>
        </w:rPr>
        <w:t xml:space="preserve"> от 25 декабря 2008 года </w:t>
      </w:r>
    </w:p>
    <w:p w:rsidR="00141C30" w:rsidRDefault="00141C30" w:rsidP="00141C30">
      <w:pPr>
        <w:pStyle w:val="a5"/>
        <w:jc w:val="both"/>
      </w:pPr>
      <w:r>
        <w:rPr>
          <w:color w:val="000000"/>
          <w:sz w:val="28"/>
          <w:szCs w:val="28"/>
          <w:lang w:eastAsia="en-US"/>
        </w:rPr>
        <w:t xml:space="preserve">№ 273-ФЗ «О противодействии коррупции», </w:t>
      </w:r>
      <w:r>
        <w:rPr>
          <w:sz w:val="28"/>
          <w:szCs w:val="28"/>
          <w:lang w:eastAsia="en-US"/>
        </w:rPr>
        <w:t xml:space="preserve">от 02 марта 2007 года № 25-ФЗ «О муниципальной службе в Российской Федерации», </w:t>
      </w:r>
      <w:r>
        <w:rPr>
          <w:sz w:val="28"/>
          <w:szCs w:val="28"/>
        </w:rPr>
        <w:t xml:space="preserve">администрация Каксинвайского сельского поселения ПОСТАНОВЛЯЕТ: </w:t>
      </w:r>
    </w:p>
    <w:p w:rsidR="00141C30" w:rsidRDefault="00141C30" w:rsidP="00141C30">
      <w:pPr>
        <w:pStyle w:val="a5"/>
        <w:jc w:val="both"/>
      </w:pPr>
    </w:p>
    <w:p w:rsidR="00141C30" w:rsidRDefault="00141C30" w:rsidP="00141C30">
      <w:pPr>
        <w:pStyle w:val="a5"/>
        <w:ind w:firstLine="708"/>
        <w:jc w:val="both"/>
      </w:pPr>
      <w:r>
        <w:rPr>
          <w:sz w:val="28"/>
          <w:szCs w:val="28"/>
        </w:rPr>
        <w:t xml:space="preserve">1.Утвердить </w:t>
      </w:r>
      <w:r>
        <w:rPr>
          <w:sz w:val="28"/>
        </w:rPr>
        <w:t>План противодействия коррупции  администрации Каксинвайского сельского поселения на 2018 год (далее – План) согласно приложению.</w:t>
      </w:r>
    </w:p>
    <w:p w:rsidR="00141C30" w:rsidRDefault="00141C30" w:rsidP="00141C30">
      <w:pPr>
        <w:pStyle w:val="a5"/>
        <w:ind w:firstLine="708"/>
        <w:jc w:val="both"/>
      </w:pPr>
      <w:r>
        <w:rPr>
          <w:sz w:val="28"/>
        </w:rPr>
        <w:t>2. Исполнителям, ответственным за реализацию мероприятий Плана,  обеспечить их выполнение.</w:t>
      </w:r>
    </w:p>
    <w:p w:rsidR="00141C30" w:rsidRDefault="00141C30" w:rsidP="00141C30">
      <w:pPr>
        <w:pStyle w:val="a5"/>
      </w:pPr>
      <w:r>
        <w:rPr>
          <w:sz w:val="28"/>
        </w:rPr>
        <w:t xml:space="preserve">          3. Настоящее постановление распространяется на правоотношения, возникшие с 01.01.2018.</w:t>
      </w:r>
    </w:p>
    <w:p w:rsidR="00141C30" w:rsidRDefault="00141C30" w:rsidP="00141C30">
      <w:pPr>
        <w:pStyle w:val="a5"/>
        <w:jc w:val="center"/>
      </w:pPr>
    </w:p>
    <w:p w:rsidR="00141C30" w:rsidRDefault="00141C30" w:rsidP="00141C30">
      <w:pPr>
        <w:pStyle w:val="a5"/>
        <w:ind w:firstLine="720"/>
        <w:jc w:val="both"/>
      </w:pPr>
    </w:p>
    <w:p w:rsidR="00141C30" w:rsidRDefault="00141C30" w:rsidP="00141C30">
      <w:pPr>
        <w:pStyle w:val="a5"/>
        <w:shd w:val="clear" w:color="auto" w:fill="FFFFFF"/>
      </w:pPr>
      <w:r>
        <w:rPr>
          <w:sz w:val="28"/>
          <w:szCs w:val="28"/>
        </w:rPr>
        <w:t>Главы  администрации  Каксинвайского</w:t>
      </w:r>
    </w:p>
    <w:p w:rsidR="00141C30" w:rsidRDefault="00141C30" w:rsidP="00141C30">
      <w:pPr>
        <w:pStyle w:val="a5"/>
        <w:shd w:val="clear" w:color="auto" w:fill="FFFFFF"/>
      </w:pPr>
      <w:r>
        <w:rPr>
          <w:sz w:val="28"/>
          <w:szCs w:val="28"/>
        </w:rPr>
        <w:t>сельского поселения            Я.А. Мухлисов</w:t>
      </w:r>
    </w:p>
    <w:p w:rsidR="00141C30" w:rsidRDefault="00141C30" w:rsidP="00141C30">
      <w:pPr>
        <w:pStyle w:val="a5"/>
        <w:shd w:val="clear" w:color="auto" w:fill="FFFFFF"/>
      </w:pPr>
    </w:p>
    <w:p w:rsidR="00141C30" w:rsidRDefault="00141C30" w:rsidP="00141C30">
      <w:pPr>
        <w:pStyle w:val="a5"/>
        <w:spacing w:line="240" w:lineRule="exact"/>
      </w:pPr>
    </w:p>
    <w:p w:rsidR="00141C30" w:rsidRDefault="00141C30" w:rsidP="00141C30">
      <w:pPr>
        <w:pStyle w:val="a5"/>
        <w:spacing w:line="240" w:lineRule="exact"/>
      </w:pPr>
    </w:p>
    <w:p w:rsidR="00141C30" w:rsidRDefault="00141C30" w:rsidP="00141C30">
      <w:pPr>
        <w:pStyle w:val="a5"/>
        <w:spacing w:line="240" w:lineRule="exact"/>
      </w:pPr>
    </w:p>
    <w:p w:rsidR="00141C30" w:rsidRDefault="00141C30" w:rsidP="00141C30">
      <w:pPr>
        <w:pStyle w:val="a5"/>
        <w:spacing w:line="240" w:lineRule="exact"/>
      </w:pPr>
    </w:p>
    <w:p w:rsidR="00141C30" w:rsidRDefault="00141C30" w:rsidP="00141C30">
      <w:pPr>
        <w:pStyle w:val="a5"/>
        <w:spacing w:line="240" w:lineRule="exact"/>
      </w:pPr>
    </w:p>
    <w:p w:rsidR="00141C30" w:rsidRDefault="00141C30" w:rsidP="00141C30">
      <w:pPr>
        <w:pStyle w:val="a5"/>
        <w:spacing w:line="240" w:lineRule="exact"/>
      </w:pPr>
    </w:p>
    <w:p w:rsidR="00141C30" w:rsidRDefault="00141C30" w:rsidP="00141C30">
      <w:pPr>
        <w:pStyle w:val="a5"/>
        <w:spacing w:line="240" w:lineRule="exact"/>
      </w:pPr>
    </w:p>
    <w:p w:rsidR="00141C30" w:rsidRDefault="00141C30" w:rsidP="00141C30">
      <w:pPr>
        <w:pStyle w:val="a5"/>
        <w:spacing w:line="240" w:lineRule="exact"/>
      </w:pPr>
    </w:p>
    <w:p w:rsidR="00141C30" w:rsidRDefault="00141C30" w:rsidP="00141C30">
      <w:pPr>
        <w:pStyle w:val="a5"/>
        <w:spacing w:line="240" w:lineRule="exact"/>
      </w:pPr>
    </w:p>
    <w:p w:rsidR="00141C30" w:rsidRDefault="00141C30" w:rsidP="00141C30">
      <w:pPr>
        <w:pStyle w:val="a5"/>
        <w:spacing w:line="240" w:lineRule="exact"/>
      </w:pPr>
    </w:p>
    <w:p w:rsidR="00141C30" w:rsidRDefault="00141C30" w:rsidP="00141C30">
      <w:pPr>
        <w:pStyle w:val="a5"/>
        <w:spacing w:line="240" w:lineRule="exact"/>
      </w:pPr>
    </w:p>
    <w:p w:rsidR="00141C30" w:rsidRDefault="00141C30" w:rsidP="00141C30">
      <w:pPr>
        <w:pStyle w:val="a5"/>
        <w:spacing w:line="240" w:lineRule="exact"/>
      </w:pPr>
    </w:p>
    <w:p w:rsidR="00141C30" w:rsidRDefault="00141C30" w:rsidP="00141C30">
      <w:pPr>
        <w:pStyle w:val="a5"/>
        <w:spacing w:line="240" w:lineRule="exact"/>
      </w:pPr>
    </w:p>
    <w:p w:rsidR="00141C30" w:rsidRDefault="00141C30" w:rsidP="00141C30">
      <w:pPr>
        <w:pStyle w:val="a5"/>
        <w:spacing w:line="240" w:lineRule="exact"/>
      </w:pPr>
    </w:p>
    <w:p w:rsidR="00141C30" w:rsidRDefault="00141C30" w:rsidP="00141C30">
      <w:pPr>
        <w:pStyle w:val="a5"/>
        <w:spacing w:line="240" w:lineRule="exact"/>
      </w:pPr>
    </w:p>
    <w:p w:rsidR="00141C30" w:rsidRDefault="00141C30" w:rsidP="00141C30">
      <w:pPr>
        <w:pStyle w:val="a5"/>
        <w:spacing w:line="240" w:lineRule="exact"/>
      </w:pPr>
    </w:p>
    <w:p w:rsidR="00141C30" w:rsidRDefault="00141C30" w:rsidP="00141C30">
      <w:pPr>
        <w:pStyle w:val="a5"/>
        <w:spacing w:line="240" w:lineRule="exact"/>
      </w:pPr>
    </w:p>
    <w:p w:rsidR="00141C30" w:rsidRDefault="00141C30" w:rsidP="00141C30">
      <w:pPr>
        <w:pStyle w:val="a5"/>
        <w:spacing w:line="240" w:lineRule="exact"/>
      </w:pPr>
    </w:p>
    <w:p w:rsidR="00141C30" w:rsidRDefault="00141C30" w:rsidP="00141C30">
      <w:pPr>
        <w:pStyle w:val="a5"/>
        <w:spacing w:line="240" w:lineRule="exact"/>
      </w:pPr>
    </w:p>
    <w:p w:rsidR="00141C30" w:rsidRDefault="00141C30" w:rsidP="00141C30">
      <w:pPr>
        <w:pStyle w:val="a5"/>
        <w:spacing w:line="240" w:lineRule="exact"/>
      </w:pPr>
    </w:p>
    <w:p w:rsidR="00141C30" w:rsidRDefault="00141C30" w:rsidP="00141C30">
      <w:pPr>
        <w:pStyle w:val="a5"/>
        <w:spacing w:line="240" w:lineRule="exact"/>
      </w:pPr>
      <w:r>
        <w:lastRenderedPageBreak/>
        <w:t xml:space="preserve">                                                                                                                       Приложение</w:t>
      </w:r>
    </w:p>
    <w:p w:rsidR="00141C30" w:rsidRDefault="00141C30" w:rsidP="00141C30">
      <w:pPr>
        <w:pStyle w:val="a5"/>
        <w:spacing w:line="240" w:lineRule="exact"/>
      </w:pPr>
      <w:r>
        <w:t xml:space="preserve">                                                                                                                       Утвержден</w:t>
      </w:r>
    </w:p>
    <w:p w:rsidR="00141C30" w:rsidRDefault="00141C30" w:rsidP="00141C30">
      <w:pPr>
        <w:pStyle w:val="a5"/>
        <w:spacing w:line="240" w:lineRule="exact"/>
      </w:pPr>
      <w:r>
        <w:t xml:space="preserve">                                                                                                                        постановлением</w:t>
      </w:r>
    </w:p>
    <w:p w:rsidR="00141C30" w:rsidRDefault="00141C30" w:rsidP="00141C30">
      <w:pPr>
        <w:pStyle w:val="a5"/>
        <w:spacing w:line="240" w:lineRule="exact"/>
      </w:pPr>
      <w:r>
        <w:t xml:space="preserve">                                                                                                                        администрации</w:t>
      </w:r>
    </w:p>
    <w:p w:rsidR="00141C30" w:rsidRDefault="00141C30" w:rsidP="00141C30">
      <w:pPr>
        <w:pStyle w:val="a5"/>
        <w:spacing w:line="240" w:lineRule="exact"/>
        <w:ind w:left="6663"/>
      </w:pPr>
      <w:r>
        <w:t xml:space="preserve">         Каксинвайского  </w:t>
      </w:r>
    </w:p>
    <w:p w:rsidR="00141C30" w:rsidRDefault="00141C30" w:rsidP="00141C30">
      <w:pPr>
        <w:pStyle w:val="a5"/>
        <w:spacing w:line="240" w:lineRule="exact"/>
        <w:ind w:left="6663"/>
        <w:jc w:val="center"/>
      </w:pPr>
      <w:r>
        <w:t xml:space="preserve">         сельского поселения </w:t>
      </w:r>
    </w:p>
    <w:p w:rsidR="00141C30" w:rsidRDefault="00141C30" w:rsidP="00141C30">
      <w:pPr>
        <w:pStyle w:val="a5"/>
        <w:spacing w:line="240" w:lineRule="exact"/>
      </w:pPr>
      <w:r>
        <w:t xml:space="preserve">                                                                                                                      от  09.01.2018  №2___                  </w:t>
      </w:r>
    </w:p>
    <w:p w:rsidR="00141C30" w:rsidRDefault="00141C30" w:rsidP="00141C30">
      <w:pPr>
        <w:pStyle w:val="a5"/>
        <w:spacing w:line="240" w:lineRule="exact"/>
      </w:pPr>
    </w:p>
    <w:p w:rsidR="00141C30" w:rsidRDefault="00141C30" w:rsidP="00141C30">
      <w:pPr>
        <w:pStyle w:val="a5"/>
        <w:spacing w:line="240" w:lineRule="exact"/>
      </w:pPr>
    </w:p>
    <w:p w:rsidR="00141C30" w:rsidRDefault="00141C30" w:rsidP="00141C30">
      <w:pPr>
        <w:pStyle w:val="1"/>
        <w:spacing w:before="0" w:beforeAutospacing="0" w:after="0" w:afterAutospacing="0" w:line="240" w:lineRule="exact"/>
        <w:jc w:val="center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Л А Н </w:t>
      </w:r>
      <w:r>
        <w:rPr>
          <w:color w:val="000000"/>
          <w:sz w:val="28"/>
          <w:szCs w:val="28"/>
        </w:rPr>
        <w:br/>
        <w:t xml:space="preserve">мероприятий по </w:t>
      </w:r>
      <w:r>
        <w:rPr>
          <w:sz w:val="28"/>
          <w:szCs w:val="28"/>
        </w:rPr>
        <w:t xml:space="preserve">противодействию коррупции в муниципальном образовании  Каксинвайского  сельского поселения </w:t>
      </w:r>
    </w:p>
    <w:p w:rsidR="00141C30" w:rsidRDefault="00141C30" w:rsidP="00141C30">
      <w:pPr>
        <w:pStyle w:val="1"/>
        <w:spacing w:before="0" w:beforeAutospacing="0" w:after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на   2018 год</w:t>
      </w:r>
    </w:p>
    <w:p w:rsidR="00141C30" w:rsidRDefault="00141C30" w:rsidP="00141C30">
      <w:pPr>
        <w:pStyle w:val="a4"/>
        <w:jc w:val="center"/>
        <w:rPr>
          <w:sz w:val="28"/>
          <w:szCs w:val="28"/>
        </w:rPr>
      </w:pPr>
    </w:p>
    <w:tbl>
      <w:tblPr>
        <w:tblW w:w="10749" w:type="dxa"/>
        <w:jc w:val="center"/>
        <w:tblCellSpacing w:w="0" w:type="dxa"/>
        <w:tblInd w:w="29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16"/>
        <w:gridCol w:w="6063"/>
        <w:gridCol w:w="1876"/>
        <w:gridCol w:w="2094"/>
      </w:tblGrid>
      <w:tr w:rsidR="00141C30" w:rsidTr="00141C30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1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Срок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Исполнитель</w:t>
            </w:r>
          </w:p>
        </w:tc>
      </w:tr>
      <w:tr w:rsidR="00141C30" w:rsidTr="00141C30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141C30" w:rsidTr="00141C30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1. Организационно-правовые мероприятия</w:t>
            </w:r>
          </w:p>
        </w:tc>
      </w:tr>
      <w:tr w:rsidR="00141C30" w:rsidTr="00141C30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6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Принятие необходимых муниципальных нормативных правовых актов муниципального образования по вопросам противодействия коррупции</w:t>
            </w:r>
          </w:p>
        </w:tc>
        <w:tc>
          <w:tcPr>
            <w:tcW w:w="1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 сельского поселения</w:t>
            </w:r>
          </w:p>
        </w:tc>
      </w:tr>
      <w:tr w:rsidR="00141C30" w:rsidTr="00141C30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ind w:left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Внедрение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антикоррупционных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механизмов в систему кадровой работы</w:t>
            </w:r>
          </w:p>
        </w:tc>
      </w:tr>
      <w:tr w:rsidR="00141C30" w:rsidTr="00141C30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2.1.</w:t>
            </w:r>
          </w:p>
        </w:tc>
        <w:tc>
          <w:tcPr>
            <w:tcW w:w="6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Федеральными </w:t>
            </w:r>
            <w:hyperlink r:id="rId5" w:history="1">
              <w:r>
                <w:rPr>
                  <w:rStyle w:val="a3"/>
                  <w:sz w:val="28"/>
                  <w:szCs w:val="28"/>
                </w:rPr>
                <w:t>законам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от 25 декабря 2008 года № 273-ФЗ «О противодействии коррупции»,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02 марта 2007 года № 25-ФЗ «О муниципальной службе в Российской Федерации»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 другими федеральными законами</w:t>
            </w:r>
          </w:p>
        </w:tc>
        <w:tc>
          <w:tcPr>
            <w:tcW w:w="1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</w:t>
            </w:r>
          </w:p>
        </w:tc>
      </w:tr>
      <w:tr w:rsidR="00141C30" w:rsidTr="00141C30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2.2.</w:t>
            </w:r>
          </w:p>
        </w:tc>
        <w:tc>
          <w:tcPr>
            <w:tcW w:w="6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 правильности и полноты предоставления муниципальными служащими и выборными должностными лицами местного </w:t>
            </w:r>
            <w:r>
              <w:rPr>
                <w:sz w:val="28"/>
                <w:szCs w:val="28"/>
              </w:rPr>
              <w:lastRenderedPageBreak/>
              <w:t>самоуправления сведений о доходах, об имуществе и обязательствах имущественного характера</w:t>
            </w:r>
          </w:p>
        </w:tc>
        <w:tc>
          <w:tcPr>
            <w:tcW w:w="1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в течение срока действия </w:t>
            </w:r>
            <w:r>
              <w:rPr>
                <w:color w:val="000000"/>
                <w:sz w:val="28"/>
                <w:szCs w:val="28"/>
              </w:rPr>
              <w:lastRenderedPageBreak/>
              <w:t>плана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Специалист  сельского поселения</w:t>
            </w:r>
          </w:p>
        </w:tc>
      </w:tr>
      <w:tr w:rsidR="00141C30" w:rsidTr="00141C30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2.3.</w:t>
            </w:r>
          </w:p>
        </w:tc>
        <w:tc>
          <w:tcPr>
            <w:tcW w:w="6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размещения сведений о доходах, об имуществе и обязательствах имущественного характера муниципальных служащих и выборных должностных лиц местного самоуправления</w:t>
            </w:r>
          </w:p>
        </w:tc>
        <w:tc>
          <w:tcPr>
            <w:tcW w:w="1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 сельского поселения</w:t>
            </w:r>
          </w:p>
        </w:tc>
      </w:tr>
      <w:tr w:rsidR="00141C30" w:rsidTr="00141C30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2.4</w:t>
            </w:r>
          </w:p>
        </w:tc>
        <w:tc>
          <w:tcPr>
            <w:tcW w:w="6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предварительного уведомления муниципальными служащими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о выполнении иной оплачиваемой работы в соответствии с частью 2 статьи 11 Федерального </w:t>
            </w:r>
            <w:hyperlink r:id="rId6" w:history="1">
              <w:proofErr w:type="gramStart"/>
              <w:r>
                <w:rPr>
                  <w:rStyle w:val="a3"/>
                  <w:sz w:val="28"/>
                  <w:szCs w:val="28"/>
                </w:rPr>
                <w:t>закон</w:t>
              </w:r>
              <w:proofErr w:type="gramEnd"/>
            </w:hyperlink>
            <w:r>
              <w:rPr>
                <w:rFonts w:ascii="Times New Roman" w:hAnsi="Times New Roman"/>
                <w:sz w:val="28"/>
                <w:szCs w:val="28"/>
              </w:rPr>
              <w:t>а от 02 марта 2007 года № 25-ФЗ «О муниципальной службе в Российской Федерации»</w:t>
            </w:r>
          </w:p>
        </w:tc>
        <w:tc>
          <w:tcPr>
            <w:tcW w:w="1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</w:t>
            </w:r>
          </w:p>
        </w:tc>
      </w:tr>
      <w:tr w:rsidR="00141C30" w:rsidTr="00141C30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ind w:left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Антикоррупционная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экспертиза муниципальных нормативных правовых актов и их проектов</w:t>
            </w:r>
          </w:p>
        </w:tc>
      </w:tr>
      <w:tr w:rsidR="00141C30" w:rsidTr="00141C30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3.1.</w:t>
            </w:r>
          </w:p>
        </w:tc>
        <w:tc>
          <w:tcPr>
            <w:tcW w:w="6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1C30" w:rsidRDefault="00141C30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проведения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антикоррупционной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экспертизы муниципальных нормативных правовых актов и проектов муниципальных нормативных правовых актов в порядке, предусмотренном  распоряжением администрации муниципального образования от  13.06.2012 года № 12«_ О создании комиссии по проведению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антикоррупционной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экспертизы НПА»</w:t>
            </w:r>
          </w:p>
          <w:p w:rsidR="00141C30" w:rsidRDefault="00141C30">
            <w:pPr>
              <w:pStyle w:val="a4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 сельского поселения</w:t>
            </w:r>
          </w:p>
        </w:tc>
      </w:tr>
      <w:tr w:rsidR="00141C30" w:rsidTr="00141C30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3.2.</w:t>
            </w:r>
          </w:p>
        </w:tc>
        <w:tc>
          <w:tcPr>
            <w:tcW w:w="6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своевременного предоставления проектов муниципальных нормативных правовых актов в органы прокуратуры в целях проведения их правовой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антикоррупционной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экспертизы</w:t>
            </w:r>
          </w:p>
        </w:tc>
        <w:tc>
          <w:tcPr>
            <w:tcW w:w="1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 сельского поселения</w:t>
            </w:r>
          </w:p>
        </w:tc>
      </w:tr>
      <w:tr w:rsidR="00141C30" w:rsidTr="00141C30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1C30" w:rsidRDefault="00141C30">
            <w:pPr>
              <w:ind w:left="72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1C30" w:rsidTr="00141C30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ind w:left="72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 Совершенствование организации деятельности в сфере закупок товаров, работ, услуг для обеспечения государственных и муниципальных нужд.  Осуществление контроля в сфере закупок.</w:t>
            </w:r>
          </w:p>
        </w:tc>
      </w:tr>
      <w:tr w:rsidR="00141C30" w:rsidTr="00141C30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4.1.</w:t>
            </w:r>
          </w:p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мероприятий по повышению эффективности, результативности осуществления закупок товаров, работ, услуг, обеспечения гласности и прозрачности осуществления таких закупок, предотвращения коррупции и других злоупотреблений в сфере таких закупок</w:t>
            </w:r>
          </w:p>
        </w:tc>
        <w:tc>
          <w:tcPr>
            <w:tcW w:w="1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41C30" w:rsidRDefault="00141C30">
            <w:pPr>
              <w:pStyle w:val="a4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</w:t>
            </w:r>
          </w:p>
        </w:tc>
      </w:tr>
    </w:tbl>
    <w:p w:rsidR="00141C30" w:rsidRDefault="00141C30" w:rsidP="00141C30">
      <w:pPr>
        <w:pStyle w:val="a4"/>
        <w:jc w:val="center"/>
        <w:rPr>
          <w:sz w:val="28"/>
          <w:szCs w:val="28"/>
        </w:rPr>
      </w:pPr>
    </w:p>
    <w:p w:rsidR="00141C30" w:rsidRDefault="00141C30" w:rsidP="00141C30">
      <w:pPr>
        <w:pStyle w:val="a4"/>
        <w:jc w:val="center"/>
        <w:rPr>
          <w:sz w:val="28"/>
          <w:szCs w:val="28"/>
        </w:rPr>
      </w:pPr>
    </w:p>
    <w:p w:rsidR="00141C30" w:rsidRDefault="00141C30" w:rsidP="00141C30">
      <w:pPr>
        <w:pStyle w:val="a4"/>
        <w:jc w:val="center"/>
        <w:rPr>
          <w:sz w:val="28"/>
          <w:szCs w:val="28"/>
        </w:rPr>
      </w:pPr>
    </w:p>
    <w:p w:rsidR="00AC4E2D" w:rsidRPr="00141C30" w:rsidRDefault="00AC4E2D">
      <w:pPr>
        <w:rPr>
          <w:rFonts w:ascii="Times New Roman" w:hAnsi="Times New Roman"/>
          <w:sz w:val="28"/>
          <w:szCs w:val="28"/>
        </w:rPr>
      </w:pPr>
    </w:p>
    <w:sectPr w:rsidR="00AC4E2D" w:rsidRPr="00141C30" w:rsidSect="00AC4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41C30"/>
    <w:rsid w:val="00141C30"/>
    <w:rsid w:val="00AC4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C30"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141C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1C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unhideWhenUsed/>
    <w:rsid w:val="00141C30"/>
    <w:rPr>
      <w:color w:val="000080"/>
      <w:u w:val="single"/>
    </w:rPr>
  </w:style>
  <w:style w:type="paragraph" w:styleId="a4">
    <w:name w:val="Normal (Web)"/>
    <w:basedOn w:val="a"/>
    <w:unhideWhenUsed/>
    <w:rsid w:val="00141C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Базовый"/>
    <w:rsid w:val="00141C30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-">
    <w:name w:val="Интернет-ссылка"/>
    <w:rsid w:val="00141C30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8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A6A1FF72A18C9FEBDE69BE59019FCE13765577FBF7242F96163CFD08O9K8Q" TargetMode="External"/><Relationship Id="rId5" Type="http://schemas.openxmlformats.org/officeDocument/2006/relationships/hyperlink" Target="consultantplus://offline/ref=B7694A940EBB77FD6733371A432A65E9A1A3FF825B1A7833B8B63564FA21NDS" TargetMode="External"/><Relationship Id="rId4" Type="http://schemas.openxmlformats.org/officeDocument/2006/relationships/hyperlink" Target="consultantplus://offline/ref=B7694A940EBB77FD6733371A432A65E9A1A3FF825B1A7833B8B63564FA21ND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752</Words>
  <Characters>4290</Characters>
  <Application>Microsoft Office Word</Application>
  <DocSecurity>0</DocSecurity>
  <Lines>35</Lines>
  <Paragraphs>10</Paragraphs>
  <ScaleCrop>false</ScaleCrop>
  <Company>Microsoft</Company>
  <LinksUpToDate>false</LinksUpToDate>
  <CharactersWithSpaces>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</cp:revision>
  <dcterms:created xsi:type="dcterms:W3CDTF">2018-01-13T07:47:00Z</dcterms:created>
  <dcterms:modified xsi:type="dcterms:W3CDTF">2018-01-13T07:57:00Z</dcterms:modified>
</cp:coreProperties>
</file>