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5B6" w:rsidRDefault="001265B6" w:rsidP="001265B6">
      <w:pPr>
        <w:ind w:left="-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ГЛАВА КАКСИНВАЙСКОГО СЕЛЬСКОГО ПОСЕЛЕНИЯ</w:t>
      </w:r>
    </w:p>
    <w:p w:rsidR="001265B6" w:rsidRDefault="001265B6" w:rsidP="001265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 ОБЛАСТИ</w:t>
      </w:r>
    </w:p>
    <w:p w:rsidR="001265B6" w:rsidRDefault="001265B6" w:rsidP="001265B6">
      <w:pPr>
        <w:rPr>
          <w:sz w:val="28"/>
          <w:szCs w:val="28"/>
        </w:rPr>
      </w:pPr>
    </w:p>
    <w:p w:rsidR="001265B6" w:rsidRDefault="001265B6" w:rsidP="001265B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РАСПОРЯЖЕНИЕ</w:t>
      </w:r>
    </w:p>
    <w:p w:rsidR="001265B6" w:rsidRDefault="001265B6" w:rsidP="001265B6">
      <w:pPr>
        <w:rPr>
          <w:sz w:val="28"/>
          <w:szCs w:val="28"/>
        </w:rPr>
      </w:pPr>
    </w:p>
    <w:p w:rsidR="001265B6" w:rsidRDefault="001265B6" w:rsidP="001265B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265B6" w:rsidRDefault="001265B6" w:rsidP="001265B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23.06.2015                                                                                              №1                  </w:t>
      </w:r>
    </w:p>
    <w:p w:rsidR="001265B6" w:rsidRDefault="001265B6" w:rsidP="001265B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с. Каксинвай</w:t>
      </w:r>
    </w:p>
    <w:p w:rsidR="001265B6" w:rsidRDefault="001265B6" w:rsidP="001265B6">
      <w:pPr>
        <w:jc w:val="center"/>
        <w:rPr>
          <w:sz w:val="28"/>
          <w:szCs w:val="28"/>
        </w:rPr>
      </w:pPr>
    </w:p>
    <w:p w:rsidR="001265B6" w:rsidRDefault="001265B6" w:rsidP="001265B6">
      <w:pPr>
        <w:jc w:val="center"/>
        <w:rPr>
          <w:b/>
          <w:sz w:val="28"/>
          <w:szCs w:val="28"/>
        </w:rPr>
      </w:pPr>
      <w:r>
        <w:rPr>
          <w:b/>
          <w:spacing w:val="-3"/>
          <w:sz w:val="28"/>
          <w:szCs w:val="28"/>
        </w:rPr>
        <w:t xml:space="preserve">Об инициативе проведения </w:t>
      </w:r>
      <w:r>
        <w:rPr>
          <w:b/>
          <w:sz w:val="28"/>
          <w:szCs w:val="28"/>
        </w:rPr>
        <w:t>местного референдума</w:t>
      </w:r>
    </w:p>
    <w:p w:rsidR="001265B6" w:rsidRDefault="001265B6" w:rsidP="001265B6">
      <w:pPr>
        <w:jc w:val="center"/>
        <w:rPr>
          <w:b/>
          <w:sz w:val="28"/>
          <w:szCs w:val="28"/>
        </w:rPr>
      </w:pPr>
    </w:p>
    <w:p w:rsidR="001265B6" w:rsidRDefault="001265B6" w:rsidP="001265B6">
      <w:pPr>
        <w:shd w:val="clear" w:color="auto" w:fill="FFFFFF"/>
        <w:tabs>
          <w:tab w:val="left" w:leader="underscore" w:pos="4954"/>
        </w:tabs>
        <w:spacing w:line="322" w:lineRule="exact"/>
        <w:ind w:firstLine="686"/>
        <w:jc w:val="both"/>
        <w:rPr>
          <w:sz w:val="20"/>
          <w:szCs w:val="20"/>
        </w:rPr>
      </w:pPr>
      <w:r>
        <w:rPr>
          <w:spacing w:val="-1"/>
          <w:sz w:val="28"/>
          <w:szCs w:val="28"/>
        </w:rPr>
        <w:t>В соответствии со статьей 22, 56 Федерального закона от 06.10.2003 №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131-ФЗ «Об общих принципах организации местного самоуправления в</w:t>
      </w:r>
      <w:r>
        <w:rPr>
          <w:sz w:val="28"/>
          <w:szCs w:val="28"/>
        </w:rPr>
        <w:br/>
        <w:t>Российской  Федерации»,  статьей 10 Устава муниципального  образования</w:t>
      </w:r>
    </w:p>
    <w:p w:rsidR="001265B6" w:rsidRDefault="001265B6" w:rsidP="001265B6">
      <w:pPr>
        <w:shd w:val="clear" w:color="auto" w:fill="FFFFFF"/>
        <w:tabs>
          <w:tab w:val="left" w:pos="0"/>
        </w:tabs>
        <w:spacing w:line="317" w:lineRule="exact"/>
        <w:jc w:val="both"/>
      </w:pPr>
      <w:r>
        <w:rPr>
          <w:spacing w:val="-24"/>
          <w:sz w:val="28"/>
          <w:szCs w:val="28"/>
        </w:rPr>
        <w:tab/>
        <w:t>1.</w:t>
      </w:r>
      <w:r>
        <w:rPr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Инициировать проведение местного референдума по вопросу введения </w:t>
      </w:r>
      <w:r>
        <w:rPr>
          <w:sz w:val="28"/>
          <w:szCs w:val="28"/>
        </w:rPr>
        <w:t xml:space="preserve">самообложения граждан на 2016 год для получения дополнительных </w:t>
      </w:r>
      <w:r>
        <w:rPr>
          <w:spacing w:val="-1"/>
          <w:sz w:val="28"/>
          <w:szCs w:val="28"/>
        </w:rPr>
        <w:t>средств на финансирование работ по благоустройству населенных пунктов Каксинвайского сельского поселения.</w:t>
      </w:r>
    </w:p>
    <w:p w:rsidR="001265B6" w:rsidRDefault="001265B6" w:rsidP="001265B6">
      <w:pPr>
        <w:shd w:val="clear" w:color="auto" w:fill="FFFFFF"/>
        <w:tabs>
          <w:tab w:val="left" w:pos="1114"/>
          <w:tab w:val="left" w:leader="underscore" w:pos="8443"/>
        </w:tabs>
        <w:spacing w:line="317" w:lineRule="exact"/>
      </w:pPr>
      <w:r>
        <w:rPr>
          <w:spacing w:val="-12"/>
          <w:sz w:val="28"/>
          <w:szCs w:val="28"/>
        </w:rPr>
        <w:t xml:space="preserve">            2.</w:t>
      </w:r>
      <w:r>
        <w:rPr>
          <w:sz w:val="28"/>
          <w:szCs w:val="28"/>
        </w:rPr>
        <w:t xml:space="preserve">  Ходатайствовать перед депутатами Каксинвайской сельской  Думы о </w:t>
      </w:r>
      <w:r>
        <w:rPr>
          <w:spacing w:val="-2"/>
          <w:sz w:val="28"/>
          <w:szCs w:val="28"/>
        </w:rPr>
        <w:t xml:space="preserve">поддержке инициативы проведения местного референдума по вопросу введения </w:t>
      </w:r>
      <w:r>
        <w:rPr>
          <w:sz w:val="28"/>
          <w:szCs w:val="28"/>
        </w:rPr>
        <w:t>самообложения граждан 13 сентября 2015 года.</w:t>
      </w:r>
    </w:p>
    <w:p w:rsidR="001265B6" w:rsidRDefault="001265B6" w:rsidP="001265B6">
      <w:pPr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3. Опубликовать настоящее распоряжение в Информационном бюллетене органов местного  самоуправления муниципального образования </w:t>
      </w:r>
      <w:proofErr w:type="spellStart"/>
      <w:r>
        <w:rPr>
          <w:sz w:val="28"/>
          <w:szCs w:val="28"/>
        </w:rPr>
        <w:t>Каксинвайское</w:t>
      </w:r>
      <w:proofErr w:type="spellEnd"/>
      <w:r>
        <w:rPr>
          <w:sz w:val="28"/>
          <w:szCs w:val="28"/>
        </w:rPr>
        <w:t xml:space="preserve"> сельское поселение Малмыжского района Кировской области.</w:t>
      </w:r>
    </w:p>
    <w:p w:rsidR="001265B6" w:rsidRDefault="001265B6" w:rsidP="001265B6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rPr>
          <w:spacing w:val="-12"/>
          <w:sz w:val="28"/>
          <w:szCs w:val="28"/>
        </w:rPr>
      </w:pPr>
    </w:p>
    <w:p w:rsidR="001265B6" w:rsidRDefault="001265B6" w:rsidP="001265B6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rPr>
          <w:spacing w:val="-12"/>
          <w:sz w:val="28"/>
          <w:szCs w:val="28"/>
        </w:rPr>
      </w:pPr>
      <w:r>
        <w:rPr>
          <w:spacing w:val="-1"/>
          <w:sz w:val="28"/>
          <w:szCs w:val="28"/>
        </w:rPr>
        <w:t xml:space="preserve">         4.Настоящее распоряжение вступает в силу с момента подписания.</w:t>
      </w:r>
    </w:p>
    <w:p w:rsidR="001265B6" w:rsidRDefault="001265B6" w:rsidP="001265B6">
      <w:pPr>
        <w:shd w:val="clear" w:color="auto" w:fill="FFFFFF"/>
        <w:tabs>
          <w:tab w:val="left" w:leader="underscore" w:pos="3576"/>
          <w:tab w:val="left" w:leader="underscore" w:pos="4373"/>
        </w:tabs>
        <w:spacing w:before="634"/>
        <w:ind w:left="34"/>
        <w:rPr>
          <w:sz w:val="20"/>
          <w:szCs w:val="20"/>
        </w:rPr>
      </w:pPr>
      <w:r>
        <w:rPr>
          <w:spacing w:val="-1"/>
          <w:sz w:val="28"/>
          <w:szCs w:val="28"/>
        </w:rPr>
        <w:t xml:space="preserve">Глава Каксинвайского   </w:t>
      </w:r>
    </w:p>
    <w:p w:rsidR="004F30C5" w:rsidRPr="001265B6" w:rsidRDefault="001265B6" w:rsidP="001265B6">
      <w:pPr>
        <w:rPr>
          <w:sz w:val="28"/>
          <w:szCs w:val="28"/>
        </w:rPr>
      </w:pPr>
      <w:r>
        <w:rPr>
          <w:spacing w:val="-2"/>
          <w:sz w:val="28"/>
          <w:szCs w:val="28"/>
        </w:rPr>
        <w:t>сельского поселения          Я.А. Мухлисов</w:t>
      </w:r>
    </w:p>
    <w:sectPr w:rsidR="004F30C5" w:rsidRPr="001265B6" w:rsidSect="004F3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5B6"/>
    <w:rsid w:val="001265B6"/>
    <w:rsid w:val="004F3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5B6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56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1110</Characters>
  <Application>Microsoft Office Word</Application>
  <DocSecurity>0</DocSecurity>
  <Lines>9</Lines>
  <Paragraphs>2</Paragraphs>
  <ScaleCrop>false</ScaleCrop>
  <Company>Microsoft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uzer</cp:lastModifiedBy>
  <cp:revision>2</cp:revision>
  <dcterms:created xsi:type="dcterms:W3CDTF">2015-06-24T06:58:00Z</dcterms:created>
  <dcterms:modified xsi:type="dcterms:W3CDTF">2015-06-24T06:59:00Z</dcterms:modified>
</cp:coreProperties>
</file>