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66E" w:rsidRDefault="004F166E" w:rsidP="004F166E">
      <w:pPr>
        <w:pStyle w:val="a3"/>
        <w:rPr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КАКСИНВАЙСКАЯ СЕЛЬСКАЯ ДУМА</w:t>
      </w:r>
    </w:p>
    <w:p w:rsidR="004F166E" w:rsidRDefault="004F166E" w:rsidP="004F166E">
      <w:pPr>
        <w:pStyle w:val="a3"/>
        <w:rPr>
          <w:lang w:val="ru-RU"/>
        </w:rPr>
      </w:pPr>
      <w:r>
        <w:rPr>
          <w:b/>
          <w:sz w:val="28"/>
          <w:szCs w:val="28"/>
          <w:lang w:val="ru-RU"/>
        </w:rPr>
        <w:t xml:space="preserve">              МАЛМЫЖСКОГО РАЙОНА КИРОВСКОЙ ОБЛАСТИ</w:t>
      </w:r>
    </w:p>
    <w:p w:rsidR="004F166E" w:rsidRDefault="004F166E" w:rsidP="004F166E">
      <w:pPr>
        <w:pStyle w:val="a3"/>
        <w:tabs>
          <w:tab w:val="left" w:pos="6780"/>
        </w:tabs>
        <w:rPr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         ТРЕТЬЕГО СОЗЫВА</w:t>
      </w:r>
      <w:r>
        <w:rPr>
          <w:b/>
          <w:sz w:val="28"/>
          <w:szCs w:val="28"/>
          <w:lang w:val="ru-RU"/>
        </w:rPr>
        <w:tab/>
      </w:r>
    </w:p>
    <w:p w:rsidR="004F166E" w:rsidRDefault="004F166E" w:rsidP="004F166E">
      <w:pPr>
        <w:pStyle w:val="a3"/>
        <w:rPr>
          <w:lang w:val="ru-RU"/>
        </w:rPr>
      </w:pPr>
    </w:p>
    <w:p w:rsidR="004F166E" w:rsidRDefault="004F166E" w:rsidP="004F166E">
      <w:pPr>
        <w:pStyle w:val="a3"/>
        <w:rPr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               </w:t>
      </w:r>
      <w:proofErr w:type="gramStart"/>
      <w:r>
        <w:rPr>
          <w:b/>
          <w:sz w:val="28"/>
          <w:szCs w:val="28"/>
          <w:lang w:val="ru-RU"/>
        </w:rPr>
        <w:t>Р</w:t>
      </w:r>
      <w:proofErr w:type="gramEnd"/>
      <w:r>
        <w:rPr>
          <w:b/>
          <w:sz w:val="28"/>
          <w:szCs w:val="28"/>
          <w:lang w:val="ru-RU"/>
        </w:rPr>
        <w:t xml:space="preserve"> Е Ш Е Н И Е</w:t>
      </w:r>
    </w:p>
    <w:p w:rsidR="004F166E" w:rsidRDefault="004F166E" w:rsidP="004F166E">
      <w:pPr>
        <w:pStyle w:val="a3"/>
        <w:rPr>
          <w:lang w:val="ru-RU"/>
        </w:rPr>
      </w:pPr>
    </w:p>
    <w:p w:rsidR="004F166E" w:rsidRDefault="004F166E" w:rsidP="004F166E">
      <w:pPr>
        <w:pStyle w:val="a3"/>
        <w:rPr>
          <w:lang w:val="ru-RU"/>
        </w:rPr>
      </w:pPr>
      <w:r>
        <w:rPr>
          <w:sz w:val="28"/>
          <w:szCs w:val="28"/>
          <w:lang w:val="ru-RU"/>
        </w:rPr>
        <w:t xml:space="preserve">  17.03.2016                                                                              №15</w:t>
      </w:r>
    </w:p>
    <w:p w:rsidR="004F166E" w:rsidRDefault="004F166E" w:rsidP="004F166E">
      <w:pPr>
        <w:pStyle w:val="a3"/>
        <w:rPr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</w:t>
      </w:r>
    </w:p>
    <w:p w:rsidR="004F166E" w:rsidRDefault="004F166E" w:rsidP="004F166E">
      <w:pPr>
        <w:pStyle w:val="a3"/>
        <w:rPr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</w:t>
      </w:r>
      <w:proofErr w:type="spellStart"/>
      <w:r>
        <w:rPr>
          <w:sz w:val="28"/>
          <w:szCs w:val="28"/>
          <w:lang w:val="ru-RU"/>
        </w:rPr>
        <w:t>с</w:t>
      </w:r>
      <w:proofErr w:type="gramStart"/>
      <w:r>
        <w:rPr>
          <w:sz w:val="28"/>
          <w:szCs w:val="28"/>
          <w:lang w:val="ru-RU"/>
        </w:rPr>
        <w:t>.К</w:t>
      </w:r>
      <w:proofErr w:type="gramEnd"/>
      <w:r>
        <w:rPr>
          <w:sz w:val="28"/>
          <w:szCs w:val="28"/>
          <w:lang w:val="ru-RU"/>
        </w:rPr>
        <w:t>аксинвай</w:t>
      </w:r>
      <w:proofErr w:type="spellEnd"/>
    </w:p>
    <w:p w:rsidR="004F166E" w:rsidRDefault="004F166E" w:rsidP="004F166E">
      <w:pPr>
        <w:pStyle w:val="a3"/>
        <w:rPr>
          <w:lang w:val="ru-RU"/>
        </w:rPr>
      </w:pPr>
    </w:p>
    <w:p w:rsidR="004F166E" w:rsidRDefault="004F166E" w:rsidP="004F166E">
      <w:pPr>
        <w:pStyle w:val="a3"/>
        <w:jc w:val="center"/>
        <w:rPr>
          <w:lang w:val="ru-RU"/>
        </w:rPr>
      </w:pPr>
      <w:r>
        <w:rPr>
          <w:sz w:val="28"/>
          <w:szCs w:val="28"/>
          <w:lang w:val="ru-RU"/>
        </w:rPr>
        <w:t xml:space="preserve">        </w:t>
      </w:r>
      <w:r>
        <w:rPr>
          <w:b/>
          <w:sz w:val="28"/>
          <w:szCs w:val="28"/>
          <w:lang w:val="ru-RU"/>
        </w:rPr>
        <w:t xml:space="preserve"> О внесении изменений в решение Каксинвайской сельской Думы </w:t>
      </w:r>
    </w:p>
    <w:p w:rsidR="004F166E" w:rsidRDefault="004F166E" w:rsidP="004F166E">
      <w:pPr>
        <w:pStyle w:val="a3"/>
        <w:jc w:val="center"/>
        <w:rPr>
          <w:lang w:val="ru-RU"/>
        </w:rPr>
      </w:pPr>
      <w:r>
        <w:rPr>
          <w:b/>
          <w:sz w:val="28"/>
          <w:szCs w:val="28"/>
          <w:lang w:val="ru-RU"/>
        </w:rPr>
        <w:t xml:space="preserve"> от 06.05.2014 № 27</w:t>
      </w:r>
    </w:p>
    <w:p w:rsidR="004F166E" w:rsidRDefault="004F166E" w:rsidP="004F166E">
      <w:pPr>
        <w:pStyle w:val="a3"/>
        <w:jc w:val="both"/>
        <w:rPr>
          <w:lang w:val="ru-RU"/>
        </w:rPr>
      </w:pPr>
    </w:p>
    <w:p w:rsidR="004F166E" w:rsidRDefault="004F166E" w:rsidP="004F166E">
      <w:pPr>
        <w:pStyle w:val="a3"/>
        <w:spacing w:line="360" w:lineRule="auto"/>
        <w:ind w:firstLine="720"/>
        <w:jc w:val="both"/>
        <w:rPr>
          <w:lang w:val="ru-RU"/>
        </w:rPr>
      </w:pPr>
      <w:r>
        <w:rPr>
          <w:sz w:val="28"/>
          <w:szCs w:val="28"/>
          <w:lang w:val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 Каксинвайская сельская Дума  РЕШИЛА:</w:t>
      </w:r>
    </w:p>
    <w:p w:rsidR="004F166E" w:rsidRDefault="004F166E" w:rsidP="004F166E">
      <w:pPr>
        <w:pStyle w:val="a3"/>
        <w:spacing w:line="360" w:lineRule="auto"/>
        <w:ind w:firstLine="720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1. Внести в Положение о статусе депутата, члена выборного органа местного самоуправления, выборного должностного лица местного самоуправления муниципального образования </w:t>
      </w:r>
      <w:proofErr w:type="spellStart"/>
      <w:r>
        <w:rPr>
          <w:sz w:val="28"/>
          <w:szCs w:val="28"/>
          <w:lang w:val="ru-RU"/>
        </w:rPr>
        <w:t>Каксинвайское</w:t>
      </w:r>
      <w:proofErr w:type="spellEnd"/>
      <w:r>
        <w:rPr>
          <w:sz w:val="28"/>
          <w:szCs w:val="28"/>
          <w:lang w:val="ru-RU"/>
        </w:rPr>
        <w:t xml:space="preserve"> сельское поселение Малмыжского района Кировской области (далее – Положение), утвержденное решением Каксинвайской Думы  от 06.05.2014 № 27 «Об утверждении Положения о статусе депутата, члена выборного органа местного самоуправления, выборного должностного лица местного самоуправления муниципального образования  </w:t>
      </w:r>
      <w:proofErr w:type="spellStart"/>
      <w:r>
        <w:rPr>
          <w:sz w:val="28"/>
          <w:szCs w:val="28"/>
          <w:lang w:val="ru-RU"/>
        </w:rPr>
        <w:t>Каксинвайское</w:t>
      </w:r>
      <w:proofErr w:type="spellEnd"/>
      <w:r>
        <w:rPr>
          <w:sz w:val="28"/>
          <w:szCs w:val="28"/>
          <w:lang w:val="ru-RU"/>
        </w:rPr>
        <w:t xml:space="preserve"> сельское поселение Малмыжского района Кировской области», следующие изменения:</w:t>
      </w:r>
    </w:p>
    <w:p w:rsidR="004F166E" w:rsidRDefault="004F166E" w:rsidP="004F166E">
      <w:pPr>
        <w:pStyle w:val="a3"/>
        <w:spacing w:line="360" w:lineRule="auto"/>
        <w:ind w:firstLine="720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1.1. В разделе 2 «Формы и порядок осуществления полномочий выборного лица местного самоуправления»: </w:t>
      </w:r>
    </w:p>
    <w:p w:rsidR="004F166E" w:rsidRDefault="004F166E" w:rsidP="004F166E">
      <w:pPr>
        <w:pStyle w:val="a3"/>
        <w:spacing w:line="360" w:lineRule="auto"/>
        <w:ind w:firstLine="720"/>
        <w:jc w:val="both"/>
        <w:rPr>
          <w:lang w:val="ru-RU"/>
        </w:rPr>
      </w:pPr>
      <w:r>
        <w:rPr>
          <w:sz w:val="28"/>
          <w:szCs w:val="28"/>
          <w:lang w:val="ru-RU"/>
        </w:rPr>
        <w:t>1.1.1.  Подпункт 2.3.1 пункта 2.3  изложить в новой редакции:</w:t>
      </w:r>
    </w:p>
    <w:p w:rsidR="004F166E" w:rsidRDefault="004F166E" w:rsidP="004F166E">
      <w:pPr>
        <w:pStyle w:val="a3"/>
        <w:spacing w:line="360" w:lineRule="auto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        «2.3.1. Выборное лицо должно соблюдать ограничения, запреты, исполнять обязанности, которые установлены Федеральным законом от 25 декабря 2008 года № 273-ФЗ «О противодействии коррупции» и другими федеральными законами. </w:t>
      </w:r>
      <w:proofErr w:type="gramStart"/>
      <w:r>
        <w:rPr>
          <w:sz w:val="28"/>
          <w:szCs w:val="28"/>
          <w:lang w:val="ru-RU"/>
        </w:rPr>
        <w:t xml:space="preserve">Полномочия выборного лица прекращаются досрочно в случае несоблюдения ограничений, запретов, неисполнения обязанностей, установленных Федеральным законом от 25 декабря 2008 года </w:t>
      </w:r>
      <w:r>
        <w:rPr>
          <w:sz w:val="28"/>
          <w:szCs w:val="28"/>
          <w:lang w:val="ru-RU"/>
        </w:rPr>
        <w:lastRenderedPageBreak/>
        <w:t>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</w:t>
      </w:r>
      <w:proofErr w:type="gramEnd"/>
      <w:r>
        <w:rPr>
          <w:sz w:val="28"/>
          <w:szCs w:val="28"/>
          <w:lang w:val="ru-RU"/>
        </w:rPr>
        <w:t xml:space="preserve">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4F166E" w:rsidRDefault="004F166E" w:rsidP="004F166E">
      <w:pPr>
        <w:pStyle w:val="a3"/>
        <w:spacing w:line="360" w:lineRule="auto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          1.2. Пункт 3.2 раздела 3 «Гарантии реализации полномочий выборного лица местного самоуправления» признать утратившим силу.</w:t>
      </w:r>
    </w:p>
    <w:p w:rsidR="004F166E" w:rsidRDefault="004F166E" w:rsidP="004F166E">
      <w:pPr>
        <w:pStyle w:val="ConsPlusNormal"/>
        <w:spacing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в Информационном бюллетене органов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области.</w:t>
      </w:r>
    </w:p>
    <w:p w:rsidR="004F166E" w:rsidRDefault="004F166E" w:rsidP="004F166E">
      <w:pPr>
        <w:pStyle w:val="a3"/>
        <w:spacing w:line="360" w:lineRule="auto"/>
        <w:ind w:firstLine="720"/>
        <w:jc w:val="both"/>
        <w:rPr>
          <w:lang w:val="ru-RU"/>
        </w:rPr>
      </w:pPr>
      <w:r>
        <w:rPr>
          <w:sz w:val="28"/>
          <w:szCs w:val="28"/>
          <w:lang w:val="ru-RU"/>
        </w:rPr>
        <w:t>3. Настоящее решение вступает в силу с момента его подписания.</w:t>
      </w:r>
    </w:p>
    <w:p w:rsidR="004F166E" w:rsidRDefault="004F166E" w:rsidP="004F166E">
      <w:pPr>
        <w:pStyle w:val="a3"/>
        <w:rPr>
          <w:lang w:val="ru-RU"/>
        </w:rPr>
      </w:pPr>
      <w:r>
        <w:rPr>
          <w:sz w:val="28"/>
          <w:szCs w:val="28"/>
          <w:lang w:val="ru-RU"/>
        </w:rPr>
        <w:t>Глава Каксинвайского</w:t>
      </w:r>
    </w:p>
    <w:p w:rsidR="004F166E" w:rsidRDefault="004F166E" w:rsidP="004F166E">
      <w:pPr>
        <w:pStyle w:val="a3"/>
        <w:rPr>
          <w:lang w:val="ru-RU"/>
        </w:rPr>
      </w:pPr>
      <w:r>
        <w:rPr>
          <w:sz w:val="28"/>
          <w:szCs w:val="28"/>
          <w:lang w:val="ru-RU"/>
        </w:rPr>
        <w:t xml:space="preserve">сельского поселения, </w:t>
      </w:r>
    </w:p>
    <w:p w:rsidR="004F166E" w:rsidRDefault="004F166E" w:rsidP="004F166E">
      <w:pPr>
        <w:pStyle w:val="a3"/>
        <w:rPr>
          <w:lang w:val="ru-RU"/>
        </w:rPr>
      </w:pPr>
      <w:r>
        <w:rPr>
          <w:sz w:val="28"/>
          <w:szCs w:val="28"/>
          <w:lang w:val="ru-RU"/>
        </w:rPr>
        <w:t>Председатель сельской Думы         Я.А. Мухлисов</w:t>
      </w:r>
    </w:p>
    <w:p w:rsidR="004F166E" w:rsidRDefault="004F166E" w:rsidP="004F166E">
      <w:pPr>
        <w:pStyle w:val="a3"/>
        <w:rPr>
          <w:lang w:val="ru-RU"/>
        </w:rPr>
      </w:pPr>
    </w:p>
    <w:p w:rsidR="004F166E" w:rsidRDefault="004F166E" w:rsidP="004F166E">
      <w:pPr>
        <w:pStyle w:val="a3"/>
        <w:rPr>
          <w:sz w:val="28"/>
          <w:szCs w:val="28"/>
          <w:lang w:val="ru-RU"/>
        </w:rPr>
      </w:pPr>
    </w:p>
    <w:p w:rsidR="004F166E" w:rsidRDefault="004F166E" w:rsidP="004F166E">
      <w:pPr>
        <w:pStyle w:val="a3"/>
        <w:rPr>
          <w:sz w:val="22"/>
          <w:szCs w:val="22"/>
          <w:lang w:val="ru-RU"/>
        </w:rPr>
      </w:pPr>
    </w:p>
    <w:p w:rsidR="004F166E" w:rsidRDefault="004F166E" w:rsidP="004F166E">
      <w:pPr>
        <w:pStyle w:val="a3"/>
        <w:rPr>
          <w:sz w:val="22"/>
          <w:szCs w:val="22"/>
          <w:lang w:val="ru-RU"/>
        </w:rPr>
      </w:pPr>
    </w:p>
    <w:p w:rsidR="004F166E" w:rsidRDefault="004F166E" w:rsidP="004F166E">
      <w:pPr>
        <w:pStyle w:val="a3"/>
        <w:rPr>
          <w:sz w:val="22"/>
          <w:szCs w:val="22"/>
          <w:lang w:val="ru-RU"/>
        </w:rPr>
      </w:pPr>
    </w:p>
    <w:p w:rsidR="004F166E" w:rsidRDefault="004F166E" w:rsidP="004F166E">
      <w:pPr>
        <w:pStyle w:val="ConsPlusNormal"/>
        <w:widowControl/>
        <w:ind w:right="175" w:firstLine="0"/>
      </w:pPr>
    </w:p>
    <w:p w:rsidR="004F166E" w:rsidRDefault="004F166E" w:rsidP="004F166E">
      <w:pPr>
        <w:pStyle w:val="a3"/>
        <w:jc w:val="center"/>
        <w:rPr>
          <w:lang w:val="ru-RU"/>
        </w:rPr>
      </w:pPr>
    </w:p>
    <w:p w:rsidR="004F166E" w:rsidRDefault="004F166E" w:rsidP="004F166E">
      <w:pPr>
        <w:pStyle w:val="a3"/>
        <w:jc w:val="center"/>
        <w:rPr>
          <w:lang w:val="ru-RU"/>
        </w:rPr>
      </w:pPr>
    </w:p>
    <w:p w:rsidR="00750B86" w:rsidRPr="004F166E" w:rsidRDefault="00750B86">
      <w:pPr>
        <w:rPr>
          <w:rFonts w:ascii="Times New Roman" w:hAnsi="Times New Roman" w:cs="Times New Roman"/>
          <w:sz w:val="28"/>
          <w:szCs w:val="28"/>
        </w:rPr>
      </w:pPr>
    </w:p>
    <w:sectPr w:rsidR="00750B86" w:rsidRPr="004F166E" w:rsidSect="00750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166E"/>
    <w:rsid w:val="004F166E"/>
    <w:rsid w:val="00750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4F166E"/>
    <w:pPr>
      <w:widowControl w:val="0"/>
      <w:suppressAutoHyphens/>
      <w:spacing w:after="0" w:line="100" w:lineRule="atLeast"/>
    </w:pPr>
    <w:rPr>
      <w:rFonts w:ascii="Times New Roman" w:eastAsia="Andale Sans UI" w:hAnsi="Times New Roman" w:cs="Tahoma"/>
      <w:sz w:val="24"/>
      <w:szCs w:val="24"/>
      <w:lang w:val="en-US" w:eastAsia="ru-RU" w:bidi="en-US"/>
    </w:rPr>
  </w:style>
  <w:style w:type="paragraph" w:customStyle="1" w:styleId="ConsPlusNormal">
    <w:name w:val="ConsPlusNormal"/>
    <w:rsid w:val="004F166E"/>
    <w:pPr>
      <w:widowControl w:val="0"/>
      <w:suppressAutoHyphens/>
      <w:spacing w:after="0" w:line="100" w:lineRule="atLeast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25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422</Words>
  <Characters>2412</Characters>
  <Application>Microsoft Office Word</Application>
  <DocSecurity>0</DocSecurity>
  <Lines>20</Lines>
  <Paragraphs>5</Paragraphs>
  <ScaleCrop>false</ScaleCrop>
  <Company>Microsoft</Company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2016-03-15T06:49:00Z</dcterms:created>
  <dcterms:modified xsi:type="dcterms:W3CDTF">2016-03-15T06:50:00Z</dcterms:modified>
</cp:coreProperties>
</file>