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334" w:rsidRDefault="00AE7334" w:rsidP="00AE733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КАКСИНВАЙСКАЯ СЕЛЬСКАЯ ДУМА</w:t>
      </w:r>
    </w:p>
    <w:p w:rsidR="00AE7334" w:rsidRDefault="00AE7334" w:rsidP="00AE733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МАЛМЫЖСКОГО РАЙОНА КИРОВСКОЙ ОБЛАСТИ</w:t>
      </w:r>
    </w:p>
    <w:p w:rsidR="00AE7334" w:rsidRDefault="00AE7334" w:rsidP="00AE733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третьего созыва</w:t>
      </w:r>
    </w:p>
    <w:p w:rsidR="00AE7334" w:rsidRDefault="00AE7334" w:rsidP="00AE7334">
      <w:pPr>
        <w:jc w:val="center"/>
        <w:rPr>
          <w:b/>
          <w:bCs/>
          <w:sz w:val="28"/>
          <w:szCs w:val="28"/>
        </w:rPr>
      </w:pPr>
    </w:p>
    <w:p w:rsidR="00AE7334" w:rsidRDefault="00AE7334" w:rsidP="00AE7334">
      <w:pPr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:rsidR="00AE7334" w:rsidRDefault="00AE7334" w:rsidP="00AE7334">
      <w:pPr>
        <w:jc w:val="center"/>
        <w:rPr>
          <w:sz w:val="32"/>
          <w:szCs w:val="32"/>
        </w:rPr>
      </w:pPr>
    </w:p>
    <w:p w:rsidR="00AE7334" w:rsidRDefault="00AE7334" w:rsidP="00AE7334">
      <w:pPr>
        <w:rPr>
          <w:sz w:val="28"/>
          <w:szCs w:val="28"/>
        </w:rPr>
      </w:pPr>
      <w:r>
        <w:rPr>
          <w:sz w:val="28"/>
          <w:szCs w:val="28"/>
        </w:rPr>
        <w:t>05.05.2015                                                                                          № 23</w:t>
      </w:r>
    </w:p>
    <w:p w:rsidR="00AE7334" w:rsidRDefault="00AE7334" w:rsidP="00AE7334">
      <w:pPr>
        <w:jc w:val="center"/>
        <w:rPr>
          <w:sz w:val="28"/>
          <w:szCs w:val="28"/>
        </w:rPr>
      </w:pPr>
      <w:r>
        <w:rPr>
          <w:sz w:val="28"/>
          <w:szCs w:val="28"/>
        </w:rPr>
        <w:t>с. Каксинвай</w:t>
      </w:r>
    </w:p>
    <w:p w:rsidR="00AE7334" w:rsidRDefault="00AE7334" w:rsidP="00AE7334">
      <w:pPr>
        <w:jc w:val="center"/>
        <w:rPr>
          <w:sz w:val="28"/>
          <w:szCs w:val="28"/>
        </w:rPr>
      </w:pPr>
    </w:p>
    <w:p w:rsidR="00AE7334" w:rsidRDefault="00AE7334" w:rsidP="00AE7334">
      <w:pPr>
        <w:jc w:val="center"/>
        <w:rPr>
          <w:sz w:val="28"/>
          <w:szCs w:val="28"/>
        </w:rPr>
      </w:pPr>
    </w:p>
    <w:p w:rsidR="00AE7334" w:rsidRDefault="00AE7334" w:rsidP="00AE733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решение Каксинвайской  </w:t>
      </w:r>
    </w:p>
    <w:p w:rsidR="00AE7334" w:rsidRDefault="00AE7334" w:rsidP="00AE733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сельской Думы от 06.05.2014 № 27</w:t>
      </w:r>
    </w:p>
    <w:p w:rsidR="00AE7334" w:rsidRDefault="00AE7334" w:rsidP="00AE7334">
      <w:pPr>
        <w:spacing w:line="360" w:lineRule="auto"/>
        <w:jc w:val="both"/>
        <w:rPr>
          <w:sz w:val="28"/>
          <w:szCs w:val="28"/>
        </w:rPr>
      </w:pPr>
    </w:p>
    <w:p w:rsidR="00AE7334" w:rsidRDefault="00AE7334" w:rsidP="00AE73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 соответствии с Федеральным </w:t>
      </w:r>
      <w:hyperlink r:id="rId5" w:history="1">
        <w:r>
          <w:rPr>
            <w:rStyle w:val="a3"/>
            <w:szCs w:val="28"/>
          </w:rPr>
          <w:t>законом</w:t>
        </w:r>
      </w:hyperlink>
      <w:r>
        <w:rPr>
          <w:sz w:val="28"/>
          <w:szCs w:val="28"/>
        </w:rPr>
        <w:t xml:space="preserve"> от 06.10.2003  131-ФЗ «Об общих принципах организации местного самоуправления в Российской Федерации», </w:t>
      </w:r>
      <w:hyperlink r:id="rId6" w:history="1">
        <w:r>
          <w:rPr>
            <w:rStyle w:val="a3"/>
            <w:szCs w:val="28"/>
          </w:rPr>
          <w:t>Законом</w:t>
        </w:r>
      </w:hyperlink>
      <w:r>
        <w:rPr>
          <w:sz w:val="28"/>
          <w:szCs w:val="28"/>
        </w:rPr>
        <w:t xml:space="preserve"> Кировской области от 08.07.2008  257-ЗО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Кировской области», </w:t>
      </w:r>
      <w:hyperlink r:id="rId7" w:history="1">
        <w:r>
          <w:rPr>
            <w:rStyle w:val="a3"/>
            <w:szCs w:val="28"/>
          </w:rPr>
          <w:t>Уставом</w:t>
        </w:r>
      </w:hyperlink>
      <w:r>
        <w:rPr>
          <w:sz w:val="28"/>
          <w:szCs w:val="28"/>
        </w:rPr>
        <w:t xml:space="preserve"> Каксинвайского сельского поселения Каксинвайская  сельская Дума  РЕШИЛА:</w:t>
      </w:r>
    </w:p>
    <w:p w:rsidR="00AE7334" w:rsidRDefault="00AE7334" w:rsidP="00AE73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E7334" w:rsidRDefault="00AE7334" w:rsidP="00AE7334">
      <w:pPr>
        <w:widowControl w:val="0"/>
        <w:suppressAutoHyphens/>
        <w:ind w:left="8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 изменения в  </w:t>
      </w:r>
      <w:hyperlink r:id="rId8" w:history="1">
        <w:r>
          <w:rPr>
            <w:rStyle w:val="a3"/>
            <w:szCs w:val="28"/>
          </w:rPr>
          <w:t>Положение</w:t>
        </w:r>
      </w:hyperlink>
      <w:r>
        <w:rPr>
          <w:sz w:val="28"/>
          <w:szCs w:val="28"/>
        </w:rPr>
        <w:t xml:space="preserve"> о статусе депутата, члена </w:t>
      </w:r>
    </w:p>
    <w:p w:rsidR="00AE7334" w:rsidRDefault="00AE7334" w:rsidP="00AE7334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выборного органа местного самоуправления, выборного должностного лица местного самоуправления муниципального образования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Малмыжского района Кировской области (дале</w:t>
      </w:r>
      <w:proofErr w:type="gramStart"/>
      <w:r>
        <w:rPr>
          <w:sz w:val="28"/>
          <w:szCs w:val="28"/>
        </w:rPr>
        <w:t>е-</w:t>
      </w:r>
      <w:proofErr w:type="gramEnd"/>
      <w:r>
        <w:rPr>
          <w:sz w:val="28"/>
          <w:szCs w:val="28"/>
        </w:rPr>
        <w:t xml:space="preserve"> Положение), утвержденное решением Каксинвайской сельской Думы от 06.05.2014 №27 «Об утверждении Положения о статусе депутата, члена выборного должностного лица местного самоуправления муниципального образования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Малмыжского района Кировской области», утвердив изменения в Положении согласно приложению.</w:t>
      </w:r>
    </w:p>
    <w:p w:rsidR="00AE7334" w:rsidRDefault="00AE7334" w:rsidP="00AE7334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 Опубликовать настоящее решение в Информационном бюллетене </w:t>
      </w:r>
    </w:p>
    <w:p w:rsidR="00AE7334" w:rsidRDefault="00AE7334" w:rsidP="00AE73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органов местного самоуправления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Малмыжского района Кировской области.</w:t>
      </w:r>
    </w:p>
    <w:p w:rsidR="00AE7334" w:rsidRDefault="00AE7334" w:rsidP="00AE7334">
      <w:pPr>
        <w:widowControl w:val="0"/>
        <w:suppressAutoHyphens/>
        <w:ind w:left="8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решение вступает в силу с момента его официального </w:t>
      </w:r>
    </w:p>
    <w:p w:rsidR="00AE7334" w:rsidRDefault="00AE7334" w:rsidP="00AE73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опубликования. </w:t>
      </w:r>
    </w:p>
    <w:p w:rsidR="00AE7334" w:rsidRDefault="00AE7334" w:rsidP="00AE733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Каксинвайского</w:t>
      </w:r>
    </w:p>
    <w:p w:rsidR="00AE7334" w:rsidRDefault="00AE7334" w:rsidP="00AE7334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     Я.А. Мухлисов</w:t>
      </w:r>
    </w:p>
    <w:p w:rsidR="00AE7334" w:rsidRDefault="00AE7334" w:rsidP="00AE7334">
      <w:pPr>
        <w:jc w:val="both"/>
        <w:rPr>
          <w:sz w:val="28"/>
          <w:szCs w:val="28"/>
        </w:rPr>
      </w:pPr>
    </w:p>
    <w:p w:rsidR="00AE7334" w:rsidRDefault="00AE7334" w:rsidP="00AE7334">
      <w:pPr>
        <w:jc w:val="both"/>
        <w:rPr>
          <w:sz w:val="28"/>
          <w:szCs w:val="28"/>
        </w:rPr>
      </w:pPr>
    </w:p>
    <w:p w:rsidR="00AE7334" w:rsidRDefault="00AE7334" w:rsidP="00AE7334">
      <w:pPr>
        <w:jc w:val="both"/>
        <w:rPr>
          <w:sz w:val="28"/>
          <w:szCs w:val="28"/>
        </w:rPr>
      </w:pPr>
    </w:p>
    <w:p w:rsidR="00AE7334" w:rsidRDefault="00AE7334" w:rsidP="00AE7334">
      <w:pPr>
        <w:jc w:val="both"/>
        <w:rPr>
          <w:sz w:val="28"/>
          <w:szCs w:val="28"/>
        </w:rPr>
      </w:pPr>
    </w:p>
    <w:p w:rsidR="00AE7334" w:rsidRDefault="00AE7334" w:rsidP="00AE7334">
      <w:pPr>
        <w:jc w:val="both"/>
        <w:rPr>
          <w:sz w:val="28"/>
          <w:szCs w:val="28"/>
        </w:rPr>
      </w:pPr>
    </w:p>
    <w:p w:rsidR="00AE7334" w:rsidRDefault="00AE7334" w:rsidP="00AE7334">
      <w:pPr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                                     </w:t>
      </w:r>
    </w:p>
    <w:tbl>
      <w:tblPr>
        <w:tblW w:w="0" w:type="auto"/>
        <w:tblLook w:val="04A0"/>
      </w:tblPr>
      <w:tblGrid>
        <w:gridCol w:w="4727"/>
        <w:gridCol w:w="4843"/>
      </w:tblGrid>
      <w:tr w:rsidR="00AE7334" w:rsidTr="00AE7334">
        <w:tc>
          <w:tcPr>
            <w:tcW w:w="4727" w:type="dxa"/>
          </w:tcPr>
          <w:p w:rsidR="00AE7334" w:rsidRDefault="00AE7334">
            <w:pPr>
              <w:widowControl w:val="0"/>
              <w:suppressAutoHyphens/>
              <w:spacing w:line="276" w:lineRule="auto"/>
              <w:jc w:val="both"/>
              <w:rPr>
                <w:rFonts w:eastAsia="Lucida Sans Unicode" w:cs="Mangal"/>
                <w:color w:val="FF0000"/>
                <w:kern w:val="2"/>
                <w:sz w:val="28"/>
                <w:szCs w:val="28"/>
                <w:lang w:eastAsia="zh-CN" w:bidi="hi-IN"/>
              </w:rPr>
            </w:pPr>
          </w:p>
          <w:p w:rsidR="00AE7334" w:rsidRDefault="00AE7334">
            <w:pPr>
              <w:widowControl w:val="0"/>
              <w:suppressAutoHyphens/>
              <w:spacing w:line="276" w:lineRule="auto"/>
              <w:jc w:val="both"/>
              <w:rPr>
                <w:rFonts w:eastAsia="Lucida Sans Unicode" w:cs="Mangal"/>
                <w:color w:val="FF0000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843" w:type="dxa"/>
          </w:tcPr>
          <w:p w:rsidR="00AE7334" w:rsidRDefault="00AE7334">
            <w:pPr>
              <w:spacing w:line="276" w:lineRule="auto"/>
              <w:rPr>
                <w:rFonts w:eastAsia="Lucida Sans Unicode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Приложение                                                                                  </w:t>
            </w:r>
          </w:p>
          <w:p w:rsidR="00AE7334" w:rsidRDefault="00AE733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УТВЕРЖДЕНЫ                                                                </w:t>
            </w:r>
          </w:p>
          <w:p w:rsidR="00AE7334" w:rsidRDefault="00AE733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решением   сельской Думы</w:t>
            </w:r>
          </w:p>
          <w:p w:rsidR="00AE7334" w:rsidRDefault="00AE733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от 05.05.2015  № 23</w:t>
            </w:r>
          </w:p>
          <w:p w:rsidR="00AE7334" w:rsidRDefault="00AE7334">
            <w:pPr>
              <w:spacing w:line="276" w:lineRule="auto"/>
              <w:jc w:val="both"/>
              <w:rPr>
                <w:color w:val="FF0000"/>
                <w:sz w:val="28"/>
                <w:szCs w:val="28"/>
                <w:lang w:eastAsia="en-US"/>
              </w:rPr>
            </w:pPr>
          </w:p>
          <w:p w:rsidR="00AE7334" w:rsidRDefault="00AE7334">
            <w:pPr>
              <w:widowControl w:val="0"/>
              <w:suppressAutoHyphens/>
              <w:spacing w:line="276" w:lineRule="auto"/>
              <w:jc w:val="both"/>
              <w:rPr>
                <w:rFonts w:eastAsia="Lucida Sans Unicode" w:cs="Mangal"/>
                <w:color w:val="FF0000"/>
                <w:kern w:val="2"/>
                <w:sz w:val="28"/>
                <w:szCs w:val="28"/>
                <w:lang w:eastAsia="zh-CN" w:bidi="hi-IN"/>
              </w:rPr>
            </w:pPr>
          </w:p>
        </w:tc>
      </w:tr>
    </w:tbl>
    <w:p w:rsidR="00AE7334" w:rsidRDefault="00AE7334" w:rsidP="00AE733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</w:t>
      </w:r>
    </w:p>
    <w:p w:rsidR="00AE7334" w:rsidRDefault="00AE7334" w:rsidP="00AE7334">
      <w:pPr>
        <w:jc w:val="both"/>
        <w:rPr>
          <w:rFonts w:eastAsia="Lucida Sans Unicode" w:cs="Mangal"/>
          <w:b/>
          <w:kern w:val="2"/>
          <w:sz w:val="28"/>
          <w:szCs w:val="28"/>
          <w:lang w:eastAsia="zh-CN" w:bidi="hi-IN"/>
        </w:rPr>
      </w:pPr>
      <w:r>
        <w:rPr>
          <w:b/>
          <w:sz w:val="28"/>
          <w:szCs w:val="28"/>
        </w:rPr>
        <w:t xml:space="preserve">                                                     ИЗМЕНЕНИЯ    </w:t>
      </w:r>
    </w:p>
    <w:p w:rsidR="00AE7334" w:rsidRDefault="00AE7334" w:rsidP="00AE7334">
      <w:pPr>
        <w:ind w:left="12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Положении о статусе депутата</w:t>
      </w:r>
      <w:r>
        <w:rPr>
          <w:sz w:val="28"/>
          <w:szCs w:val="28"/>
        </w:rPr>
        <w:t xml:space="preserve">, </w:t>
      </w:r>
      <w:r>
        <w:rPr>
          <w:b/>
          <w:sz w:val="28"/>
          <w:szCs w:val="28"/>
        </w:rPr>
        <w:t>члена выборного</w:t>
      </w:r>
    </w:p>
    <w:p w:rsidR="00AE7334" w:rsidRDefault="00AE7334" w:rsidP="00AE73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органа местного самоуправления, выборного должностного лица местного самоуправления муниципального образования </w:t>
      </w:r>
      <w:proofErr w:type="spellStart"/>
      <w:r>
        <w:rPr>
          <w:b/>
          <w:sz w:val="28"/>
          <w:szCs w:val="28"/>
        </w:rPr>
        <w:t>Каксинвайское</w:t>
      </w:r>
      <w:proofErr w:type="spellEnd"/>
      <w:r>
        <w:rPr>
          <w:b/>
          <w:sz w:val="28"/>
          <w:szCs w:val="28"/>
        </w:rPr>
        <w:t xml:space="preserve">  сельское поселение Малмыжского района Кировской области</w:t>
      </w:r>
    </w:p>
    <w:p w:rsidR="00AE7334" w:rsidRDefault="00AE7334" w:rsidP="00AE7334">
      <w:pPr>
        <w:jc w:val="both"/>
        <w:rPr>
          <w:b/>
          <w:sz w:val="28"/>
          <w:szCs w:val="28"/>
          <w:lang w:eastAsia="zh-CN"/>
        </w:rPr>
      </w:pPr>
    </w:p>
    <w:p w:rsidR="00AE7334" w:rsidRDefault="00AE7334" w:rsidP="00AE7334">
      <w:pPr>
        <w:widowControl w:val="0"/>
        <w:numPr>
          <w:ilvl w:val="0"/>
          <w:numId w:val="1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В разделе 1 Положения:</w:t>
      </w:r>
    </w:p>
    <w:p w:rsidR="00AE7334" w:rsidRDefault="00AE7334" w:rsidP="00AE7334">
      <w:pPr>
        <w:widowControl w:val="0"/>
        <w:suppressAutoHyphens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Абзацы четвертый, пятый и восьмой пункта 1.1 изложить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новой </w:t>
      </w:r>
    </w:p>
    <w:p w:rsidR="00AE7334" w:rsidRDefault="00AE7334" w:rsidP="00AE7334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редакции следующего содержания:</w:t>
      </w:r>
    </w:p>
    <w:p w:rsidR="00AE7334" w:rsidRDefault="00AE7334" w:rsidP="00AE73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«Выборное должностное лицо местного самоуправления - должностное лицо местного самоуправления, избираемое на основе всеобщего равного и прямого избирательного права при тайном голосовании на муниципальных выборах либо сельской Думой из своего состава или на сходе граждан, осуществляющем полномочия сельской Думы, и наделенное собственными полномочиями по решению вопросов местного значения».</w:t>
      </w:r>
    </w:p>
    <w:p w:rsidR="00AE7334" w:rsidRDefault="00AE7334" w:rsidP="00AE7334">
      <w:pPr>
        <w:pStyle w:val="ConsPlusNormal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>«Глава муниципального образования является высшим должностным лицом муниципального образования и наделяется Уставом муниципального образования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соответствии со статьей 36 Федерального закона 06.10.2003 № 131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собственными полномочиями по решению вопросов местного значения»</w:t>
      </w:r>
      <w:r>
        <w:t>.</w:t>
      </w:r>
    </w:p>
    <w:p w:rsidR="00AE7334" w:rsidRDefault="00AE7334" w:rsidP="00AE73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«Член выборного органа местного самоуправления - лицо, входящее в состав органа местного самоуправления, сформированного на муниципальных выборах (за исключением представительного органа муниципального образования)».</w:t>
      </w:r>
    </w:p>
    <w:p w:rsidR="00AE7334" w:rsidRDefault="00AE7334" w:rsidP="00AE73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Подпункт 1.3.4 пункта 1.3 изложить в новой редакции </w:t>
      </w:r>
    </w:p>
    <w:p w:rsidR="00AE7334" w:rsidRDefault="00AE7334" w:rsidP="00AE73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AE7334" w:rsidRDefault="00AE7334" w:rsidP="00AE73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«1.3.4. Глава поселения вступает в должность со дня принесения присяги, которая приносится не позднее 10 дней со дня, следующего после его избрания».</w:t>
      </w:r>
    </w:p>
    <w:p w:rsidR="00AE7334" w:rsidRDefault="00AE7334" w:rsidP="00AE733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   В разделе 2 Положения:</w:t>
      </w:r>
    </w:p>
    <w:p w:rsidR="00AE7334" w:rsidRDefault="00AE7334" w:rsidP="00AE733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2.1. Подпункт 2.1.1 пункта 2.1 изложить в новой редакции </w:t>
      </w:r>
    </w:p>
    <w:p w:rsidR="00AE7334" w:rsidRDefault="00AE7334" w:rsidP="00AE73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AE7334" w:rsidRDefault="00AE7334" w:rsidP="00AE73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«2.1.1. Выборное лицо местного самоуправления в соответствии с Уставом Каксинвайского сельского поселения осуществляет свои полномочия на непостоянной основе».</w:t>
      </w:r>
    </w:p>
    <w:p w:rsidR="00AE7334" w:rsidRDefault="00AE7334" w:rsidP="00AE73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2.2. Подпункт 2.3.2 пункта 2.3 после слов «должности </w:t>
      </w:r>
    </w:p>
    <w:p w:rsidR="00AE7334" w:rsidRDefault="00AE7334" w:rsidP="00AE73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государственной или муниципальной службы», дополнить словами «, если иное не установлено федеральными законами».</w:t>
      </w:r>
    </w:p>
    <w:p w:rsidR="00AE7334" w:rsidRDefault="00AE7334" w:rsidP="00AE73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2.3. Подпункт 2.3.3 пункта 2.3 изложить в новой редакции </w:t>
      </w:r>
    </w:p>
    <w:p w:rsidR="00AE7334" w:rsidRDefault="00AE7334" w:rsidP="00AE73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AE7334" w:rsidRDefault="00AE7334" w:rsidP="00AE7334">
      <w:pPr>
        <w:autoSpaceDE w:val="0"/>
        <w:autoSpaceDN w:val="0"/>
        <w:adjustRightInd w:val="0"/>
        <w:ind w:firstLine="540"/>
        <w:jc w:val="both"/>
        <w:rPr>
          <w:rFonts w:cs="Mangal"/>
          <w:sz w:val="28"/>
          <w:szCs w:val="28"/>
        </w:rPr>
      </w:pPr>
      <w:r>
        <w:rPr>
          <w:sz w:val="28"/>
          <w:szCs w:val="28"/>
        </w:rPr>
        <w:t xml:space="preserve">    «2.3.3. Лица, замещающие муниципальные должности и осуществляющие свои полномочия на постоянной основе, не вправе:</w:t>
      </w:r>
    </w:p>
    <w:p w:rsidR="00AE7334" w:rsidRDefault="00AE7334" w:rsidP="00AE733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1) замещать другие должности в органах государственной власти и органах местного самоуправления;</w:t>
      </w:r>
    </w:p>
    <w:p w:rsidR="00AE7334" w:rsidRDefault="00AE7334" w:rsidP="00AE733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2) заниматься предпринимательской деятельностью лично или через доверенных лиц, а также участвовать в управлении хозяйствующим субъектом (за исключением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 и профсоюза, зарегистрированного в установленном порядке);</w:t>
      </w:r>
    </w:p>
    <w:p w:rsidR="00AE7334" w:rsidRDefault="00AE7334" w:rsidP="00AE733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3) заниматься другой оплачиваемой деятельностью, кроме преподавательской, научной и иной творческой деятельности. </w:t>
      </w:r>
      <w:proofErr w:type="gramStart"/>
      <w:r>
        <w:rPr>
          <w:sz w:val="28"/>
          <w:szCs w:val="28"/>
        </w:rPr>
        <w:t>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международными договорами Российской Федерации,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государств, международными или иностранными организациями;</w:t>
      </w:r>
      <w:proofErr w:type="gramEnd"/>
    </w:p>
    <w:p w:rsidR="00AE7334" w:rsidRDefault="00AE7334" w:rsidP="00AE733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4) быть поверенными или иными представителями по делам третьих лиц в органах государственной власти и органах местного самоуправления, если иное не предусмотрено федеральными законами;</w:t>
      </w:r>
    </w:p>
    <w:p w:rsidR="00AE7334" w:rsidRDefault="00AE7334" w:rsidP="00AE733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5) использовать в неслужебных целях информацию, средства материально-технического, финансового и информационного обеспечения, предназначенные только для служебной деятельности;</w:t>
      </w:r>
    </w:p>
    <w:p w:rsidR="00AE7334" w:rsidRDefault="00AE7334" w:rsidP="00AE733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6) получать гонорары за публикации и выступления в качестве лица, замещающего должность главы муниципального образования, муниципальную должность, замещаемую на постоянной основе;</w:t>
      </w:r>
    </w:p>
    <w:p w:rsidR="00AE7334" w:rsidRDefault="00AE7334" w:rsidP="00AE733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 получать в связи с выполнением служебных (должностных) обязанностей не предусмотренные законодательством Российской Федерации вознаграждения (ссуды, денежное и иное вознаграждение, услуги, оплату развлечений, отдыха, транспортных расходов) и подарки от физических и юридических лиц. Подарки, полученные в связи с протокольными мероприятиями, со служебными командировками и с другими официальными мероприятиями, признаются собственностью муниципального образования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  и передаются по акту в муниципальный орган. </w:t>
      </w:r>
      <w:proofErr w:type="gramStart"/>
      <w:r>
        <w:rPr>
          <w:sz w:val="28"/>
          <w:szCs w:val="28"/>
        </w:rPr>
        <w:t xml:space="preserve">Лицо, замещавшее должность главы муниципального образования, муниципальную должность, замещаемую на постоянной основе, сдавшее подарок, полученный им в связи с протокольным мероприятием, со служебной командировкой и с другим </w:t>
      </w:r>
      <w:r>
        <w:rPr>
          <w:sz w:val="28"/>
          <w:szCs w:val="28"/>
        </w:rPr>
        <w:lastRenderedPageBreak/>
        <w:t>официальным мероприятием, может его выкупить в порядке, устанавливаемом нормативными правовыми актами Российской Федерации;</w:t>
      </w:r>
      <w:proofErr w:type="gramEnd"/>
    </w:p>
    <w:p w:rsidR="00AE7334" w:rsidRDefault="00AE7334" w:rsidP="00AE733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8) принимать вопреки установленному порядку почетные и специальные звания, награды и иные знаки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организаций;</w:t>
      </w:r>
    </w:p>
    <w:p w:rsidR="00AE7334" w:rsidRDefault="00AE7334" w:rsidP="00AE733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9) выезжать в служебные командировки за пределы Российской Федерации за счет средств физических и юридических лиц, за исключением служебных командировок, осуществляемых в соответствии с законодательством Российской Федерации, по договоренностям государственных органов Российской Федерации, государственных органов субъектов Российской Федерации или муниципальных органов с государственными или муниципальными органами иностранных государств, международными или иностранными организациями;</w:t>
      </w:r>
      <w:proofErr w:type="gramEnd"/>
    </w:p>
    <w:p w:rsidR="00AE7334" w:rsidRDefault="00AE7334" w:rsidP="00AE733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10)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международными договорами Российской Федерации,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государств, международными или иностранными организациями;</w:t>
      </w:r>
      <w:proofErr w:type="gramEnd"/>
    </w:p>
    <w:p w:rsidR="00AE7334" w:rsidRDefault="00AE7334" w:rsidP="00AE733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11) разглашать или использовать в целях, не связанных с выполнением служебных обязанностей, сведения, отнесенные в соответствии с федеральным законом к информации ограниченного доступа, ставшие ему известными в связи с выполнением служебных обязанностей».</w:t>
      </w:r>
    </w:p>
    <w:p w:rsidR="00AE7334" w:rsidRDefault="00AE7334" w:rsidP="00AE7334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2.4.Подпункт 2.3.6 пункта 2.3 исключить.</w:t>
      </w:r>
    </w:p>
    <w:p w:rsidR="00AE7334" w:rsidRDefault="00AE7334" w:rsidP="00AE7334">
      <w:pPr>
        <w:widowControl w:val="0"/>
        <w:suppressAutoHyphens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3.  В разделе 3 Положения:</w:t>
      </w:r>
    </w:p>
    <w:p w:rsidR="00AE7334" w:rsidRDefault="00AE7334" w:rsidP="00AE7334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3.1.Пункт 3.2 исключить.</w:t>
      </w:r>
    </w:p>
    <w:p w:rsidR="00AE7334" w:rsidRDefault="00AE7334" w:rsidP="00AE7334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3.2. Пункт 4 подпункта 3.3.3 изложить в новой редакции следующего </w:t>
      </w:r>
    </w:p>
    <w:p w:rsidR="00AE7334" w:rsidRDefault="00AE7334" w:rsidP="00AE73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содержания: </w:t>
      </w:r>
    </w:p>
    <w:p w:rsidR="00AE7334" w:rsidRDefault="00AE7334" w:rsidP="00AE73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«4) единовременная денежная выплата в размере, установленном муниципальным правовым актом, но не более его четырехмесячного денежного содержания, выплачиваемая не позднее дня, предшествующего дню прекращения полномочий, по следующим основаниям:».</w:t>
      </w:r>
      <w:proofErr w:type="gramEnd"/>
    </w:p>
    <w:p w:rsidR="00AE7334" w:rsidRDefault="00AE7334" w:rsidP="00AE7334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3.3. Пункт 3.4 дополнить подпунктом 3.4.5.1 следующего содержания:   </w:t>
      </w:r>
    </w:p>
    <w:p w:rsidR="00AE7334" w:rsidRDefault="00AE7334" w:rsidP="00AE7334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«3.4.5.1.  </w:t>
      </w:r>
      <w:r>
        <w:t xml:space="preserve"> </w:t>
      </w:r>
      <w:proofErr w:type="gramStart"/>
      <w:r>
        <w:rPr>
          <w:sz w:val="28"/>
          <w:szCs w:val="28"/>
        </w:rPr>
        <w:t xml:space="preserve">«Право на доплату к пенсии в размере, определенном пунктом 1 части 3 статьи 5 закона Кировской области от 08.07.2008 № 257-ЗО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Кировской области»,  имеют лица, замещавшие муниципальную должность менее одного срока полномочий, установленного </w:t>
      </w:r>
      <w:r>
        <w:rPr>
          <w:sz w:val="28"/>
          <w:szCs w:val="28"/>
        </w:rPr>
        <w:lastRenderedPageBreak/>
        <w:t xml:space="preserve">Уставом муниципального образования, и досрочно прекратившие свои полномочия в случае:  </w:t>
      </w:r>
      <w:proofErr w:type="gramEnd"/>
    </w:p>
    <w:p w:rsidR="00AE7334" w:rsidRDefault="00AE7334" w:rsidP="00AE7334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1) преобразования муниципального образования, осуществляемого в соответствии с частями 3, 4-7 статьи 13 Федерального закона «Об общих принципах организации местного самоуправления в Российской Федерации»; </w:t>
      </w:r>
    </w:p>
    <w:p w:rsidR="00AE7334" w:rsidRDefault="00AE7334" w:rsidP="00AE7334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2) упразднения муниципального образования;  </w:t>
      </w:r>
    </w:p>
    <w:p w:rsidR="00AE7334" w:rsidRDefault="00AE7334" w:rsidP="00AE7334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3) утраты поселением статуса муниципального образования в связи с его объединением с городским округом». </w:t>
      </w:r>
    </w:p>
    <w:p w:rsidR="00AE7334" w:rsidRDefault="00AE7334" w:rsidP="00AE7334">
      <w:pPr>
        <w:pStyle w:val="a4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____________</w:t>
      </w:r>
    </w:p>
    <w:p w:rsidR="00AE7334" w:rsidRDefault="00AE7334" w:rsidP="00AE733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AE7334" w:rsidRDefault="00AE7334" w:rsidP="00AE73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E7334" w:rsidRDefault="00AE7334" w:rsidP="00AE7334">
      <w:pPr>
        <w:spacing w:line="360" w:lineRule="auto"/>
        <w:jc w:val="both"/>
        <w:rPr>
          <w:rFonts w:cs="Mangal"/>
          <w:sz w:val="32"/>
          <w:szCs w:val="32"/>
        </w:rPr>
      </w:pPr>
    </w:p>
    <w:p w:rsidR="00AE7334" w:rsidRDefault="00AE7334" w:rsidP="00AE7334">
      <w:pPr>
        <w:pStyle w:val="a7"/>
        <w:jc w:val="both"/>
        <w:rPr>
          <w:szCs w:val="28"/>
        </w:rPr>
      </w:pPr>
    </w:p>
    <w:p w:rsidR="00AE7334" w:rsidRDefault="00AE7334" w:rsidP="00AE7334">
      <w:pPr>
        <w:pStyle w:val="a5"/>
        <w:jc w:val="both"/>
      </w:pPr>
    </w:p>
    <w:p w:rsidR="00AE7334" w:rsidRDefault="00AE7334" w:rsidP="00AE7334">
      <w:pPr>
        <w:jc w:val="both"/>
        <w:rPr>
          <w:bCs/>
          <w:sz w:val="28"/>
          <w:szCs w:val="28"/>
        </w:rPr>
      </w:pPr>
    </w:p>
    <w:p w:rsidR="00AE7334" w:rsidRDefault="00AE7334" w:rsidP="00AE7334">
      <w:pPr>
        <w:jc w:val="center"/>
        <w:rPr>
          <w:b/>
          <w:bCs/>
          <w:sz w:val="28"/>
          <w:szCs w:val="28"/>
        </w:rPr>
      </w:pPr>
    </w:p>
    <w:p w:rsidR="00AE7334" w:rsidRDefault="00AE7334" w:rsidP="00AE7334"/>
    <w:p w:rsidR="00AE7334" w:rsidRDefault="00AE7334" w:rsidP="00AE7334">
      <w:pPr>
        <w:outlineLvl w:val="0"/>
        <w:rPr>
          <w:sz w:val="28"/>
          <w:szCs w:val="28"/>
        </w:rPr>
      </w:pPr>
    </w:p>
    <w:p w:rsidR="00AE7334" w:rsidRDefault="00AE7334" w:rsidP="00AE7334">
      <w:pPr>
        <w:rPr>
          <w:sz w:val="28"/>
          <w:szCs w:val="28"/>
        </w:rPr>
      </w:pPr>
    </w:p>
    <w:p w:rsidR="0067548A" w:rsidRPr="00AE7334" w:rsidRDefault="0067548A">
      <w:pPr>
        <w:rPr>
          <w:sz w:val="28"/>
          <w:szCs w:val="28"/>
        </w:rPr>
      </w:pPr>
    </w:p>
    <w:sectPr w:rsidR="0067548A" w:rsidRPr="00AE7334" w:rsidSect="006754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8641C0"/>
    <w:multiLevelType w:val="multilevel"/>
    <w:tmpl w:val="D6E6DEE2"/>
    <w:lvl w:ilvl="0">
      <w:start w:val="1"/>
      <w:numFmt w:val="decimal"/>
      <w:lvlText w:val="%1."/>
      <w:lvlJc w:val="left"/>
      <w:pPr>
        <w:ind w:left="1069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ind w:left="1789" w:hanging="720"/>
      </w:pPr>
    </w:lvl>
    <w:lvl w:ilvl="2">
      <w:start w:val="1"/>
      <w:numFmt w:val="decimal"/>
      <w:isLgl/>
      <w:lvlText w:val="%1.%2.%3."/>
      <w:lvlJc w:val="left"/>
      <w:pPr>
        <w:ind w:left="2149" w:hanging="720"/>
      </w:pPr>
    </w:lvl>
    <w:lvl w:ilvl="3">
      <w:start w:val="1"/>
      <w:numFmt w:val="decimal"/>
      <w:isLgl/>
      <w:lvlText w:val="%1.%2.%3.%4."/>
      <w:lvlJc w:val="left"/>
      <w:pPr>
        <w:ind w:left="2869" w:hanging="1080"/>
      </w:pPr>
    </w:lvl>
    <w:lvl w:ilvl="4">
      <w:start w:val="1"/>
      <w:numFmt w:val="decimal"/>
      <w:isLgl/>
      <w:lvlText w:val="%1.%2.%3.%4.%5."/>
      <w:lvlJc w:val="left"/>
      <w:pPr>
        <w:ind w:left="3229" w:hanging="1080"/>
      </w:pPr>
    </w:lvl>
    <w:lvl w:ilvl="5">
      <w:start w:val="1"/>
      <w:numFmt w:val="decimal"/>
      <w:isLgl/>
      <w:lvlText w:val="%1.%2.%3.%4.%5.%6."/>
      <w:lvlJc w:val="left"/>
      <w:pPr>
        <w:ind w:left="3949" w:hanging="1440"/>
      </w:pPr>
    </w:lvl>
    <w:lvl w:ilvl="6">
      <w:start w:val="1"/>
      <w:numFmt w:val="decimal"/>
      <w:isLgl/>
      <w:lvlText w:val="%1.%2.%3.%4.%5.%6.%7."/>
      <w:lvlJc w:val="left"/>
      <w:pPr>
        <w:ind w:left="4669" w:hanging="1800"/>
      </w:p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7334"/>
    <w:rsid w:val="0067548A"/>
    <w:rsid w:val="00AE7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3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733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AE7334"/>
    <w:pPr>
      <w:spacing w:before="100" w:beforeAutospacing="1" w:after="100" w:afterAutospacing="1"/>
    </w:pPr>
    <w:rPr>
      <w:rFonts w:eastAsiaTheme="minorEastAsia"/>
    </w:rPr>
  </w:style>
  <w:style w:type="paragraph" w:styleId="a5">
    <w:name w:val="Title"/>
    <w:basedOn w:val="a"/>
    <w:link w:val="a6"/>
    <w:uiPriority w:val="99"/>
    <w:qFormat/>
    <w:rsid w:val="00AE7334"/>
    <w:pPr>
      <w:jc w:val="center"/>
    </w:pPr>
    <w:rPr>
      <w:b/>
      <w:bCs/>
      <w:sz w:val="28"/>
    </w:rPr>
  </w:style>
  <w:style w:type="character" w:customStyle="1" w:styleId="a6">
    <w:name w:val="Название Знак"/>
    <w:basedOn w:val="a0"/>
    <w:link w:val="a5"/>
    <w:uiPriority w:val="99"/>
    <w:rsid w:val="00AE733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AE7334"/>
    <w:pPr>
      <w:jc w:val="center"/>
    </w:pPr>
    <w:rPr>
      <w:sz w:val="28"/>
    </w:rPr>
  </w:style>
  <w:style w:type="character" w:customStyle="1" w:styleId="a8">
    <w:name w:val="Основной текст Знак"/>
    <w:basedOn w:val="a0"/>
    <w:link w:val="a7"/>
    <w:uiPriority w:val="99"/>
    <w:semiHidden/>
    <w:rsid w:val="00AE73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uiPriority w:val="99"/>
    <w:semiHidden/>
    <w:rsid w:val="00AE73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2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7132B34C0D7D554EA112954AF5922482696E071DB66970249FC003A8EBC39FBA026ECB77972CE36E79CCl9K2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2468FAC39ADFC14BA464226ED15E22E957D72A9D82E06E7FB86CC3C9CFC1A10C92D83B0909A46ADB509A7kAK0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2468FAC39ADFC14BA464226ED15E22E957D72A9D82008E7F086CC3C9CFC1A10kCK9L" TargetMode="External"/><Relationship Id="rId5" Type="http://schemas.openxmlformats.org/officeDocument/2006/relationships/hyperlink" Target="consultantplus://offline/ref=22468FAC39ADFC14BA465C2BFB79BE2794752FA3D82E0AB7AED99761CBF510478E62DAF2D49742ADkBK4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1547</Words>
  <Characters>8822</Characters>
  <Application>Microsoft Office Word</Application>
  <DocSecurity>0</DocSecurity>
  <Lines>73</Lines>
  <Paragraphs>20</Paragraphs>
  <ScaleCrop>false</ScaleCrop>
  <Company>Microsoft</Company>
  <LinksUpToDate>false</LinksUpToDate>
  <CharactersWithSpaces>10349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</cp:revision>
  <dcterms:created xsi:type="dcterms:W3CDTF">2015-05-05T04:08:00Z</dcterms:created>
  <dcterms:modified xsi:type="dcterms:W3CDTF">2015-05-05T04:10:00Z</dcterms:modified>
</cp:coreProperties>
</file>