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E1D" w:rsidRDefault="00822E1D" w:rsidP="00822E1D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КАКСИНВАЙСКАЯ СЕЛЬСКАЯ ДУМА</w:t>
      </w:r>
    </w:p>
    <w:p w:rsidR="00822E1D" w:rsidRDefault="00822E1D" w:rsidP="00822E1D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МАЛМЫЖСКОГО РАЙОНА КИРОВСКОЙ ОБЛАСТИ</w:t>
      </w:r>
    </w:p>
    <w:p w:rsidR="00822E1D" w:rsidRDefault="00822E1D" w:rsidP="00822E1D">
      <w:pPr>
        <w:tabs>
          <w:tab w:val="left" w:pos="678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ТРЕТЬЕГО СОЗЫВА</w:t>
      </w:r>
      <w:r>
        <w:rPr>
          <w:b/>
          <w:sz w:val="28"/>
          <w:szCs w:val="28"/>
        </w:rPr>
        <w:tab/>
      </w:r>
    </w:p>
    <w:p w:rsidR="00822E1D" w:rsidRDefault="00822E1D" w:rsidP="00822E1D">
      <w:pPr>
        <w:rPr>
          <w:b/>
          <w:sz w:val="28"/>
          <w:szCs w:val="28"/>
        </w:rPr>
      </w:pPr>
    </w:p>
    <w:p w:rsidR="00822E1D" w:rsidRDefault="00822E1D" w:rsidP="00822E1D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22E1D" w:rsidRDefault="00822E1D" w:rsidP="00822E1D">
      <w:pPr>
        <w:rPr>
          <w:b/>
          <w:sz w:val="28"/>
          <w:szCs w:val="28"/>
        </w:rPr>
      </w:pPr>
    </w:p>
    <w:p w:rsidR="00822E1D" w:rsidRDefault="00822E1D" w:rsidP="00822E1D">
      <w:pPr>
        <w:outlineLvl w:val="0"/>
        <w:rPr>
          <w:sz w:val="28"/>
          <w:szCs w:val="28"/>
        </w:rPr>
      </w:pPr>
      <w:r>
        <w:rPr>
          <w:sz w:val="28"/>
          <w:szCs w:val="28"/>
        </w:rPr>
        <w:t>24.06.2015                                                                                       №35</w:t>
      </w:r>
    </w:p>
    <w:p w:rsidR="00822E1D" w:rsidRDefault="00822E1D" w:rsidP="00822E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822E1D" w:rsidRDefault="00822E1D" w:rsidP="00822E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</w:p>
    <w:p w:rsidR="00822E1D" w:rsidRDefault="00822E1D" w:rsidP="00822E1D">
      <w:pPr>
        <w:rPr>
          <w:sz w:val="28"/>
          <w:szCs w:val="28"/>
        </w:rPr>
      </w:pPr>
    </w:p>
    <w:p w:rsidR="00822E1D" w:rsidRDefault="00822E1D" w:rsidP="00822E1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О внесении изменений в решение Каксинвайской </w:t>
      </w:r>
      <w:proofErr w:type="gramStart"/>
      <w:r>
        <w:rPr>
          <w:b/>
          <w:sz w:val="28"/>
          <w:szCs w:val="28"/>
        </w:rPr>
        <w:t>сельской</w:t>
      </w:r>
      <w:proofErr w:type="gramEnd"/>
    </w:p>
    <w:p w:rsidR="00822E1D" w:rsidRDefault="00822E1D" w:rsidP="00822E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Думы от 19.12.2014 №69 «Об утверждении бюджета</w:t>
      </w:r>
    </w:p>
    <w:p w:rsidR="00822E1D" w:rsidRDefault="00822E1D" w:rsidP="00822E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муниципального образования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сельское</w:t>
      </w:r>
      <w:proofErr w:type="gramEnd"/>
    </w:p>
    <w:p w:rsidR="00822E1D" w:rsidRDefault="00822E1D" w:rsidP="00822E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поселение Малмыжского района Кировской области»</w:t>
      </w:r>
    </w:p>
    <w:p w:rsidR="00822E1D" w:rsidRDefault="00822E1D" w:rsidP="00822E1D">
      <w:pPr>
        <w:rPr>
          <w:b/>
          <w:sz w:val="28"/>
          <w:szCs w:val="28"/>
        </w:rPr>
      </w:pPr>
    </w:p>
    <w:p w:rsidR="00822E1D" w:rsidRDefault="00822E1D" w:rsidP="00822E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соответствии с пунктом 6 статьи 107 Бюджетного кодекса Российской Федерации Каксинвайская сельская Дума РЕШИЛА:</w:t>
      </w:r>
    </w:p>
    <w:p w:rsidR="00822E1D" w:rsidRDefault="00822E1D" w:rsidP="00822E1D">
      <w:pPr>
        <w:jc w:val="both"/>
        <w:rPr>
          <w:sz w:val="28"/>
          <w:szCs w:val="28"/>
        </w:rPr>
      </w:pPr>
    </w:p>
    <w:p w:rsidR="00822E1D" w:rsidRDefault="00822E1D" w:rsidP="00822E1D">
      <w:pPr>
        <w:rPr>
          <w:sz w:val="28"/>
          <w:szCs w:val="28"/>
        </w:rPr>
      </w:pPr>
      <w:r>
        <w:rPr>
          <w:sz w:val="28"/>
          <w:szCs w:val="28"/>
        </w:rPr>
        <w:t xml:space="preserve">             Внести в решение  Каксинвайской сельской Думы от 19.12.2014 №69 «Об утверждении бюджета муниципального 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 сельское поселение Малмыжского района Кировской области»  следующие изменения, изложив пункт 16 в новой редакции следующего содержания»:</w:t>
      </w:r>
    </w:p>
    <w:p w:rsidR="00822E1D" w:rsidRDefault="00822E1D" w:rsidP="00822E1D">
      <w:pPr>
        <w:pStyle w:val="1"/>
        <w:autoSpaceDE w:val="0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«16. </w:t>
      </w:r>
      <w:r>
        <w:rPr>
          <w:rFonts w:cs="Times New Roman"/>
          <w:sz w:val="28"/>
          <w:szCs w:val="28"/>
        </w:rPr>
        <w:t>Установить предельный объем муниципального внутреннего долга на 2015 год равным нулю.</w:t>
      </w:r>
    </w:p>
    <w:p w:rsidR="00822E1D" w:rsidRDefault="00822E1D" w:rsidP="00822E1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Установить на 1 января  2016 года,  верхний предел муниципального долга и в том числе верхний предел долга по муниципальным гарантиям равными нулю.</w:t>
      </w:r>
    </w:p>
    <w:p w:rsidR="00822E1D" w:rsidRDefault="00822E1D" w:rsidP="00822E1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Установить, что в 2015 году из бюджета поселения муниципальные гарантии не предоставляются.</w:t>
      </w:r>
    </w:p>
    <w:p w:rsidR="00822E1D" w:rsidRDefault="00822E1D" w:rsidP="00822E1D">
      <w:pPr>
        <w:autoSpaceDE w:val="0"/>
        <w:rPr>
          <w:rFonts w:eastAsia="SimSun"/>
          <w:sz w:val="28"/>
          <w:szCs w:val="28"/>
        </w:rPr>
      </w:pPr>
      <w:r>
        <w:rPr>
          <w:sz w:val="28"/>
          <w:szCs w:val="28"/>
        </w:rPr>
        <w:t xml:space="preserve">               Установить в пределах общего объема расходов бюджета поселения, установленного статьей 1 настоящего решения, объем бюджетных ассигнований на 2015 год на обслуживание муниципального внутреннего долга равным нулю.</w:t>
      </w:r>
    </w:p>
    <w:p w:rsidR="00822E1D" w:rsidRDefault="00822E1D" w:rsidP="00822E1D">
      <w:pPr>
        <w:rPr>
          <w:sz w:val="28"/>
          <w:szCs w:val="28"/>
        </w:rPr>
      </w:pPr>
    </w:p>
    <w:p w:rsidR="00822E1D" w:rsidRDefault="00822E1D" w:rsidP="00822E1D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Глава Каксинвайского</w:t>
      </w:r>
    </w:p>
    <w:p w:rsidR="00822E1D" w:rsidRDefault="00822E1D" w:rsidP="00822E1D">
      <w:pPr>
        <w:shd w:val="clear" w:color="auto" w:fill="FFFFFF"/>
        <w:tabs>
          <w:tab w:val="left" w:pos="1056"/>
        </w:tabs>
        <w:spacing w:line="317" w:lineRule="exact"/>
        <w:rPr>
          <w:sz w:val="20"/>
          <w:szCs w:val="20"/>
        </w:rPr>
      </w:pPr>
      <w:r>
        <w:rPr>
          <w:spacing w:val="-1"/>
          <w:sz w:val="28"/>
          <w:szCs w:val="28"/>
        </w:rPr>
        <w:t>сельского поселения        Я.А. Мухлисов</w:t>
      </w:r>
    </w:p>
    <w:p w:rsidR="00822E1D" w:rsidRDefault="00822E1D" w:rsidP="00822E1D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rPr>
          <w:sz w:val="28"/>
          <w:szCs w:val="28"/>
        </w:rPr>
      </w:pPr>
    </w:p>
    <w:p w:rsidR="00822E1D" w:rsidRDefault="00822E1D" w:rsidP="00822E1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E1D" w:rsidRDefault="00822E1D" w:rsidP="00822E1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E1D" w:rsidRDefault="00822E1D" w:rsidP="00822E1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E1D" w:rsidRDefault="00822E1D" w:rsidP="00822E1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E1D" w:rsidRDefault="00822E1D" w:rsidP="00822E1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E1D" w:rsidRDefault="00822E1D" w:rsidP="00822E1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E1D" w:rsidRDefault="00822E1D" w:rsidP="00822E1D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B37" w:rsidRPr="00822E1D" w:rsidRDefault="00F92B37">
      <w:pPr>
        <w:rPr>
          <w:sz w:val="28"/>
          <w:szCs w:val="28"/>
        </w:rPr>
      </w:pPr>
    </w:p>
    <w:sectPr w:rsidR="00F92B37" w:rsidRPr="00822E1D" w:rsidSect="00F9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2E1D"/>
    <w:rsid w:val="00822E1D"/>
    <w:rsid w:val="00F92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2E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Верхний колонтитул1"/>
    <w:basedOn w:val="a"/>
    <w:rsid w:val="00822E1D"/>
    <w:pPr>
      <w:widowControl w:val="0"/>
      <w:tabs>
        <w:tab w:val="center" w:pos="4153"/>
        <w:tab w:val="right" w:pos="8306"/>
      </w:tabs>
      <w:suppressAutoHyphens/>
    </w:pPr>
    <w:rPr>
      <w:rFonts w:eastAsia="SimSun" w:cs="Mangal"/>
      <w:kern w:val="2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1515</Characters>
  <Application>Microsoft Office Word</Application>
  <DocSecurity>0</DocSecurity>
  <Lines>12</Lines>
  <Paragraphs>3</Paragraphs>
  <ScaleCrop>false</ScaleCrop>
  <Company>Microsoft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2015-06-24T07:00:00Z</dcterms:created>
  <dcterms:modified xsi:type="dcterms:W3CDTF">2015-06-24T07:01:00Z</dcterms:modified>
</cp:coreProperties>
</file>