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696" w:rsidRDefault="00360696" w:rsidP="0036069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КАКСИНВАЙСКАЯ СЕЛЬСКАЯ ДУМА</w:t>
      </w:r>
    </w:p>
    <w:p w:rsidR="00360696" w:rsidRDefault="00360696" w:rsidP="0036069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МАЛМЫЖСКОГО РАЙОНА КИРОВСКОЙ ОБЛАСТИ</w:t>
      </w:r>
    </w:p>
    <w:p w:rsidR="00360696" w:rsidRDefault="00360696" w:rsidP="00360696">
      <w:pPr>
        <w:tabs>
          <w:tab w:val="left" w:pos="678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ТРЕТЬЕГО СОЗЫВА</w:t>
      </w:r>
      <w:r>
        <w:rPr>
          <w:b/>
          <w:sz w:val="28"/>
          <w:szCs w:val="28"/>
        </w:rPr>
        <w:tab/>
      </w:r>
    </w:p>
    <w:p w:rsidR="00360696" w:rsidRDefault="00360696" w:rsidP="00360696">
      <w:pPr>
        <w:rPr>
          <w:b/>
          <w:sz w:val="28"/>
          <w:szCs w:val="28"/>
        </w:rPr>
      </w:pPr>
    </w:p>
    <w:p w:rsidR="00360696" w:rsidRDefault="00360696" w:rsidP="0036069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360696" w:rsidRDefault="00360696" w:rsidP="00360696">
      <w:pPr>
        <w:rPr>
          <w:b/>
          <w:sz w:val="28"/>
          <w:szCs w:val="28"/>
        </w:rPr>
      </w:pPr>
    </w:p>
    <w:p w:rsidR="00360696" w:rsidRDefault="00360696" w:rsidP="0036069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17.11.2015                                                                                            №52</w:t>
      </w:r>
    </w:p>
    <w:p w:rsidR="00360696" w:rsidRDefault="00360696" w:rsidP="003606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360696" w:rsidRDefault="00360696" w:rsidP="003606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360696" w:rsidRDefault="00360696" w:rsidP="00360696">
      <w:pPr>
        <w:jc w:val="both"/>
        <w:outlineLvl w:val="0"/>
      </w:pPr>
    </w:p>
    <w:p w:rsidR="00360696" w:rsidRDefault="00360696" w:rsidP="00360696">
      <w:pPr>
        <w:pStyle w:val="a3"/>
        <w:rPr>
          <w:szCs w:val="28"/>
        </w:rPr>
      </w:pPr>
      <w:r>
        <w:t xml:space="preserve">                       </w:t>
      </w:r>
      <w:r>
        <w:rPr>
          <w:rFonts w:cs="R"/>
          <w:sz w:val="26"/>
          <w:szCs w:val="26"/>
        </w:rPr>
        <w:t xml:space="preserve">  </w:t>
      </w:r>
    </w:p>
    <w:p w:rsidR="00360696" w:rsidRDefault="00360696" w:rsidP="00360696">
      <w:pPr>
        <w:pStyle w:val="a3"/>
        <w:rPr>
          <w:bCs w:val="0"/>
          <w:szCs w:val="28"/>
        </w:rPr>
      </w:pPr>
    </w:p>
    <w:p w:rsidR="00360696" w:rsidRDefault="00360696" w:rsidP="00360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решения  Каксинвайской сельской Думы </w:t>
      </w:r>
    </w:p>
    <w:p w:rsidR="00360696" w:rsidRDefault="00360696" w:rsidP="00360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05.12.2006 №43</w:t>
      </w:r>
    </w:p>
    <w:p w:rsidR="00360696" w:rsidRDefault="00360696" w:rsidP="00360696">
      <w:pPr>
        <w:jc w:val="center"/>
        <w:rPr>
          <w:b/>
          <w:sz w:val="28"/>
          <w:szCs w:val="28"/>
        </w:rPr>
      </w:pPr>
    </w:p>
    <w:p w:rsidR="00360696" w:rsidRDefault="00360696" w:rsidP="00360696">
      <w:pPr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В соответствии с Федеральным законом от 02.05.2006 №59 –ФЗ «О порядке рассмотрения обращений граждан Российской Федерации» (в редакции от 24.11.2014 №357-ФЗ) (дале</w:t>
      </w:r>
      <w:proofErr w:type="gramStart"/>
      <w:r>
        <w:rPr>
          <w:color w:val="000000"/>
          <w:spacing w:val="2"/>
          <w:sz w:val="28"/>
          <w:szCs w:val="28"/>
        </w:rPr>
        <w:t>е-</w:t>
      </w:r>
      <w:proofErr w:type="gramEnd"/>
      <w:r>
        <w:rPr>
          <w:color w:val="000000"/>
          <w:spacing w:val="2"/>
          <w:sz w:val="28"/>
          <w:szCs w:val="28"/>
        </w:rPr>
        <w:t xml:space="preserve"> Федеральный закон №59-ФЗ),  </w:t>
      </w:r>
    </w:p>
    <w:p w:rsidR="00360696" w:rsidRDefault="00360696" w:rsidP="00360696">
      <w:pPr>
        <w:rPr>
          <w:sz w:val="28"/>
          <w:szCs w:val="28"/>
        </w:rPr>
      </w:pPr>
      <w:r>
        <w:rPr>
          <w:sz w:val="28"/>
          <w:szCs w:val="28"/>
        </w:rPr>
        <w:t xml:space="preserve">            Каксинвайская сельская Дума  РЕШИЛА:</w:t>
      </w:r>
    </w:p>
    <w:p w:rsidR="00360696" w:rsidRDefault="00360696" w:rsidP="00360696">
      <w:pPr>
        <w:rPr>
          <w:sz w:val="28"/>
          <w:szCs w:val="28"/>
        </w:rPr>
      </w:pPr>
    </w:p>
    <w:p w:rsidR="00360696" w:rsidRDefault="00360696" w:rsidP="003606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Отменить решение Каксинвайской  сельской  Думы от 05.12.2006 №43 «О внесении изменений в Положение об обращениях граждан в органы местного самоуправления, утвержденные решением сельской Думы от 25.08.2006 №21».</w:t>
      </w:r>
    </w:p>
    <w:p w:rsidR="00360696" w:rsidRDefault="00360696" w:rsidP="003606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360696" w:rsidRDefault="00360696" w:rsidP="00360696">
      <w:pPr>
        <w:jc w:val="both"/>
        <w:rPr>
          <w:sz w:val="28"/>
          <w:szCs w:val="28"/>
        </w:rPr>
      </w:pPr>
    </w:p>
    <w:p w:rsidR="00360696" w:rsidRDefault="00360696" w:rsidP="00360696">
      <w:pPr>
        <w:rPr>
          <w:sz w:val="28"/>
          <w:szCs w:val="28"/>
        </w:rPr>
      </w:pPr>
    </w:p>
    <w:p w:rsidR="00360696" w:rsidRDefault="00360696" w:rsidP="00360696">
      <w:pPr>
        <w:rPr>
          <w:sz w:val="28"/>
          <w:szCs w:val="28"/>
        </w:rPr>
      </w:pPr>
    </w:p>
    <w:p w:rsidR="00360696" w:rsidRDefault="00360696" w:rsidP="0036069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360696" w:rsidRDefault="00360696" w:rsidP="0036069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Я.А. Мухлисов      </w:t>
      </w:r>
    </w:p>
    <w:p w:rsidR="00360696" w:rsidRDefault="00360696" w:rsidP="00360696">
      <w:pPr>
        <w:outlineLvl w:val="0"/>
        <w:rPr>
          <w:sz w:val="28"/>
          <w:szCs w:val="28"/>
        </w:rPr>
      </w:pPr>
    </w:p>
    <w:p w:rsidR="00360696" w:rsidRDefault="00360696" w:rsidP="00360696">
      <w:pPr>
        <w:pStyle w:val="a5"/>
      </w:pPr>
    </w:p>
    <w:p w:rsidR="00360696" w:rsidRDefault="00360696" w:rsidP="00360696">
      <w:pPr>
        <w:pStyle w:val="a5"/>
      </w:pPr>
    </w:p>
    <w:p w:rsidR="00360696" w:rsidRDefault="00360696" w:rsidP="00360696">
      <w:pPr>
        <w:pStyle w:val="a5"/>
      </w:pPr>
    </w:p>
    <w:p w:rsidR="00360696" w:rsidRDefault="00360696" w:rsidP="00360696">
      <w:pPr>
        <w:pStyle w:val="a5"/>
      </w:pPr>
    </w:p>
    <w:p w:rsidR="00360696" w:rsidRDefault="00360696" w:rsidP="00360696">
      <w:pPr>
        <w:pStyle w:val="a5"/>
      </w:pPr>
    </w:p>
    <w:p w:rsidR="00360696" w:rsidRDefault="00360696" w:rsidP="00360696">
      <w:pPr>
        <w:pStyle w:val="a5"/>
      </w:pPr>
    </w:p>
    <w:p w:rsidR="00360696" w:rsidRDefault="00360696" w:rsidP="00360696">
      <w:pPr>
        <w:pStyle w:val="a5"/>
      </w:pPr>
    </w:p>
    <w:p w:rsidR="00360696" w:rsidRDefault="00360696" w:rsidP="00360696">
      <w:pPr>
        <w:pStyle w:val="a5"/>
      </w:pPr>
    </w:p>
    <w:p w:rsidR="00360696" w:rsidRDefault="00360696" w:rsidP="00360696">
      <w:pPr>
        <w:pStyle w:val="a5"/>
      </w:pPr>
    </w:p>
    <w:p w:rsidR="00360696" w:rsidRDefault="00360696" w:rsidP="00360696">
      <w:pPr>
        <w:pStyle w:val="a5"/>
      </w:pPr>
    </w:p>
    <w:p w:rsidR="00360696" w:rsidRDefault="00360696" w:rsidP="00360696">
      <w:pPr>
        <w:pStyle w:val="a5"/>
      </w:pPr>
    </w:p>
    <w:p w:rsidR="00360696" w:rsidRDefault="00360696" w:rsidP="00360696">
      <w:pPr>
        <w:pStyle w:val="a5"/>
      </w:pPr>
    </w:p>
    <w:p w:rsidR="00360696" w:rsidRDefault="00360696" w:rsidP="00360696">
      <w:pPr>
        <w:pStyle w:val="a5"/>
      </w:pPr>
    </w:p>
    <w:p w:rsidR="00D51031" w:rsidRPr="00360696" w:rsidRDefault="00D51031">
      <w:pPr>
        <w:rPr>
          <w:sz w:val="28"/>
          <w:szCs w:val="28"/>
        </w:rPr>
      </w:pPr>
    </w:p>
    <w:sectPr w:rsidR="00D51031" w:rsidRPr="00360696" w:rsidSect="00D51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60696"/>
    <w:rsid w:val="00360696"/>
    <w:rsid w:val="00D51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60696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3606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360696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36069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>Microsoft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2015-11-16T06:09:00Z</dcterms:created>
  <dcterms:modified xsi:type="dcterms:W3CDTF">2015-11-16T06:10:00Z</dcterms:modified>
</cp:coreProperties>
</file>