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F50" w:rsidRDefault="004E4F50" w:rsidP="004E4F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КАКСИНВАЙСКАЯ СЕЛЬСКАЯ ДУМА</w:t>
      </w:r>
    </w:p>
    <w:p w:rsidR="004E4F50" w:rsidRDefault="004E4F50" w:rsidP="004E4F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 ОБЛАСТИ</w:t>
      </w:r>
    </w:p>
    <w:p w:rsidR="004E4F50" w:rsidRDefault="004E4F50" w:rsidP="004E4F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4E4F50" w:rsidRDefault="004E4F50" w:rsidP="004E4F5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4E4F50" w:rsidRDefault="004E4F50" w:rsidP="004E4F50">
      <w:pPr>
        <w:jc w:val="center"/>
        <w:rPr>
          <w:b/>
          <w:sz w:val="28"/>
          <w:szCs w:val="28"/>
        </w:rPr>
      </w:pPr>
    </w:p>
    <w:p w:rsidR="004E4F50" w:rsidRDefault="004E4F50" w:rsidP="004E4F50">
      <w:pPr>
        <w:rPr>
          <w:sz w:val="28"/>
          <w:szCs w:val="28"/>
        </w:rPr>
      </w:pPr>
    </w:p>
    <w:p w:rsidR="004E4F50" w:rsidRDefault="004E4F50" w:rsidP="004E4F50">
      <w:pPr>
        <w:rPr>
          <w:sz w:val="28"/>
          <w:szCs w:val="28"/>
        </w:rPr>
      </w:pPr>
      <w:r>
        <w:rPr>
          <w:sz w:val="28"/>
          <w:szCs w:val="28"/>
        </w:rPr>
        <w:t xml:space="preserve">  17.11.2015                                                                                          № 54</w:t>
      </w:r>
    </w:p>
    <w:p w:rsidR="004E4F50" w:rsidRDefault="004E4F50" w:rsidP="004E4F5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с. Каксинвай</w:t>
      </w:r>
    </w:p>
    <w:p w:rsidR="004E4F50" w:rsidRDefault="004E4F50" w:rsidP="004E4F50">
      <w:pPr>
        <w:rPr>
          <w:sz w:val="28"/>
          <w:szCs w:val="28"/>
        </w:rPr>
      </w:pPr>
    </w:p>
    <w:p w:rsidR="004E4F50" w:rsidRDefault="004E4F50" w:rsidP="004E4F50">
      <w:pPr>
        <w:pStyle w:val="1"/>
        <w:rPr>
          <w:szCs w:val="28"/>
        </w:rPr>
      </w:pPr>
      <w:r>
        <w:rPr>
          <w:b/>
          <w:szCs w:val="28"/>
        </w:rPr>
        <w:t xml:space="preserve">            Об утверждении Положения о самообложении граждан</w:t>
      </w:r>
    </w:p>
    <w:p w:rsidR="004E4F50" w:rsidRDefault="004E4F50" w:rsidP="004E4F50">
      <w:pPr>
        <w:pStyle w:val="1"/>
        <w:rPr>
          <w:b/>
          <w:szCs w:val="28"/>
        </w:rPr>
      </w:pPr>
      <w:r>
        <w:rPr>
          <w:b/>
          <w:szCs w:val="28"/>
        </w:rPr>
        <w:t xml:space="preserve">            в муниципальном образовании </w:t>
      </w:r>
      <w:proofErr w:type="spellStart"/>
      <w:r>
        <w:rPr>
          <w:b/>
          <w:szCs w:val="28"/>
        </w:rPr>
        <w:t>Каксинвайское</w:t>
      </w:r>
      <w:proofErr w:type="spellEnd"/>
      <w:r>
        <w:rPr>
          <w:b/>
          <w:szCs w:val="28"/>
        </w:rPr>
        <w:t xml:space="preserve"> </w:t>
      </w:r>
      <w:proofErr w:type="gramStart"/>
      <w:r>
        <w:rPr>
          <w:b/>
          <w:szCs w:val="28"/>
        </w:rPr>
        <w:t>сельское</w:t>
      </w:r>
      <w:proofErr w:type="gramEnd"/>
    </w:p>
    <w:p w:rsidR="004E4F50" w:rsidRDefault="004E4F50" w:rsidP="004E4F5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поселение Малмыжского района Кировской области</w:t>
      </w:r>
    </w:p>
    <w:p w:rsidR="004E4F50" w:rsidRDefault="004E4F50" w:rsidP="004E4F50">
      <w:pPr>
        <w:rPr>
          <w:sz w:val="28"/>
          <w:szCs w:val="28"/>
        </w:rPr>
      </w:pPr>
    </w:p>
    <w:p w:rsidR="004E4F50" w:rsidRDefault="004E4F50" w:rsidP="004E4F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со статьей 56 Федерального законом от 06.10.2003 № 131 – ФЗ «Об общих принципах организации местного самоуправления в Российской Федерации», статьей 49  Устава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 сельское поселение Малмыжского района Кировской области, сельская Дума  РЕШИЛА:</w:t>
      </w:r>
    </w:p>
    <w:p w:rsidR="004E4F50" w:rsidRDefault="004E4F50" w:rsidP="004E4F50">
      <w:pPr>
        <w:pStyle w:val="1"/>
        <w:tabs>
          <w:tab w:val="left" w:pos="709"/>
        </w:tabs>
        <w:rPr>
          <w:color w:val="000000"/>
          <w:szCs w:val="28"/>
        </w:rPr>
      </w:pPr>
      <w:bookmarkStart w:id="0" w:name="sub_1"/>
      <w:r>
        <w:rPr>
          <w:b/>
          <w:color w:val="000000"/>
          <w:szCs w:val="28"/>
        </w:rPr>
        <w:t xml:space="preserve">          </w:t>
      </w:r>
      <w:r>
        <w:rPr>
          <w:color w:val="000000"/>
          <w:szCs w:val="28"/>
        </w:rPr>
        <w:t xml:space="preserve">1.   Утвердить   Положение   о    самообложении     граждан в  муниципальном  образовании </w:t>
      </w:r>
      <w:proofErr w:type="spellStart"/>
      <w:r>
        <w:rPr>
          <w:color w:val="000000"/>
          <w:szCs w:val="28"/>
        </w:rPr>
        <w:t>Каксинвайское</w:t>
      </w:r>
      <w:proofErr w:type="spellEnd"/>
      <w:r>
        <w:rPr>
          <w:color w:val="000000"/>
          <w:szCs w:val="28"/>
        </w:rPr>
        <w:t xml:space="preserve"> сельское поселение Малмыжского района Кировской области согласно приложению.</w:t>
      </w:r>
    </w:p>
    <w:p w:rsidR="004E4F50" w:rsidRDefault="004E4F50" w:rsidP="004E4F50">
      <w:pPr>
        <w:jc w:val="both"/>
        <w:rPr>
          <w:color w:val="000000"/>
          <w:sz w:val="28"/>
          <w:szCs w:val="28"/>
        </w:rPr>
      </w:pPr>
      <w:bookmarkStart w:id="1" w:name="sub_2"/>
      <w:bookmarkEnd w:id="0"/>
      <w:r>
        <w:rPr>
          <w:sz w:val="28"/>
          <w:szCs w:val="28"/>
        </w:rPr>
        <w:t xml:space="preserve">          2.    </w:t>
      </w:r>
      <w:r>
        <w:rPr>
          <w:color w:val="000000"/>
          <w:sz w:val="28"/>
          <w:szCs w:val="28"/>
        </w:rPr>
        <w:t>Признать утратившими силу:</w:t>
      </w:r>
    </w:p>
    <w:p w:rsidR="004E4F50" w:rsidRDefault="004E4F50" w:rsidP="004E4F50">
      <w:pPr>
        <w:pStyle w:val="1"/>
        <w:rPr>
          <w:color w:val="000000"/>
          <w:szCs w:val="28"/>
        </w:rPr>
      </w:pPr>
      <w:r>
        <w:rPr>
          <w:color w:val="000000"/>
          <w:szCs w:val="28"/>
        </w:rPr>
        <w:t xml:space="preserve">          2.1. Решение Каксинвайской сельской Думы  от 11.05.2010 № 14 «</w:t>
      </w:r>
      <w:r>
        <w:rPr>
          <w:szCs w:val="28"/>
        </w:rPr>
        <w:t xml:space="preserve">Об утверждении Положения о самообложении граждан Каксинвайского сельского поселения»;  </w:t>
      </w:r>
    </w:p>
    <w:p w:rsidR="004E4F50" w:rsidRDefault="004E4F50" w:rsidP="004E4F50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2.2.   Решение  Каксинвайской сельской Думы от 29.10.2010 № 24 «О внесении изменений  в решение сельской Думы «Об утверждении Положения о самообложении граждан Каксинвайского сельского поселения» от 11.05.2010 №14;  </w:t>
      </w:r>
    </w:p>
    <w:p w:rsidR="004E4F50" w:rsidRDefault="004E4F50" w:rsidP="004E4F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2.3. Решение Каксинвайской сельской Думы от 06.04.2015 №14 «О внесении изменений в решение Каксинвайской сельской Думы  от 11.05.2010 №14».</w:t>
      </w:r>
    </w:p>
    <w:p w:rsidR="004E4F50" w:rsidRDefault="004E4F50" w:rsidP="004E4F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Опубликовать настоящее решение в Информационном бюллетене органов местного самоуправления муниципального образования 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 сельское поселение Малмыжского района Кировской области.</w:t>
      </w:r>
    </w:p>
    <w:p w:rsidR="004E4F50" w:rsidRDefault="004E4F50" w:rsidP="004E4F50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4. Настоящее решение вступает в силу после его официального</w:t>
      </w:r>
      <w:r>
        <w:rPr>
          <w:color w:val="000000"/>
          <w:sz w:val="28"/>
          <w:szCs w:val="28"/>
        </w:rPr>
        <w:t xml:space="preserve"> опубликования (обнародования) и распространяется на правоотношения, возникшие  с 01.01.2015 года.</w:t>
      </w:r>
    </w:p>
    <w:p w:rsidR="004E4F50" w:rsidRDefault="004E4F50" w:rsidP="004E4F50">
      <w:pPr>
        <w:pStyle w:val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Глава  поселения Каксинвайского</w:t>
      </w:r>
    </w:p>
    <w:p w:rsidR="004E4F50" w:rsidRDefault="004E4F50" w:rsidP="004E4F50">
      <w:pPr>
        <w:pStyle w:val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сельского поселения     Я.А. Мухлисов                                       </w:t>
      </w:r>
    </w:p>
    <w:p w:rsidR="004E4F50" w:rsidRDefault="004E4F50" w:rsidP="004E4F50">
      <w:pPr>
        <w:rPr>
          <w:color w:val="000000"/>
          <w:sz w:val="28"/>
        </w:rPr>
      </w:pPr>
    </w:p>
    <w:p w:rsidR="004E4F50" w:rsidRDefault="004E4F50" w:rsidP="004E4F50">
      <w:pPr>
        <w:rPr>
          <w:color w:val="000000"/>
          <w:sz w:val="28"/>
        </w:rPr>
      </w:pPr>
    </w:p>
    <w:p w:rsidR="004E4F50" w:rsidRDefault="004E4F50" w:rsidP="004E4F50">
      <w:pPr>
        <w:rPr>
          <w:color w:val="000000"/>
          <w:sz w:val="28"/>
        </w:rPr>
      </w:pPr>
    </w:p>
    <w:p w:rsidR="004E4F50" w:rsidRDefault="004E4F50" w:rsidP="004E4F50">
      <w:pPr>
        <w:rPr>
          <w:color w:val="000000"/>
          <w:sz w:val="28"/>
        </w:rPr>
      </w:pPr>
    </w:p>
    <w:p w:rsidR="004E4F50" w:rsidRDefault="004E4F50" w:rsidP="004E4F5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Приложение</w:t>
      </w:r>
    </w:p>
    <w:p w:rsidR="004E4F50" w:rsidRDefault="004E4F50" w:rsidP="004E4F5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</w:p>
    <w:p w:rsidR="004E4F50" w:rsidRDefault="004E4F50" w:rsidP="004E4F50">
      <w:pPr>
        <w:pStyle w:val="1"/>
        <w:jc w:val="left"/>
        <w:rPr>
          <w:szCs w:val="28"/>
        </w:rPr>
      </w:pPr>
      <w:bookmarkStart w:id="2" w:name="sub_1000"/>
      <w:r>
        <w:rPr>
          <w:szCs w:val="28"/>
        </w:rPr>
        <w:t xml:space="preserve">                                                                            Утверждено </w:t>
      </w:r>
    </w:p>
    <w:p w:rsidR="004E4F50" w:rsidRDefault="004E4F50" w:rsidP="004E4F50">
      <w:pPr>
        <w:pStyle w:val="1"/>
        <w:jc w:val="left"/>
        <w:rPr>
          <w:szCs w:val="28"/>
        </w:rPr>
      </w:pPr>
      <w:r>
        <w:rPr>
          <w:szCs w:val="28"/>
        </w:rPr>
        <w:t xml:space="preserve">                                                                            решением Каксинвайской  </w:t>
      </w:r>
    </w:p>
    <w:p w:rsidR="004E4F50" w:rsidRDefault="004E4F50" w:rsidP="004E4F50">
      <w:pPr>
        <w:pStyle w:val="1"/>
        <w:jc w:val="left"/>
        <w:rPr>
          <w:color w:val="C00000"/>
          <w:szCs w:val="28"/>
        </w:rPr>
      </w:pPr>
      <w:r>
        <w:rPr>
          <w:szCs w:val="28"/>
        </w:rPr>
        <w:t xml:space="preserve">                                                                            сельской   Думы </w:t>
      </w:r>
    </w:p>
    <w:p w:rsidR="004E4F50" w:rsidRDefault="004E4F50" w:rsidP="004E4F50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</w:t>
      </w:r>
      <w:r>
        <w:rPr>
          <w:sz w:val="28"/>
          <w:szCs w:val="28"/>
        </w:rPr>
        <w:t>от 17.11.2015 № 54</w:t>
      </w:r>
    </w:p>
    <w:p w:rsidR="004E4F50" w:rsidRDefault="004E4F50" w:rsidP="004E4F50"/>
    <w:p w:rsidR="004E4F50" w:rsidRDefault="004E4F50" w:rsidP="004E4F50">
      <w:pPr>
        <w:pStyle w:val="1"/>
        <w:rPr>
          <w:szCs w:val="28"/>
        </w:rPr>
      </w:pPr>
      <w:r>
        <w:rPr>
          <w:szCs w:val="28"/>
        </w:rPr>
        <w:t xml:space="preserve">                                        </w:t>
      </w:r>
    </w:p>
    <w:p w:rsidR="004E4F50" w:rsidRDefault="004E4F50" w:rsidP="004E4F50">
      <w:pPr>
        <w:pStyle w:val="1"/>
        <w:rPr>
          <w:color w:val="000000"/>
          <w:szCs w:val="28"/>
        </w:rPr>
      </w:pPr>
      <w:r>
        <w:rPr>
          <w:szCs w:val="28"/>
        </w:rPr>
        <w:t xml:space="preserve">                                           ПОЛОЖЕНИЕ</w:t>
      </w:r>
      <w:r>
        <w:rPr>
          <w:szCs w:val="28"/>
        </w:rPr>
        <w:br/>
        <w:t xml:space="preserve">   о самообложении граждан </w:t>
      </w:r>
      <w:r>
        <w:rPr>
          <w:color w:val="000000"/>
          <w:szCs w:val="28"/>
        </w:rPr>
        <w:t xml:space="preserve">в  муниципальном  образовании </w:t>
      </w:r>
      <w:proofErr w:type="spellStart"/>
      <w:r>
        <w:rPr>
          <w:color w:val="000000"/>
          <w:szCs w:val="28"/>
        </w:rPr>
        <w:t>Каксинвайское</w:t>
      </w:r>
      <w:proofErr w:type="spellEnd"/>
      <w:r>
        <w:rPr>
          <w:color w:val="000000"/>
          <w:szCs w:val="28"/>
        </w:rPr>
        <w:t xml:space="preserve">  </w:t>
      </w:r>
    </w:p>
    <w:p w:rsidR="004E4F50" w:rsidRDefault="004E4F50" w:rsidP="004E4F50">
      <w:pPr>
        <w:pStyle w:val="1"/>
        <w:rPr>
          <w:szCs w:val="28"/>
        </w:rPr>
      </w:pPr>
      <w:r>
        <w:rPr>
          <w:color w:val="000000"/>
          <w:szCs w:val="28"/>
        </w:rPr>
        <w:t xml:space="preserve">            сельское  поселение Малмыжского района Кировской области</w:t>
      </w:r>
    </w:p>
    <w:p w:rsidR="004E4F50" w:rsidRDefault="004E4F50" w:rsidP="004E4F50">
      <w:pPr>
        <w:rPr>
          <w:rFonts w:ascii="Arial" w:hAnsi="Arial" w:cs="Arial"/>
          <w:sz w:val="20"/>
          <w:szCs w:val="20"/>
        </w:rPr>
      </w:pPr>
    </w:p>
    <w:bookmarkEnd w:id="2"/>
    <w:p w:rsidR="004E4F50" w:rsidRDefault="004E4F50" w:rsidP="004E4F50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 xml:space="preserve">Настоящее Положение о самообложении граждан </w:t>
      </w:r>
      <w:r>
        <w:rPr>
          <w:color w:val="000000"/>
          <w:sz w:val="28"/>
          <w:szCs w:val="28"/>
        </w:rPr>
        <w:t xml:space="preserve">в  муниципальном  образовании  </w:t>
      </w:r>
      <w:proofErr w:type="spellStart"/>
      <w:r>
        <w:rPr>
          <w:color w:val="000000"/>
          <w:sz w:val="28"/>
          <w:szCs w:val="28"/>
        </w:rPr>
        <w:t>Каксинвайское</w:t>
      </w:r>
      <w:proofErr w:type="spellEnd"/>
      <w:r>
        <w:rPr>
          <w:color w:val="000000"/>
          <w:sz w:val="28"/>
          <w:szCs w:val="28"/>
        </w:rPr>
        <w:t xml:space="preserve"> сельское поселение Малмыжского района Кировской области </w:t>
      </w:r>
      <w:r>
        <w:rPr>
          <w:sz w:val="28"/>
          <w:szCs w:val="28"/>
        </w:rPr>
        <w:t xml:space="preserve">(далее – </w:t>
      </w:r>
      <w:proofErr w:type="spellStart"/>
      <w:r>
        <w:rPr>
          <w:color w:val="000000"/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 сельское поселение) разработано в соответствии со статьей 56 Федерального законом от 06.10.2003 № 131 – ФЗ "Об общих принципах организации местного самоуправления в Российской Федерации" (далее – Федеральный закон), статьей 49  Устава муниципального образования 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 сельское поселение Малмыжского района Кировской области (далее – Устав сельского поселения).</w:t>
      </w:r>
      <w:proofErr w:type="gramEnd"/>
    </w:p>
    <w:p w:rsidR="004E4F50" w:rsidRDefault="004E4F50" w:rsidP="004E4F5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3" w:name="sub_1001"/>
      <w:r>
        <w:rPr>
          <w:sz w:val="28"/>
          <w:szCs w:val="28"/>
        </w:rPr>
        <w:t xml:space="preserve">1. Самообложение граждан  производиться на территории </w:t>
      </w:r>
      <w:r>
        <w:rPr>
          <w:color w:val="000000"/>
          <w:sz w:val="28"/>
          <w:szCs w:val="28"/>
        </w:rPr>
        <w:t xml:space="preserve">Каксинвайского сельского </w:t>
      </w:r>
      <w:r>
        <w:rPr>
          <w:sz w:val="28"/>
          <w:szCs w:val="28"/>
        </w:rPr>
        <w:t>поселения в целях привлечения дополнительных средств населения для решения конкретных вопросов местного значения сельского поселения, установленных статьей 8 Устава сельского поселения.</w:t>
      </w:r>
    </w:p>
    <w:p w:rsidR="004E4F50" w:rsidRDefault="004E4F50" w:rsidP="004E4F50">
      <w:pPr>
        <w:rPr>
          <w:sz w:val="28"/>
          <w:szCs w:val="28"/>
        </w:rPr>
      </w:pPr>
      <w:bookmarkStart w:id="4" w:name="sub_1002"/>
      <w:bookmarkEnd w:id="3"/>
      <w:r>
        <w:rPr>
          <w:sz w:val="28"/>
          <w:szCs w:val="28"/>
        </w:rPr>
        <w:t>2. Под средствами самообложения граждан понимаются разовые платежи граждан.</w:t>
      </w:r>
    </w:p>
    <w:p w:rsidR="004E4F50" w:rsidRDefault="004E4F50" w:rsidP="004E4F50">
      <w:pPr>
        <w:rPr>
          <w:sz w:val="28"/>
          <w:szCs w:val="28"/>
        </w:rPr>
      </w:pPr>
      <w:bookmarkStart w:id="5" w:name="sub_1003"/>
      <w:bookmarkEnd w:id="4"/>
      <w:r>
        <w:rPr>
          <w:sz w:val="28"/>
          <w:szCs w:val="28"/>
        </w:rPr>
        <w:t>3. Вопрос о введении и использовании средств самообложения решается на местном референдуме.</w:t>
      </w:r>
    </w:p>
    <w:p w:rsidR="004E4F50" w:rsidRDefault="004E4F50" w:rsidP="004E4F50">
      <w:pPr>
        <w:rPr>
          <w:sz w:val="28"/>
          <w:szCs w:val="28"/>
        </w:rPr>
      </w:pPr>
      <w:bookmarkStart w:id="6" w:name="sub_1004"/>
      <w:bookmarkEnd w:id="5"/>
      <w:r>
        <w:rPr>
          <w:sz w:val="28"/>
          <w:szCs w:val="28"/>
        </w:rPr>
        <w:t>4. Местный референдум о проведении самообложения назначается и проводится в порядке, установленном законодательством Российской Федерации,  Кировской области и Уставом Каксинвайского сельского поселения.</w:t>
      </w:r>
    </w:p>
    <w:p w:rsidR="004E4F50" w:rsidRDefault="004E4F50" w:rsidP="004E4F50">
      <w:pPr>
        <w:rPr>
          <w:sz w:val="28"/>
          <w:szCs w:val="28"/>
        </w:rPr>
      </w:pPr>
      <w:r>
        <w:rPr>
          <w:sz w:val="28"/>
          <w:szCs w:val="28"/>
        </w:rPr>
        <w:t>5. Решение  о назначении референдума принимается Каксинвайской  сельской Думой.</w:t>
      </w:r>
    </w:p>
    <w:p w:rsidR="004E4F50" w:rsidRDefault="004E4F50" w:rsidP="004E4F5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На местном референдуме о введении и использовании средств самообложения граждан определяются  размер разовых платежей граждан и мероприятия (вопросы местного значения), на которые будут использоваться  средства самообложения. </w:t>
      </w:r>
    </w:p>
    <w:p w:rsidR="004E4F50" w:rsidRDefault="004E4F50" w:rsidP="004E4F50">
      <w:pPr>
        <w:rPr>
          <w:sz w:val="28"/>
          <w:szCs w:val="28"/>
        </w:rPr>
      </w:pPr>
      <w:bookmarkStart w:id="7" w:name="sub_1006"/>
      <w:bookmarkEnd w:id="6"/>
      <w:r>
        <w:rPr>
          <w:sz w:val="28"/>
          <w:szCs w:val="28"/>
        </w:rPr>
        <w:t xml:space="preserve">7. </w:t>
      </w:r>
      <w:bookmarkStart w:id="8" w:name="sub_1007"/>
      <w:bookmarkEnd w:id="7"/>
      <w:r>
        <w:rPr>
          <w:sz w:val="28"/>
          <w:szCs w:val="28"/>
        </w:rPr>
        <w:t xml:space="preserve"> Размер платежа самообложения граждан устанавливается в абсолютной величине равным для всех жителей Каксинвайского сельского поселения. </w:t>
      </w:r>
    </w:p>
    <w:p w:rsidR="004E4F50" w:rsidRDefault="004E4F50" w:rsidP="004E4F50">
      <w:pPr>
        <w:rPr>
          <w:sz w:val="28"/>
          <w:szCs w:val="28"/>
        </w:rPr>
      </w:pPr>
      <w:r>
        <w:rPr>
          <w:sz w:val="28"/>
          <w:szCs w:val="28"/>
        </w:rPr>
        <w:t xml:space="preserve">Категории граждан, размер платежа для которых может быть уменьшен, а также численность, которых не может превышать 30 процентов от общего </w:t>
      </w:r>
      <w:r>
        <w:rPr>
          <w:sz w:val="28"/>
          <w:szCs w:val="28"/>
        </w:rPr>
        <w:lastRenderedPageBreak/>
        <w:t>числа жителей Каксинвайского сельского поселения, утверждаются решением Каксинвайской сельской Думы.</w:t>
      </w:r>
    </w:p>
    <w:p w:rsidR="004E4F50" w:rsidRDefault="004E4F50" w:rsidP="004E4F50">
      <w:pPr>
        <w:rPr>
          <w:sz w:val="28"/>
          <w:szCs w:val="28"/>
        </w:rPr>
      </w:pPr>
      <w:bookmarkStart w:id="9" w:name="sub_1008"/>
      <w:bookmarkEnd w:id="8"/>
      <w:r>
        <w:rPr>
          <w:sz w:val="28"/>
          <w:szCs w:val="28"/>
        </w:rPr>
        <w:t xml:space="preserve">8. Принятое на местном референдуме решение является обязательным для всех граждан, проживающих на территории Каксинвайского  сельского поселения. </w:t>
      </w:r>
      <w:bookmarkEnd w:id="9"/>
    </w:p>
    <w:p w:rsidR="004E4F50" w:rsidRDefault="004E4F50" w:rsidP="004E4F50">
      <w:pPr>
        <w:rPr>
          <w:sz w:val="28"/>
          <w:szCs w:val="28"/>
        </w:rPr>
      </w:pPr>
      <w:bookmarkStart w:id="10" w:name="sub_1009"/>
      <w:r>
        <w:rPr>
          <w:sz w:val="28"/>
          <w:szCs w:val="28"/>
        </w:rPr>
        <w:t xml:space="preserve">9. Уплата платежей по самообложению производится всеми гражданами, достигшими 18-летнего возраста, место жительства которых расположено в границах Каксинвайского  сельского поселения, независимо от их участия в местном референдуме и отношения, выраженного ими при голосовании. </w:t>
      </w:r>
    </w:p>
    <w:bookmarkEnd w:id="10"/>
    <w:p w:rsidR="004E4F50" w:rsidRDefault="004E4F50" w:rsidP="004E4F5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 Платежи самообложения вносятся в бюджет Каксинвайского сельского поселения в срок до 30 ноября текущего года, путем внесения денежных средств, в кассу администрации  Каксинвайского сельского поселения.</w:t>
      </w:r>
    </w:p>
    <w:p w:rsidR="004E4F50" w:rsidRDefault="004E4F50" w:rsidP="004E4F50">
      <w:pPr>
        <w:rPr>
          <w:sz w:val="28"/>
          <w:szCs w:val="28"/>
        </w:rPr>
      </w:pPr>
      <w:r>
        <w:rPr>
          <w:color w:val="000000"/>
          <w:sz w:val="28"/>
          <w:szCs w:val="28"/>
        </w:rPr>
        <w:t>Платежи самообложения, не внесенные в установленный срок, могут быть уплачены в добровольном порядке, а также взыскиваются в порядке</w:t>
      </w:r>
      <w:r>
        <w:rPr>
          <w:sz w:val="28"/>
          <w:szCs w:val="28"/>
        </w:rPr>
        <w:t xml:space="preserve">, установленном действующим законодательством. </w:t>
      </w:r>
    </w:p>
    <w:p w:rsidR="004E4F50" w:rsidRDefault="004E4F50" w:rsidP="004E4F50">
      <w:pPr>
        <w:rPr>
          <w:sz w:val="28"/>
          <w:szCs w:val="28"/>
        </w:rPr>
      </w:pPr>
      <w:r>
        <w:rPr>
          <w:sz w:val="28"/>
          <w:szCs w:val="28"/>
        </w:rPr>
        <w:t>11. Администрация  Каксинвайского  сельского поселения обеспечивает зачисление указанных денежных средств на счета территориальных органов Федерального казначейства, открытые для учета поступлений и их распределения между бюджетами бюджетной системы Российской Федерации, для последующего перечисления в установленном порядке  в бюджет  сельского поселения по коду бюджетной классификации «Прочие неналоговые доходы».</w:t>
      </w:r>
    </w:p>
    <w:p w:rsidR="004E4F50" w:rsidRDefault="004E4F50" w:rsidP="004E4F50">
      <w:pPr>
        <w:rPr>
          <w:sz w:val="28"/>
          <w:szCs w:val="28"/>
        </w:rPr>
      </w:pPr>
      <w:r>
        <w:rPr>
          <w:sz w:val="28"/>
          <w:szCs w:val="28"/>
        </w:rPr>
        <w:t>Администратором платежей является администрация  Каксинвайского сельского поселения.</w:t>
      </w:r>
    </w:p>
    <w:p w:rsidR="004E4F50" w:rsidRDefault="004E4F50" w:rsidP="004E4F50">
      <w:pPr>
        <w:rPr>
          <w:sz w:val="28"/>
          <w:szCs w:val="28"/>
        </w:rPr>
      </w:pPr>
      <w:r>
        <w:rPr>
          <w:sz w:val="28"/>
          <w:szCs w:val="28"/>
        </w:rPr>
        <w:t>12. По заявлению гражданину может быть предоставлена рассрочка платежа.</w:t>
      </w:r>
    </w:p>
    <w:p w:rsidR="004E4F50" w:rsidRDefault="004E4F50" w:rsidP="004E4F50">
      <w:pPr>
        <w:rPr>
          <w:sz w:val="28"/>
          <w:szCs w:val="28"/>
        </w:rPr>
      </w:pPr>
      <w:bookmarkStart w:id="11" w:name="sub_1010"/>
      <w:r>
        <w:rPr>
          <w:sz w:val="28"/>
          <w:szCs w:val="28"/>
        </w:rPr>
        <w:t>13. Средства самообложения граждан включаются в бюджет Каксинвайского сельского поселения и расходуются на мероприятия, определенные решением местного референдума.</w:t>
      </w:r>
    </w:p>
    <w:p w:rsidR="004E4F50" w:rsidRDefault="004E4F50" w:rsidP="004E4F50">
      <w:pPr>
        <w:rPr>
          <w:sz w:val="28"/>
          <w:szCs w:val="28"/>
        </w:rPr>
      </w:pPr>
      <w:bookmarkStart w:id="12" w:name="sub_1011"/>
      <w:bookmarkEnd w:id="11"/>
      <w:r>
        <w:rPr>
          <w:sz w:val="28"/>
          <w:szCs w:val="28"/>
        </w:rPr>
        <w:t>14. Средства самообложения граждан, не использованные в текущем году,  могут быть использованы в следующем году на эти же цели.</w:t>
      </w:r>
    </w:p>
    <w:p w:rsidR="004E4F50" w:rsidRDefault="004E4F50" w:rsidP="004E4F50">
      <w:pPr>
        <w:rPr>
          <w:sz w:val="28"/>
          <w:szCs w:val="28"/>
        </w:rPr>
      </w:pPr>
      <w:bookmarkStart w:id="13" w:name="sub_1012"/>
      <w:bookmarkEnd w:id="12"/>
      <w:r>
        <w:rPr>
          <w:sz w:val="28"/>
          <w:szCs w:val="28"/>
        </w:rPr>
        <w:t xml:space="preserve">15. Администрация  Каксинвайского сельского поселения обеспечивает проведение за счет средств самообложения граждан мероприятий, определенных решением референдума,  и </w:t>
      </w:r>
      <w:proofErr w:type="gramStart"/>
      <w:r>
        <w:rPr>
          <w:sz w:val="28"/>
          <w:szCs w:val="28"/>
        </w:rPr>
        <w:t>отчитывается о расходовании</w:t>
      </w:r>
      <w:proofErr w:type="gramEnd"/>
      <w:r>
        <w:rPr>
          <w:sz w:val="28"/>
          <w:szCs w:val="28"/>
        </w:rPr>
        <w:t xml:space="preserve"> этих средств перед населением и Каксинвайской  сельской Думой.</w:t>
      </w:r>
    </w:p>
    <w:p w:rsidR="004E4F50" w:rsidRDefault="004E4F50" w:rsidP="004E4F50">
      <w:pPr>
        <w:rPr>
          <w:sz w:val="28"/>
          <w:szCs w:val="28"/>
        </w:rPr>
      </w:pPr>
      <w:bookmarkStart w:id="14" w:name="sub_1013"/>
      <w:bookmarkEnd w:id="13"/>
      <w:r>
        <w:rPr>
          <w:sz w:val="28"/>
          <w:szCs w:val="28"/>
        </w:rPr>
        <w:t xml:space="preserve">16.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расходованием средств самообложения граждан возлагается на  </w:t>
      </w:r>
      <w:proofErr w:type="spellStart"/>
      <w:r>
        <w:rPr>
          <w:sz w:val="28"/>
          <w:szCs w:val="28"/>
        </w:rPr>
        <w:t>Каксинвайскую</w:t>
      </w:r>
      <w:proofErr w:type="spellEnd"/>
      <w:r>
        <w:rPr>
          <w:sz w:val="28"/>
          <w:szCs w:val="28"/>
        </w:rPr>
        <w:t xml:space="preserve">  сельскую Думу.</w:t>
      </w:r>
    </w:p>
    <w:p w:rsidR="004E4F50" w:rsidRDefault="004E4F50" w:rsidP="004E4F50">
      <w:pPr>
        <w:rPr>
          <w:sz w:val="28"/>
          <w:szCs w:val="28"/>
        </w:rPr>
      </w:pPr>
      <w:bookmarkStart w:id="15" w:name="sub_1014"/>
      <w:bookmarkEnd w:id="14"/>
      <w:r>
        <w:rPr>
          <w:sz w:val="28"/>
          <w:szCs w:val="28"/>
        </w:rPr>
        <w:t>17. Жалобы на неправильное исчисление самообложения подаются в администрацию Каксинвайского  сельского поселения, которая рассматривает их в пятидневный срок с момента поступления  и принимает по ним необходимые меры.</w:t>
      </w:r>
    </w:p>
    <w:bookmarkEnd w:id="1"/>
    <w:bookmarkEnd w:id="15"/>
    <w:p w:rsidR="004E4F50" w:rsidRDefault="004E4F50" w:rsidP="004E4F50">
      <w:pPr>
        <w:rPr>
          <w:sz w:val="28"/>
          <w:szCs w:val="28"/>
        </w:rPr>
      </w:pPr>
    </w:p>
    <w:p w:rsidR="004E4F50" w:rsidRDefault="004E4F50" w:rsidP="004E4F50">
      <w:pPr>
        <w:rPr>
          <w:sz w:val="28"/>
          <w:szCs w:val="28"/>
        </w:rPr>
      </w:pPr>
    </w:p>
    <w:p w:rsidR="004E4F50" w:rsidRDefault="004E4F50" w:rsidP="004E4F5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__________</w:t>
      </w:r>
    </w:p>
    <w:p w:rsidR="004E4F50" w:rsidRDefault="004E4F50" w:rsidP="004E4F50">
      <w:pPr>
        <w:jc w:val="both"/>
        <w:rPr>
          <w:sz w:val="28"/>
          <w:szCs w:val="28"/>
        </w:rPr>
      </w:pPr>
    </w:p>
    <w:p w:rsidR="004E4F50" w:rsidRDefault="004E4F50" w:rsidP="004E4F50">
      <w:pPr>
        <w:jc w:val="both"/>
        <w:rPr>
          <w:sz w:val="28"/>
          <w:szCs w:val="28"/>
        </w:rPr>
      </w:pPr>
    </w:p>
    <w:p w:rsidR="004E4F50" w:rsidRDefault="004E4F50" w:rsidP="004E4F50">
      <w:pPr>
        <w:jc w:val="both"/>
        <w:rPr>
          <w:sz w:val="28"/>
          <w:szCs w:val="28"/>
        </w:rPr>
      </w:pPr>
    </w:p>
    <w:p w:rsidR="004E4F50" w:rsidRDefault="004E4F50" w:rsidP="004E4F50">
      <w:pPr>
        <w:jc w:val="both"/>
        <w:rPr>
          <w:sz w:val="28"/>
          <w:szCs w:val="28"/>
        </w:rPr>
      </w:pPr>
    </w:p>
    <w:p w:rsidR="004E4F50" w:rsidRDefault="004E4F50" w:rsidP="004E4F50">
      <w:pPr>
        <w:jc w:val="both"/>
        <w:rPr>
          <w:sz w:val="28"/>
          <w:szCs w:val="28"/>
        </w:rPr>
      </w:pPr>
    </w:p>
    <w:p w:rsidR="00360696" w:rsidRDefault="00360696" w:rsidP="00360696">
      <w:pPr>
        <w:pStyle w:val="a5"/>
      </w:pPr>
    </w:p>
    <w:p w:rsidR="00435866" w:rsidRDefault="00435866" w:rsidP="00360696">
      <w:pPr>
        <w:pStyle w:val="a5"/>
      </w:pPr>
    </w:p>
    <w:p w:rsidR="00D51031" w:rsidRDefault="00435866" w:rsidP="004E4F50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</w:p>
    <w:p w:rsidR="004E4F50" w:rsidRPr="00360696" w:rsidRDefault="004E4F50" w:rsidP="004E4F50">
      <w:pPr>
        <w:outlineLvl w:val="0"/>
        <w:rPr>
          <w:sz w:val="28"/>
          <w:szCs w:val="28"/>
        </w:rPr>
      </w:pPr>
    </w:p>
    <w:sectPr w:rsidR="004E4F50" w:rsidRPr="00360696" w:rsidSect="00D51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360696"/>
    <w:rsid w:val="00360696"/>
    <w:rsid w:val="00435866"/>
    <w:rsid w:val="004E4F50"/>
    <w:rsid w:val="007C5378"/>
    <w:rsid w:val="00992962"/>
    <w:rsid w:val="00D51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4F50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60696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36069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360696"/>
    <w:pPr>
      <w:jc w:val="center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36069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Абзац с отсуп"/>
    <w:basedOn w:val="a"/>
    <w:rsid w:val="00435866"/>
    <w:pPr>
      <w:spacing w:before="120" w:line="360" w:lineRule="exact"/>
      <w:ind w:firstLine="720"/>
      <w:jc w:val="both"/>
    </w:pPr>
    <w:rPr>
      <w:sz w:val="28"/>
      <w:szCs w:val="20"/>
      <w:lang w:val="en-US"/>
    </w:rPr>
  </w:style>
  <w:style w:type="character" w:customStyle="1" w:styleId="10">
    <w:name w:val="Заголовок 1 Знак"/>
    <w:basedOn w:val="a0"/>
    <w:link w:val="1"/>
    <w:rsid w:val="004E4F5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4E4F5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E4F5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4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1051</Words>
  <Characters>5993</Characters>
  <Application>Microsoft Office Word</Application>
  <DocSecurity>0</DocSecurity>
  <Lines>49</Lines>
  <Paragraphs>14</Paragraphs>
  <ScaleCrop>false</ScaleCrop>
  <Company>Microsoft</Company>
  <LinksUpToDate>false</LinksUpToDate>
  <CharactersWithSpaces>7030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6</cp:revision>
  <dcterms:created xsi:type="dcterms:W3CDTF">2015-11-16T06:09:00Z</dcterms:created>
  <dcterms:modified xsi:type="dcterms:W3CDTF">2015-11-16T06:17:00Z</dcterms:modified>
</cp:coreProperties>
</file>