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DC1" w:rsidRDefault="000C0DC1" w:rsidP="000C0DC1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КАКСИНВАЙСКАЯ СЕЛЬСКАЯ ДУМА</w:t>
      </w:r>
    </w:p>
    <w:p w:rsidR="000C0DC1" w:rsidRDefault="000C0DC1" w:rsidP="000C0DC1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МАЛМЫЖСКОГО РАЙОНА КИРОВСКОЙ ОБЛАСТИ</w:t>
      </w:r>
    </w:p>
    <w:p w:rsidR="000C0DC1" w:rsidRDefault="000C0DC1" w:rsidP="000C0DC1">
      <w:pPr>
        <w:tabs>
          <w:tab w:val="left" w:pos="6780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ТРЕТЬЕГО СОЗЫВА</w:t>
      </w:r>
      <w:r>
        <w:rPr>
          <w:b/>
          <w:sz w:val="28"/>
          <w:szCs w:val="28"/>
        </w:rPr>
        <w:tab/>
      </w:r>
    </w:p>
    <w:p w:rsidR="000C0DC1" w:rsidRDefault="000C0DC1" w:rsidP="000C0DC1">
      <w:pPr>
        <w:rPr>
          <w:b/>
          <w:sz w:val="28"/>
          <w:szCs w:val="28"/>
        </w:rPr>
      </w:pPr>
    </w:p>
    <w:p w:rsidR="000C0DC1" w:rsidRDefault="000C0DC1" w:rsidP="000C0DC1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0C0DC1" w:rsidRDefault="000C0DC1" w:rsidP="000C0DC1">
      <w:pPr>
        <w:rPr>
          <w:b/>
          <w:sz w:val="28"/>
          <w:szCs w:val="28"/>
        </w:rPr>
      </w:pPr>
    </w:p>
    <w:p w:rsidR="000C0DC1" w:rsidRDefault="000C0DC1" w:rsidP="000C0DC1">
      <w:pPr>
        <w:outlineLvl w:val="0"/>
        <w:rPr>
          <w:sz w:val="28"/>
          <w:szCs w:val="28"/>
        </w:rPr>
      </w:pPr>
      <w:r>
        <w:rPr>
          <w:sz w:val="28"/>
          <w:szCs w:val="28"/>
        </w:rPr>
        <w:t>19.12.2014                                                                                         №67</w:t>
      </w:r>
    </w:p>
    <w:p w:rsidR="000C0DC1" w:rsidRDefault="000C0DC1" w:rsidP="000C0D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0C0DC1" w:rsidRDefault="000C0DC1" w:rsidP="000C0D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</w:p>
    <w:p w:rsidR="000C0DC1" w:rsidRDefault="000C0DC1" w:rsidP="000C0DC1">
      <w:pPr>
        <w:rPr>
          <w:sz w:val="28"/>
          <w:szCs w:val="28"/>
        </w:rPr>
      </w:pPr>
    </w:p>
    <w:p w:rsidR="000C0DC1" w:rsidRDefault="000C0DC1" w:rsidP="000C0DC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О внесении изменений  в решение сельской Думы </w:t>
      </w: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</w:t>
      </w:r>
    </w:p>
    <w:p w:rsidR="000C0DC1" w:rsidRDefault="000C0DC1" w:rsidP="000C0D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01.04.2010 №9</w:t>
      </w:r>
    </w:p>
    <w:p w:rsidR="000C0DC1" w:rsidRDefault="000C0DC1" w:rsidP="000C0DC1">
      <w:pPr>
        <w:rPr>
          <w:b/>
          <w:sz w:val="28"/>
          <w:szCs w:val="28"/>
        </w:rPr>
      </w:pPr>
    </w:p>
    <w:p w:rsidR="000C0DC1" w:rsidRDefault="000C0DC1" w:rsidP="000C0DC1">
      <w:pPr>
        <w:pStyle w:val="ConsPlusNormal"/>
        <w:widowControl/>
        <w:ind w:right="17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соответствии с Федеральным законом от 06.10.2003 №131-ФЗ «Об общих принципах организации местного самоуправления в Российской Федерации» статьей 22 Устава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 Каксинвайская сельская Дума РЕШИЛА:</w:t>
      </w:r>
    </w:p>
    <w:p w:rsidR="000C0DC1" w:rsidRDefault="000C0DC1" w:rsidP="000C0DC1">
      <w:pPr>
        <w:rPr>
          <w:sz w:val="28"/>
          <w:szCs w:val="28"/>
        </w:rPr>
      </w:pPr>
      <w:r>
        <w:rPr>
          <w:sz w:val="28"/>
          <w:szCs w:val="28"/>
        </w:rPr>
        <w:t xml:space="preserve">        1. Внести изменения в  Правила землепользования застройки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области, утвержденные  решением Каксинвайской сельской Думы от 01.04.2010 №9  путем утверждения карт градостроительного зонирования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г-Юл</w:t>
      </w:r>
      <w:proofErr w:type="spellEnd"/>
      <w:r>
        <w:rPr>
          <w:sz w:val="28"/>
          <w:szCs w:val="28"/>
        </w:rPr>
        <w:t xml:space="preserve">, д. Большая </w:t>
      </w:r>
      <w:proofErr w:type="spellStart"/>
      <w:r>
        <w:rPr>
          <w:sz w:val="28"/>
          <w:szCs w:val="28"/>
        </w:rPr>
        <w:t>Шабанка</w:t>
      </w:r>
      <w:proofErr w:type="spellEnd"/>
      <w:r>
        <w:rPr>
          <w:sz w:val="28"/>
          <w:szCs w:val="28"/>
        </w:rPr>
        <w:t xml:space="preserve">, </w:t>
      </w:r>
    </w:p>
    <w:p w:rsidR="000C0DC1" w:rsidRDefault="000C0DC1" w:rsidP="000C0DC1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Каксинша</w:t>
      </w:r>
      <w:proofErr w:type="spell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Канамаш</w:t>
      </w:r>
      <w:proofErr w:type="spell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Курлово</w:t>
      </w:r>
      <w:proofErr w:type="spellEnd"/>
      <w:r>
        <w:rPr>
          <w:sz w:val="28"/>
          <w:szCs w:val="28"/>
        </w:rPr>
        <w:t xml:space="preserve">, д. Малая </w:t>
      </w:r>
      <w:proofErr w:type="spellStart"/>
      <w:r>
        <w:rPr>
          <w:sz w:val="28"/>
          <w:szCs w:val="28"/>
        </w:rPr>
        <w:t>Шабанка</w:t>
      </w:r>
      <w:proofErr w:type="spellEnd"/>
      <w:r>
        <w:rPr>
          <w:sz w:val="28"/>
          <w:szCs w:val="28"/>
        </w:rPr>
        <w:t xml:space="preserve">, д. Новое </w:t>
      </w:r>
      <w:proofErr w:type="spellStart"/>
      <w:r>
        <w:rPr>
          <w:sz w:val="28"/>
          <w:szCs w:val="28"/>
        </w:rPr>
        <w:t>Кошкино</w:t>
      </w:r>
      <w:proofErr w:type="spellEnd"/>
      <w:r>
        <w:rPr>
          <w:sz w:val="28"/>
          <w:szCs w:val="28"/>
        </w:rPr>
        <w:t>, д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овый </w:t>
      </w:r>
      <w:proofErr w:type="spellStart"/>
      <w:r>
        <w:rPr>
          <w:sz w:val="28"/>
          <w:szCs w:val="28"/>
        </w:rPr>
        <w:t>Буртек</w:t>
      </w:r>
      <w:proofErr w:type="spellEnd"/>
      <w:r>
        <w:rPr>
          <w:sz w:val="28"/>
          <w:szCs w:val="28"/>
        </w:rPr>
        <w:t xml:space="preserve">, д.Новый </w:t>
      </w:r>
      <w:proofErr w:type="spellStart"/>
      <w:r>
        <w:rPr>
          <w:sz w:val="28"/>
          <w:szCs w:val="28"/>
        </w:rPr>
        <w:t>Кокуй</w:t>
      </w:r>
      <w:proofErr w:type="spellEnd"/>
      <w:r>
        <w:rPr>
          <w:sz w:val="28"/>
          <w:szCs w:val="28"/>
        </w:rPr>
        <w:t xml:space="preserve">, д. Новый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 xml:space="preserve"> Каксинвайского сельского поселения Малмыжского района Кировской области.</w:t>
      </w:r>
    </w:p>
    <w:p w:rsidR="000C0DC1" w:rsidRDefault="000C0DC1" w:rsidP="000C0DC1">
      <w:pPr>
        <w:rPr>
          <w:sz w:val="28"/>
          <w:szCs w:val="28"/>
        </w:rPr>
      </w:pPr>
      <w:r>
        <w:rPr>
          <w:sz w:val="28"/>
          <w:szCs w:val="28"/>
        </w:rPr>
        <w:t xml:space="preserve">        2. Настоящее решение опубликовать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0C0DC1" w:rsidRDefault="000C0DC1" w:rsidP="000C0DC1">
      <w:pPr>
        <w:rPr>
          <w:sz w:val="28"/>
          <w:szCs w:val="28"/>
        </w:rPr>
      </w:pPr>
    </w:p>
    <w:p w:rsidR="000C0DC1" w:rsidRDefault="000C0DC1" w:rsidP="000C0D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0C0DC1" w:rsidRDefault="000C0DC1" w:rsidP="000C0DC1">
      <w:pPr>
        <w:rPr>
          <w:sz w:val="28"/>
          <w:szCs w:val="36"/>
        </w:rPr>
      </w:pPr>
    </w:p>
    <w:p w:rsidR="000C0DC1" w:rsidRDefault="000C0DC1" w:rsidP="000C0DC1">
      <w:pPr>
        <w:outlineLvl w:val="0"/>
        <w:rPr>
          <w:sz w:val="28"/>
        </w:rPr>
      </w:pPr>
    </w:p>
    <w:p w:rsidR="000C0DC1" w:rsidRDefault="000C0DC1" w:rsidP="000C0DC1">
      <w:pPr>
        <w:outlineLvl w:val="0"/>
        <w:rPr>
          <w:sz w:val="28"/>
          <w:szCs w:val="28"/>
        </w:rPr>
      </w:pPr>
      <w:r>
        <w:rPr>
          <w:sz w:val="28"/>
          <w:szCs w:val="28"/>
        </w:rPr>
        <w:t>Глава Каксинвайского</w:t>
      </w:r>
    </w:p>
    <w:p w:rsidR="000C0DC1" w:rsidRDefault="000C0DC1" w:rsidP="000C0DC1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Я.А. Мухлисов   </w:t>
      </w:r>
    </w:p>
    <w:p w:rsidR="000C0DC1" w:rsidRDefault="000C0DC1" w:rsidP="000C0DC1">
      <w:pPr>
        <w:outlineLvl w:val="0"/>
        <w:rPr>
          <w:sz w:val="28"/>
          <w:szCs w:val="28"/>
        </w:rPr>
      </w:pPr>
    </w:p>
    <w:p w:rsidR="000C0DC1" w:rsidRDefault="000C0DC1" w:rsidP="000C0DC1">
      <w:pPr>
        <w:outlineLvl w:val="0"/>
        <w:rPr>
          <w:sz w:val="28"/>
          <w:szCs w:val="28"/>
        </w:rPr>
      </w:pPr>
    </w:p>
    <w:p w:rsidR="000C0DC1" w:rsidRDefault="000C0DC1" w:rsidP="000C0DC1">
      <w:pPr>
        <w:outlineLvl w:val="0"/>
        <w:rPr>
          <w:sz w:val="28"/>
          <w:szCs w:val="28"/>
        </w:rPr>
      </w:pPr>
    </w:p>
    <w:p w:rsidR="000C0DC1" w:rsidRDefault="000C0DC1" w:rsidP="000C0DC1">
      <w:pPr>
        <w:outlineLvl w:val="0"/>
        <w:rPr>
          <w:sz w:val="28"/>
          <w:szCs w:val="28"/>
        </w:rPr>
      </w:pPr>
    </w:p>
    <w:p w:rsidR="000C0DC1" w:rsidRDefault="000C0DC1" w:rsidP="000C0DC1">
      <w:pPr>
        <w:outlineLvl w:val="0"/>
        <w:rPr>
          <w:sz w:val="28"/>
          <w:szCs w:val="28"/>
        </w:rPr>
      </w:pPr>
    </w:p>
    <w:p w:rsidR="000C0DC1" w:rsidRDefault="000C0DC1" w:rsidP="000C0DC1">
      <w:pPr>
        <w:outlineLvl w:val="0"/>
        <w:rPr>
          <w:sz w:val="28"/>
          <w:szCs w:val="28"/>
        </w:rPr>
      </w:pPr>
    </w:p>
    <w:p w:rsidR="000C0DC1" w:rsidRDefault="000C0DC1" w:rsidP="000C0DC1">
      <w:pPr>
        <w:outlineLvl w:val="0"/>
        <w:rPr>
          <w:sz w:val="28"/>
          <w:szCs w:val="28"/>
        </w:rPr>
      </w:pPr>
    </w:p>
    <w:p w:rsidR="000C0DC1" w:rsidRDefault="000C0DC1" w:rsidP="000C0DC1">
      <w:pPr>
        <w:outlineLvl w:val="0"/>
        <w:rPr>
          <w:sz w:val="28"/>
          <w:szCs w:val="28"/>
        </w:rPr>
      </w:pPr>
    </w:p>
    <w:p w:rsidR="000C0DC1" w:rsidRDefault="000C0DC1" w:rsidP="000C0DC1">
      <w:pPr>
        <w:outlineLvl w:val="0"/>
        <w:rPr>
          <w:sz w:val="28"/>
          <w:szCs w:val="28"/>
        </w:rPr>
      </w:pPr>
    </w:p>
    <w:p w:rsidR="000C0DC1" w:rsidRDefault="000C0DC1" w:rsidP="000C0DC1">
      <w:pPr>
        <w:shd w:val="clear" w:color="auto" w:fill="FFFFFF"/>
        <w:tabs>
          <w:tab w:val="left" w:leader="underscore" w:pos="2976"/>
          <w:tab w:val="left" w:pos="6298"/>
          <w:tab w:val="left" w:leader="underscore" w:pos="7349"/>
        </w:tabs>
        <w:ind w:left="62"/>
        <w:rPr>
          <w:sz w:val="28"/>
          <w:szCs w:val="28"/>
        </w:rPr>
      </w:pPr>
    </w:p>
    <w:p w:rsidR="00342527" w:rsidRPr="000C0DC1" w:rsidRDefault="00342527">
      <w:pPr>
        <w:rPr>
          <w:sz w:val="28"/>
          <w:szCs w:val="28"/>
        </w:rPr>
      </w:pPr>
    </w:p>
    <w:sectPr w:rsidR="00342527" w:rsidRPr="000C0DC1" w:rsidSect="00342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0DC1"/>
    <w:rsid w:val="000C0DC1"/>
    <w:rsid w:val="00342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D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D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1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1402</Characters>
  <Application>Microsoft Office Word</Application>
  <DocSecurity>0</DocSecurity>
  <Lines>11</Lines>
  <Paragraphs>3</Paragraphs>
  <ScaleCrop>false</ScaleCrop>
  <Company>Microsoft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cp:lastPrinted>2014-12-18T07:10:00Z</cp:lastPrinted>
  <dcterms:created xsi:type="dcterms:W3CDTF">2014-12-18T07:10:00Z</dcterms:created>
  <dcterms:modified xsi:type="dcterms:W3CDTF">2014-12-18T07:11:00Z</dcterms:modified>
</cp:coreProperties>
</file>