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27C" w:rsidRDefault="0063427C" w:rsidP="0063427C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КАКСИНВАЙСКАЯ СЕЛЬСКАЯ ДУМА</w:t>
      </w:r>
    </w:p>
    <w:p w:rsidR="0063427C" w:rsidRDefault="0063427C" w:rsidP="0063427C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МАЛМЫЖСКОГО РАЙОНА КИРОВСКОЙ ОБЛАСТИ</w:t>
      </w:r>
    </w:p>
    <w:p w:rsidR="0063427C" w:rsidRDefault="0063427C" w:rsidP="0063427C">
      <w:pPr>
        <w:tabs>
          <w:tab w:val="left" w:pos="6780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ЧЕТВЕРТОГО  СОЗЫВА</w:t>
      </w:r>
      <w:r>
        <w:rPr>
          <w:b/>
          <w:sz w:val="28"/>
          <w:szCs w:val="28"/>
        </w:rPr>
        <w:tab/>
      </w:r>
    </w:p>
    <w:p w:rsidR="0063427C" w:rsidRDefault="0063427C" w:rsidP="0063427C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</w:p>
    <w:p w:rsidR="0063427C" w:rsidRDefault="0063427C" w:rsidP="0063427C">
      <w:pPr>
        <w:outlineLvl w:val="0"/>
        <w:rPr>
          <w:sz w:val="28"/>
          <w:szCs w:val="28"/>
        </w:rPr>
      </w:pPr>
      <w:r>
        <w:rPr>
          <w:sz w:val="28"/>
          <w:szCs w:val="28"/>
        </w:rPr>
        <w:t>09.10.2017                                                                                      №8</w:t>
      </w:r>
    </w:p>
    <w:p w:rsidR="0063427C" w:rsidRDefault="0063427C" w:rsidP="0063427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аксинвай</w:t>
      </w:r>
      <w:proofErr w:type="spellEnd"/>
    </w:p>
    <w:p w:rsidR="0063427C" w:rsidRDefault="0063427C" w:rsidP="0063427C">
      <w:pPr>
        <w:pStyle w:val="a3"/>
        <w:rPr>
          <w:sz w:val="22"/>
          <w:szCs w:val="22"/>
          <w:lang w:val="ru-RU"/>
        </w:rPr>
      </w:pPr>
    </w:p>
    <w:p w:rsidR="0063427C" w:rsidRDefault="0063427C" w:rsidP="0063427C">
      <w:pPr>
        <w:spacing w:line="228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>
        <w:rPr>
          <w:b/>
          <w:bCs/>
          <w:sz w:val="28"/>
          <w:szCs w:val="28"/>
        </w:rPr>
        <w:t xml:space="preserve">О внесении изменений в решение  Каксинвайской </w:t>
      </w:r>
    </w:p>
    <w:p w:rsidR="0063427C" w:rsidRDefault="0063427C" w:rsidP="0063427C">
      <w:pPr>
        <w:spacing w:line="228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сельской Думы от 12.12.2013 № 54</w:t>
      </w:r>
    </w:p>
    <w:p w:rsidR="0063427C" w:rsidRDefault="0063427C" w:rsidP="0063427C">
      <w:pPr>
        <w:spacing w:line="228" w:lineRule="auto"/>
        <w:rPr>
          <w:b/>
          <w:bCs/>
          <w:sz w:val="28"/>
          <w:szCs w:val="28"/>
        </w:rPr>
      </w:pPr>
    </w:p>
    <w:p w:rsidR="0063427C" w:rsidRDefault="0063427C" w:rsidP="0063427C">
      <w:pPr>
        <w:spacing w:line="21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proofErr w:type="gramStart"/>
      <w:r>
        <w:rPr>
          <w:bCs/>
          <w:sz w:val="28"/>
          <w:szCs w:val="28"/>
        </w:rPr>
        <w:t xml:space="preserve">В  соответствии с Бюджетным кодексом Российской Федерации  и принятыми к нему изменений  от 04.07.2016 Каксинвайская сельская Дума РЕШИЛА:  </w:t>
      </w:r>
      <w:proofErr w:type="gramEnd"/>
    </w:p>
    <w:p w:rsidR="0063427C" w:rsidRDefault="0063427C" w:rsidP="0063427C">
      <w:pPr>
        <w:spacing w:line="21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1. Внести изменения в Положение о бюджетном процессе в муниципальном образовании </w:t>
      </w:r>
      <w:proofErr w:type="spellStart"/>
      <w:r>
        <w:rPr>
          <w:bCs/>
          <w:sz w:val="28"/>
          <w:szCs w:val="28"/>
        </w:rPr>
        <w:t>Каксинвайское</w:t>
      </w:r>
      <w:proofErr w:type="spellEnd"/>
      <w:r>
        <w:rPr>
          <w:bCs/>
          <w:sz w:val="28"/>
          <w:szCs w:val="28"/>
        </w:rPr>
        <w:t xml:space="preserve"> сельское поселение Малмыжского района Кировской области, утвержденное решением Каксинвайской  сельской Думы  от 12.12.2013 № 54 «О бюджетном процессе в муниципальном образовании </w:t>
      </w:r>
      <w:proofErr w:type="spellStart"/>
      <w:r>
        <w:rPr>
          <w:bCs/>
          <w:sz w:val="28"/>
          <w:szCs w:val="28"/>
        </w:rPr>
        <w:t>Каксинвайское</w:t>
      </w:r>
      <w:proofErr w:type="spellEnd"/>
      <w:r>
        <w:rPr>
          <w:bCs/>
          <w:sz w:val="28"/>
          <w:szCs w:val="28"/>
        </w:rPr>
        <w:t xml:space="preserve"> сельское поселение Малмыжского района Кировской области» следующие изменения:</w:t>
      </w:r>
    </w:p>
    <w:p w:rsidR="0063427C" w:rsidRDefault="0063427C" w:rsidP="0063427C">
      <w:pPr>
        <w:shd w:val="clear" w:color="auto" w:fill="FFFFFF"/>
        <w:tabs>
          <w:tab w:val="left" w:pos="1418"/>
        </w:tabs>
        <w:ind w:right="43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   1.1. Пункт 1 статьи 7 Положения  изложить в новой редакции следующего содержания:</w:t>
      </w:r>
    </w:p>
    <w:p w:rsidR="0063427C" w:rsidRDefault="0063427C" w:rsidP="0063427C">
      <w:pPr>
        <w:shd w:val="clear" w:color="auto" w:fill="FFFFFF"/>
        <w:tabs>
          <w:tab w:val="left" w:pos="1418"/>
        </w:tabs>
        <w:ind w:right="43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 </w:t>
      </w:r>
      <w:proofErr w:type="gramStart"/>
      <w:r>
        <w:rPr>
          <w:color w:val="000000"/>
          <w:sz w:val="28"/>
        </w:rPr>
        <w:t xml:space="preserve">«1) </w:t>
      </w:r>
      <w:r>
        <w:rPr>
          <w:sz w:val="28"/>
          <w:szCs w:val="28"/>
        </w:rPr>
        <w:t>налоговые доходы от федеральных налогов и сборов, в том числе налогов, предусмотренных специальными налоговыми режимами, региональных налогов, местных налогов и сборов, а также пеней и штрафов по ним, в соответствии с нормативами, установленными статьей  61.5 Бюджетного кодекса Российской Федерации, решением районной Думы Малмыжского района о бюджете района, решением районной Думы о межбюджетных отношениях, решением сельской Думы о бюджете Каксинвайского</w:t>
      </w:r>
      <w:proofErr w:type="gramEnd"/>
      <w:r>
        <w:rPr>
          <w:sz w:val="28"/>
          <w:szCs w:val="28"/>
        </w:rPr>
        <w:t xml:space="preserve"> сельского поселения</w:t>
      </w:r>
      <w:proofErr w:type="gramStart"/>
      <w:r>
        <w:rPr>
          <w:sz w:val="28"/>
          <w:szCs w:val="28"/>
        </w:rPr>
        <w:t>;»</w:t>
      </w:r>
      <w:proofErr w:type="gramEnd"/>
    </w:p>
    <w:p w:rsidR="0063427C" w:rsidRDefault="0063427C" w:rsidP="0063427C">
      <w:pPr>
        <w:shd w:val="clear" w:color="auto" w:fill="FFFFFF"/>
        <w:tabs>
          <w:tab w:val="left" w:pos="1418"/>
        </w:tabs>
        <w:ind w:right="43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  1.2. В статье 8 Положения:</w:t>
      </w:r>
    </w:p>
    <w:p w:rsidR="0063427C" w:rsidRDefault="0063427C" w:rsidP="0063427C">
      <w:pPr>
        <w:shd w:val="clear" w:color="auto" w:fill="FFFFFF"/>
        <w:tabs>
          <w:tab w:val="left" w:pos="1418"/>
        </w:tabs>
        <w:ind w:right="43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  1.2.1. Название статьи 8 Положения изложить в новой редакции следующего содержания:</w:t>
      </w:r>
    </w:p>
    <w:p w:rsidR="0063427C" w:rsidRDefault="0063427C" w:rsidP="0063427C">
      <w:pPr>
        <w:shd w:val="clear" w:color="auto" w:fill="FFFFFF"/>
        <w:tabs>
          <w:tab w:val="left" w:pos="1418"/>
        </w:tabs>
        <w:ind w:right="43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  «8. Внесение изменений в решения Каксинвайской сельской Думы в части изменения доходов бюджета Каксинвайского сельского поселения»</w:t>
      </w:r>
    </w:p>
    <w:p w:rsidR="0063427C" w:rsidRDefault="0063427C" w:rsidP="0063427C">
      <w:pPr>
        <w:shd w:val="clear" w:color="auto" w:fill="FFFFFF"/>
        <w:tabs>
          <w:tab w:val="left" w:pos="1418"/>
        </w:tabs>
        <w:ind w:right="43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  1.2.2. Часть 3 статьи 8 изложить в новой редакции следующего содержания.</w:t>
      </w:r>
    </w:p>
    <w:p w:rsidR="0063427C" w:rsidRDefault="0063427C" w:rsidP="0063427C">
      <w:pPr>
        <w:shd w:val="clear" w:color="auto" w:fill="FFFFFF"/>
        <w:tabs>
          <w:tab w:val="left" w:pos="1418"/>
        </w:tabs>
        <w:ind w:right="43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  «3. </w:t>
      </w:r>
      <w:r>
        <w:rPr>
          <w:sz w:val="28"/>
          <w:szCs w:val="28"/>
        </w:rPr>
        <w:t>Внесение изменений в решения сельской Думы Каксинвайского сельского поселения о налогах и сборах, предполагающих их вступление в силу в течение текущего финансового года, допускается только в случае внесения соответствующих изменений в решение сельской Думы о бюджете Каксинвайского сельского поселения на текущий финансовый год».</w:t>
      </w:r>
    </w:p>
    <w:p w:rsidR="0063427C" w:rsidRDefault="0063427C" w:rsidP="0063427C">
      <w:pPr>
        <w:shd w:val="clear" w:color="auto" w:fill="FFFFFF"/>
        <w:tabs>
          <w:tab w:val="left" w:pos="1418"/>
        </w:tabs>
        <w:ind w:right="43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  1.3. Часть 3 статьи 11 Положения изложить в новой редакции следующего содержания:</w:t>
      </w:r>
    </w:p>
    <w:p w:rsidR="0063427C" w:rsidRDefault="0063427C" w:rsidP="006342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</w:rPr>
        <w:t xml:space="preserve">     «3. </w:t>
      </w:r>
      <w:proofErr w:type="gramStart"/>
      <w:r>
        <w:rPr>
          <w:sz w:val="28"/>
          <w:szCs w:val="28"/>
        </w:rPr>
        <w:t xml:space="preserve">Средства резервного фонда администрации Каксинвайского сельского поселения направляются на финансовое обеспечение </w:t>
      </w:r>
      <w:r>
        <w:rPr>
          <w:sz w:val="28"/>
          <w:szCs w:val="28"/>
        </w:rPr>
        <w:lastRenderedPageBreak/>
        <w:t>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 и используются по решению администрации Каксинвайского сельского поселения, в соответствии с принятым ей  порядком».</w:t>
      </w:r>
      <w:proofErr w:type="gramEnd"/>
    </w:p>
    <w:p w:rsidR="0063427C" w:rsidRDefault="0063427C" w:rsidP="006342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1.4. Абзац второй части 1 статьи 14  Положения изложить в следующей редакции:</w:t>
      </w:r>
    </w:p>
    <w:p w:rsidR="0063427C" w:rsidRDefault="0063427C" w:rsidP="0063427C">
      <w:pPr>
        <w:autoSpaceDE w:val="0"/>
        <w:autoSpaceDN w:val="0"/>
        <w:adjustRightInd w:val="0"/>
        <w:jc w:val="both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color w:val="000000"/>
          <w:sz w:val="28"/>
        </w:rPr>
        <w:t xml:space="preserve">  </w:t>
      </w:r>
      <w:proofErr w:type="gramStart"/>
      <w:r>
        <w:rPr>
          <w:sz w:val="28"/>
          <w:szCs w:val="28"/>
        </w:rPr>
        <w:t>«Решения о предоставлении бюджетных инвестиций юридическим лицам, не являющимся муниципальными учреждениями Каксинвайского сельского поселения и муниципальными унитарными предприятиями сельского Каксинвайского поселения, в объекты капитального строительства,</w:t>
      </w:r>
      <w:r>
        <w:rPr>
          <w:rFonts w:eastAsia="Calibri"/>
          <w:sz w:val="28"/>
          <w:szCs w:val="28"/>
          <w:lang w:eastAsia="en-US"/>
        </w:rPr>
        <w:t xml:space="preserve"> находящиеся в собственности указанных юридических лиц, и (или) на приобретение ими объектов недвижимого имущества либо в целях предоставления взноса в уставные (складочные) капиталы дочерних обществ указанных юридических лиц на осуществление капитальных вложений в объекты капитального</w:t>
      </w:r>
      <w:proofErr w:type="gramEnd"/>
      <w:r>
        <w:rPr>
          <w:rFonts w:eastAsia="Calibri"/>
          <w:sz w:val="28"/>
          <w:szCs w:val="28"/>
          <w:lang w:eastAsia="en-US"/>
        </w:rPr>
        <w:t xml:space="preserve"> строительства, находящиеся в собственности таких дочерних обществ, и (или) на приобретение такими дочерними обществами объектов недвижимого имущества </w:t>
      </w:r>
      <w:r>
        <w:rPr>
          <w:sz w:val="28"/>
          <w:szCs w:val="28"/>
        </w:rPr>
        <w:t xml:space="preserve"> за счет средств бюджета Каксинвайского сельского поселения принимаются администрацией Каксинвайского сельского поселения в определяемом ей порядке».</w:t>
      </w:r>
    </w:p>
    <w:p w:rsidR="0063427C" w:rsidRDefault="0063427C" w:rsidP="0063427C">
      <w:pPr>
        <w:shd w:val="clear" w:color="auto" w:fill="FFFFFF"/>
        <w:tabs>
          <w:tab w:val="left" w:pos="1418"/>
        </w:tabs>
        <w:ind w:right="43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1.5. Часть 2 статьи 14 изложить в новой редакции следующего содержания:</w:t>
      </w:r>
    </w:p>
    <w:p w:rsidR="0063427C" w:rsidRDefault="0063427C" w:rsidP="0063427C">
      <w:pPr>
        <w:shd w:val="clear" w:color="auto" w:fill="FFFFFF"/>
        <w:tabs>
          <w:tab w:val="left" w:pos="1418"/>
        </w:tabs>
        <w:ind w:right="437"/>
        <w:jc w:val="both"/>
        <w:rPr>
          <w:sz w:val="28"/>
          <w:szCs w:val="28"/>
        </w:rPr>
      </w:pPr>
      <w:r>
        <w:rPr>
          <w:color w:val="000000"/>
          <w:sz w:val="28"/>
        </w:rPr>
        <w:t xml:space="preserve">   </w:t>
      </w:r>
      <w:proofErr w:type="gramStart"/>
      <w:r>
        <w:rPr>
          <w:color w:val="000000"/>
          <w:sz w:val="28"/>
        </w:rPr>
        <w:t>«2.</w:t>
      </w:r>
      <w:r>
        <w:rPr>
          <w:rFonts w:eastAsia="Calibri"/>
          <w:sz w:val="28"/>
          <w:szCs w:val="28"/>
          <w:lang w:eastAsia="en-US"/>
        </w:rPr>
        <w:t xml:space="preserve">Бюджетные инвестиции, планируемые к предоставлению юридическим лицам, указанным в </w:t>
      </w:r>
      <w:hyperlink r:id="rId4" w:history="1">
        <w:r>
          <w:rPr>
            <w:rStyle w:val="a4"/>
            <w:rFonts w:eastAsia="Calibri"/>
            <w:color w:val="auto"/>
            <w:sz w:val="28"/>
            <w:szCs w:val="28"/>
            <w:u w:val="none"/>
            <w:lang w:eastAsia="en-US"/>
          </w:rPr>
          <w:t>части 1</w:t>
        </w:r>
      </w:hyperlink>
      <w:r>
        <w:rPr>
          <w:rFonts w:eastAsia="Calibri"/>
          <w:sz w:val="28"/>
          <w:szCs w:val="28"/>
          <w:lang w:eastAsia="en-US"/>
        </w:rPr>
        <w:t xml:space="preserve"> настоящей статьи (за исключением бюджетных инвестиций, указанных в </w:t>
      </w:r>
      <w:hyperlink r:id="rId5" w:history="1">
        <w:r>
          <w:rPr>
            <w:rStyle w:val="a4"/>
            <w:rFonts w:eastAsia="Calibri"/>
            <w:color w:val="auto"/>
            <w:sz w:val="28"/>
            <w:szCs w:val="28"/>
            <w:u w:val="none"/>
            <w:lang w:eastAsia="en-US"/>
          </w:rPr>
          <w:t xml:space="preserve">абзаце втором части 3 настоящей статьи </w:t>
        </w:r>
      </w:hyperlink>
      <w:r>
        <w:rPr>
          <w:rFonts w:eastAsia="Calibri"/>
          <w:sz w:val="28"/>
          <w:szCs w:val="28"/>
          <w:lang w:eastAsia="en-US"/>
        </w:rPr>
        <w:t>)</w:t>
      </w:r>
      <w:r>
        <w:rPr>
          <w:sz w:val="28"/>
          <w:szCs w:val="28"/>
        </w:rPr>
        <w:t>, утверждаются решением сельской Думы о бюджете Каксинвайского сельского поселения в качестве отдельного приложения к данному решению с указанием юридического лица, объема и цели предоставляемых бюджетных инвестиций».</w:t>
      </w:r>
      <w:proofErr w:type="gramEnd"/>
    </w:p>
    <w:p w:rsidR="0063427C" w:rsidRDefault="0063427C" w:rsidP="0063427C">
      <w:pPr>
        <w:shd w:val="clear" w:color="auto" w:fill="FFFFFF"/>
        <w:tabs>
          <w:tab w:val="left" w:pos="1418"/>
        </w:tabs>
        <w:ind w:right="4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1.6. Пункт 39 части 1 статьи 18 признать утратившим силу.</w:t>
      </w:r>
    </w:p>
    <w:p w:rsidR="0063427C" w:rsidRDefault="0063427C" w:rsidP="0063427C">
      <w:pPr>
        <w:shd w:val="clear" w:color="auto" w:fill="FFFFFF"/>
        <w:tabs>
          <w:tab w:val="left" w:pos="1418"/>
        </w:tabs>
        <w:ind w:right="4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1.7. Статью 21 изложить в новой  редакции следующего содержания:</w:t>
      </w:r>
    </w:p>
    <w:p w:rsidR="0063427C" w:rsidRDefault="0063427C" w:rsidP="0063427C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Статья 21. </w:t>
      </w:r>
      <w:r>
        <w:rPr>
          <w:sz w:val="28"/>
          <w:szCs w:val="28"/>
        </w:rPr>
        <w:t>Сведения, необходимые для составления проекта бюджета Каксинвайского сельского поселения</w:t>
      </w:r>
    </w:p>
    <w:p w:rsidR="0063427C" w:rsidRDefault="0063427C" w:rsidP="006342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Составление проекта бюджета сельского поселения основывается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63427C" w:rsidRDefault="0063427C" w:rsidP="0063427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бюджетном </w:t>
      </w:r>
      <w:proofErr w:type="gramStart"/>
      <w:r>
        <w:rPr>
          <w:sz w:val="28"/>
          <w:szCs w:val="28"/>
        </w:rPr>
        <w:t>послании</w:t>
      </w:r>
      <w:proofErr w:type="gramEnd"/>
      <w:r>
        <w:rPr>
          <w:sz w:val="28"/>
          <w:szCs w:val="28"/>
        </w:rPr>
        <w:t xml:space="preserve"> главы Каксинвайского сельского поселения;</w:t>
      </w:r>
    </w:p>
    <w:p w:rsidR="0063427C" w:rsidRDefault="0063427C" w:rsidP="006342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основных </w:t>
      </w:r>
      <w:proofErr w:type="gramStart"/>
      <w:r>
        <w:rPr>
          <w:sz w:val="28"/>
          <w:szCs w:val="28"/>
        </w:rPr>
        <w:t>направлениях</w:t>
      </w:r>
      <w:proofErr w:type="gramEnd"/>
      <w:r>
        <w:rPr>
          <w:sz w:val="28"/>
          <w:szCs w:val="28"/>
        </w:rPr>
        <w:t xml:space="preserve"> бюджетной и налоговой политики Каксинвайского сельского поселения</w:t>
      </w:r>
    </w:p>
    <w:p w:rsidR="0063427C" w:rsidRDefault="0063427C" w:rsidP="006342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прогнозе</w:t>
      </w:r>
      <w:proofErr w:type="gramEnd"/>
      <w:r>
        <w:rPr>
          <w:sz w:val="28"/>
          <w:szCs w:val="28"/>
        </w:rPr>
        <w:t xml:space="preserve"> социально-экономического развития Каксинвайского сельского поселения;</w:t>
      </w:r>
    </w:p>
    <w:p w:rsidR="0063427C" w:rsidRDefault="0063427C" w:rsidP="006342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муниципальных программах Каксинвайского сельского поселения (проектах муниципальных программ, проектах изменений указанных программ».</w:t>
      </w:r>
      <w:proofErr w:type="gramEnd"/>
    </w:p>
    <w:p w:rsidR="0063427C" w:rsidRDefault="0063427C" w:rsidP="0063427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color w:val="000000"/>
          <w:sz w:val="28"/>
        </w:rPr>
        <w:t xml:space="preserve">   1.8</w:t>
      </w:r>
      <w:r>
        <w:rPr>
          <w:rFonts w:eastAsia="Calibri"/>
          <w:sz w:val="28"/>
          <w:szCs w:val="28"/>
          <w:lang w:eastAsia="en-US"/>
        </w:rPr>
        <w:t>. Часть 1 статьи 26 дополнить пунктом 16 следующего содержания:</w:t>
      </w:r>
    </w:p>
    <w:p w:rsidR="0063427C" w:rsidRDefault="0063427C" w:rsidP="0063427C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«16) объем межбюджетных трансфертов, предоставляемых в бюджет Малмыжского района</w:t>
      </w:r>
      <w:proofErr w:type="gramStart"/>
      <w:r>
        <w:rPr>
          <w:rFonts w:eastAsia="Calibri"/>
          <w:sz w:val="28"/>
          <w:szCs w:val="28"/>
          <w:lang w:eastAsia="en-US"/>
        </w:rPr>
        <w:t>;»</w:t>
      </w:r>
      <w:proofErr w:type="gramEnd"/>
      <w:r>
        <w:rPr>
          <w:rFonts w:eastAsia="Calibri"/>
          <w:sz w:val="28"/>
          <w:szCs w:val="28"/>
          <w:lang w:eastAsia="en-US"/>
        </w:rPr>
        <w:t>.</w:t>
      </w:r>
    </w:p>
    <w:p w:rsidR="0063427C" w:rsidRDefault="0063427C" w:rsidP="0063427C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1.9. Часть 1 статьи 27 дополнить подпунктами 14, 15, 16 следующего содержания:</w:t>
      </w:r>
    </w:p>
    <w:p w:rsidR="0063427C" w:rsidRDefault="0063427C" w:rsidP="0063427C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«14) методики (проекты методик) и расчеты распределения межбюджетных трансфертов; </w:t>
      </w:r>
    </w:p>
    <w:p w:rsidR="0063427C" w:rsidRDefault="0063427C" w:rsidP="0063427C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15) реестры </w:t>
      </w:r>
      <w:proofErr w:type="gramStart"/>
      <w:r>
        <w:rPr>
          <w:rFonts w:eastAsia="Calibri"/>
          <w:sz w:val="28"/>
          <w:szCs w:val="28"/>
          <w:lang w:eastAsia="en-US"/>
        </w:rPr>
        <w:t>источников доходов бюджетов бюджетной системы Российской Федерации</w:t>
      </w:r>
      <w:proofErr w:type="gramEnd"/>
      <w:r>
        <w:rPr>
          <w:rFonts w:eastAsia="Calibri"/>
          <w:sz w:val="28"/>
          <w:szCs w:val="28"/>
          <w:lang w:eastAsia="en-US"/>
        </w:rPr>
        <w:t>;</w:t>
      </w:r>
    </w:p>
    <w:p w:rsidR="0063427C" w:rsidRDefault="0063427C" w:rsidP="0063427C">
      <w:pPr>
        <w:ind w:firstLine="708"/>
        <w:jc w:val="both"/>
        <w:rPr>
          <w:color w:val="000000"/>
          <w:sz w:val="28"/>
        </w:rPr>
      </w:pPr>
      <w:r>
        <w:rPr>
          <w:rFonts w:eastAsia="Calibri"/>
          <w:sz w:val="28"/>
          <w:szCs w:val="28"/>
          <w:lang w:eastAsia="en-US"/>
        </w:rPr>
        <w:t>16) основные направления бюджетной и налоговой политики Каксинвайского сельского поселения</w:t>
      </w:r>
      <w:proofErr w:type="gramStart"/>
      <w:r>
        <w:rPr>
          <w:rFonts w:eastAsia="Calibri"/>
          <w:sz w:val="28"/>
          <w:szCs w:val="28"/>
          <w:lang w:eastAsia="en-US"/>
        </w:rPr>
        <w:t>.».</w:t>
      </w:r>
      <w:proofErr w:type="gramEnd"/>
    </w:p>
    <w:p w:rsidR="0063427C" w:rsidRDefault="0063427C" w:rsidP="006342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Опубликовать настоящее решение в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области.</w:t>
      </w:r>
    </w:p>
    <w:p w:rsidR="0063427C" w:rsidRDefault="0063427C" w:rsidP="006342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Решение вступает в силу после его официального опубликования.   </w:t>
      </w:r>
    </w:p>
    <w:p w:rsidR="0063427C" w:rsidRDefault="0063427C" w:rsidP="0063427C">
      <w:pPr>
        <w:jc w:val="both"/>
        <w:rPr>
          <w:sz w:val="24"/>
          <w:szCs w:val="24"/>
        </w:rPr>
      </w:pPr>
      <w:r>
        <w:t xml:space="preserve">              </w:t>
      </w:r>
    </w:p>
    <w:p w:rsidR="0063427C" w:rsidRDefault="0063427C" w:rsidP="0063427C">
      <w:pPr>
        <w:jc w:val="both"/>
        <w:outlineLvl w:val="0"/>
        <w:rPr>
          <w:sz w:val="28"/>
          <w:szCs w:val="28"/>
        </w:rPr>
      </w:pPr>
    </w:p>
    <w:p w:rsidR="0063427C" w:rsidRDefault="0063427C" w:rsidP="0063427C">
      <w:pPr>
        <w:jc w:val="both"/>
        <w:outlineLvl w:val="0"/>
        <w:rPr>
          <w:sz w:val="28"/>
          <w:szCs w:val="28"/>
        </w:rPr>
      </w:pPr>
    </w:p>
    <w:p w:rsidR="0063427C" w:rsidRDefault="0063427C" w:rsidP="0063427C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Глава Каксинвайского</w:t>
      </w:r>
    </w:p>
    <w:p w:rsidR="0063427C" w:rsidRDefault="004C2257" w:rsidP="0063427C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</w:t>
      </w:r>
      <w:r w:rsidR="0063427C">
        <w:rPr>
          <w:sz w:val="28"/>
          <w:szCs w:val="28"/>
        </w:rPr>
        <w:t xml:space="preserve">Я.А. Мухлисов    </w:t>
      </w:r>
    </w:p>
    <w:p w:rsidR="0063427C" w:rsidRDefault="0063427C" w:rsidP="0063427C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3427C" w:rsidRDefault="0063427C" w:rsidP="0063427C">
      <w:pPr>
        <w:shd w:val="clear" w:color="auto" w:fill="FFFFFF"/>
        <w:tabs>
          <w:tab w:val="left" w:pos="1418"/>
        </w:tabs>
        <w:ind w:right="437"/>
        <w:jc w:val="both"/>
        <w:rPr>
          <w:color w:val="000000"/>
          <w:sz w:val="28"/>
        </w:rPr>
      </w:pPr>
    </w:p>
    <w:p w:rsidR="0063427C" w:rsidRDefault="0063427C" w:rsidP="0063427C">
      <w:pPr>
        <w:shd w:val="clear" w:color="auto" w:fill="FFFFFF"/>
        <w:tabs>
          <w:tab w:val="left" w:pos="1418"/>
        </w:tabs>
        <w:ind w:right="437"/>
        <w:jc w:val="both"/>
        <w:rPr>
          <w:color w:val="000000"/>
          <w:sz w:val="28"/>
        </w:rPr>
      </w:pPr>
    </w:p>
    <w:p w:rsidR="00A85EAC" w:rsidRDefault="00A85EAC"/>
    <w:sectPr w:rsidR="00A85EAC" w:rsidSect="00A85E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427C"/>
    <w:rsid w:val="004C2257"/>
    <w:rsid w:val="00627774"/>
    <w:rsid w:val="0063427C"/>
    <w:rsid w:val="00A85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27C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63427C"/>
    <w:pPr>
      <w:widowControl w:val="0"/>
      <w:suppressAutoHyphens/>
      <w:spacing w:after="0" w:line="100" w:lineRule="atLeast"/>
    </w:pPr>
    <w:rPr>
      <w:rFonts w:ascii="Times New Roman" w:eastAsia="Andale Sans UI" w:hAnsi="Times New Roman" w:cs="Tahoma"/>
      <w:sz w:val="24"/>
      <w:szCs w:val="24"/>
      <w:lang w:val="en-US" w:eastAsia="ru-RU" w:bidi="en-US"/>
    </w:rPr>
  </w:style>
  <w:style w:type="character" w:styleId="a4">
    <w:name w:val="Hyperlink"/>
    <w:basedOn w:val="a0"/>
    <w:uiPriority w:val="99"/>
    <w:semiHidden/>
    <w:unhideWhenUsed/>
    <w:rsid w:val="0063427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7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210B11B23896DF12E0EADF2B0C055470FB2CAEF8402A7F928E2AB25E729586878512F87D609FF29UEc9L" TargetMode="External"/><Relationship Id="rId4" Type="http://schemas.openxmlformats.org/officeDocument/2006/relationships/hyperlink" Target="consultantplus://offline/ref=9210B11B23896DF12E0EADF2B0C055470FB2CAEF8402A7F928E2AB25E729586878512F87D209UFc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903</Words>
  <Characters>5149</Characters>
  <Application>Microsoft Office Word</Application>
  <DocSecurity>0</DocSecurity>
  <Lines>42</Lines>
  <Paragraphs>12</Paragraphs>
  <ScaleCrop>false</ScaleCrop>
  <Company>Microsoft</Company>
  <LinksUpToDate>false</LinksUpToDate>
  <CharactersWithSpaces>6040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4</cp:revision>
  <dcterms:created xsi:type="dcterms:W3CDTF">2017-10-10T08:21:00Z</dcterms:created>
  <dcterms:modified xsi:type="dcterms:W3CDTF">2017-10-10T11:26:00Z</dcterms:modified>
</cp:coreProperties>
</file>