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 КАЛИНИНСКОГО СЕЛЬСКОГО ПОСЕЛЕНИЯ</w:t>
      </w: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МАЛМЫЖСКОГО РАЙОНА КИРОВСКОЙ ОБЛАСТИ</w:t>
      </w: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84B" w:rsidRPr="0042084B" w:rsidRDefault="0042084B" w:rsidP="00F95881">
      <w:pPr>
        <w:keepNext/>
        <w:spacing w:after="0" w:line="240" w:lineRule="auto"/>
        <w:jc w:val="center"/>
        <w:outlineLvl w:val="2"/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</w:pPr>
      <w:r w:rsidRPr="0042084B">
        <w:rPr>
          <w:rFonts w:ascii="Times New Roman" w:eastAsia="Times New Roman" w:hAnsi="Times New Roman" w:cs="Times New Roman"/>
          <w:b/>
          <w:sz w:val="32"/>
          <w:szCs w:val="32"/>
          <w:lang w:eastAsia="ru-RU"/>
        </w:rPr>
        <w:t>ПОСТАНОВЛЕНИЕ</w:t>
      </w: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2084B" w:rsidRPr="007E41B7" w:rsidRDefault="007E41B7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7E41B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проект</w:t>
      </w:r>
    </w:p>
    <w:p w:rsidR="0042084B" w:rsidRPr="0042084B" w:rsidRDefault="007E41B7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____________</w:t>
      </w:r>
      <w:r w:rsidR="0042084B" w:rsidRPr="0042084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№ ____</w:t>
      </w: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 w:rsidRPr="0042084B">
        <w:rPr>
          <w:rFonts w:ascii="Times New Roman" w:eastAsia="Times New Roman" w:hAnsi="Times New Roman" w:cs="Times New Roman"/>
          <w:sz w:val="28"/>
          <w:szCs w:val="24"/>
          <w:lang w:eastAsia="ru-RU"/>
        </w:rPr>
        <w:t>село К</w:t>
      </w:r>
      <w:bookmarkStart w:id="0" w:name="_GoBack"/>
      <w:bookmarkEnd w:id="0"/>
      <w:r w:rsidRPr="0042084B">
        <w:rPr>
          <w:rFonts w:ascii="Times New Roman" w:eastAsia="Times New Roman" w:hAnsi="Times New Roman" w:cs="Times New Roman"/>
          <w:sz w:val="28"/>
          <w:szCs w:val="24"/>
          <w:lang w:eastAsia="ru-RU"/>
        </w:rPr>
        <w:t>алинино</w:t>
      </w: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2084B" w:rsidRPr="0042084B" w:rsidRDefault="0042084B" w:rsidP="00F958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Об одобрении прогноза социально-экономического развития</w:t>
      </w:r>
    </w:p>
    <w:p w:rsidR="0042084B" w:rsidRPr="0042084B" w:rsidRDefault="0042084B" w:rsidP="0042084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В соответствии со статьями 173, 184.2, 185 Бюджетного кодекса Российской Федерации, Положением о бюджетном процессе</w:t>
      </w:r>
      <w:r w:rsidRPr="0042084B">
        <w:rPr>
          <w:rFonts w:ascii="Times New Roman" w:eastAsia="Times New Roman" w:hAnsi="Times New Roman" w:cs="Times New Roman"/>
          <w:b/>
          <w:bCs/>
          <w:sz w:val="28"/>
          <w:szCs w:val="24"/>
          <w:lang w:eastAsia="ru-RU"/>
        </w:rPr>
        <w:t xml:space="preserve"> </w:t>
      </w:r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в муниципальном образовании Калининское сельское поселение </w:t>
      </w:r>
      <w:proofErr w:type="spellStart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 Кировской области, утвержденным решением Калининской сельской Думы </w:t>
      </w:r>
      <w:proofErr w:type="spellStart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 Кировской области от 11.06.2015 № 28, с изменениями от 13.11.2015 № 44; 17.05.2017 № 16, 25.08.2017 № 27, администрация Калининского сельского поселения </w:t>
      </w:r>
      <w:proofErr w:type="spellStart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района</w:t>
      </w:r>
      <w:proofErr w:type="gramEnd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Кировской области ПОСТАНОВЛЯЕТ:</w:t>
      </w: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1. Одобрить прогноз социально-экономического развития муниципального образования Калининское сельское поселение </w:t>
      </w:r>
      <w:proofErr w:type="spellStart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Малмыжского</w:t>
      </w:r>
      <w:proofErr w:type="spellEnd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7E41B7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района Кировской области на 2023-2025</w:t>
      </w:r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годы согласно приложению.</w:t>
      </w: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       2. </w:t>
      </w:r>
      <w:r w:rsidRPr="004208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Опубликовать настоящее постановление в Информационном бюллетене органов местного самоуправления муниципального образования Калининское сельское поселение </w:t>
      </w:r>
      <w:proofErr w:type="spellStart"/>
      <w:r w:rsidRPr="004208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Малмыжского</w:t>
      </w:r>
      <w:proofErr w:type="spellEnd"/>
      <w:r w:rsidRPr="0042084B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района Кировской области.</w:t>
      </w: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Глава администрации </w:t>
      </w:r>
    </w:p>
    <w:p w:rsidR="0042084B" w:rsidRPr="0042084B" w:rsidRDefault="0042084B" w:rsidP="0042084B">
      <w:pPr>
        <w:spacing w:after="0" w:line="240" w:lineRule="auto"/>
        <w:jc w:val="both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сельского поселения     А.В. </w:t>
      </w:r>
      <w:proofErr w:type="spellStart"/>
      <w:r w:rsidRPr="0042084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Жирнов</w:t>
      </w:r>
      <w:proofErr w:type="spellEnd"/>
    </w:p>
    <w:p w:rsidR="0042084B" w:rsidRPr="0042084B" w:rsidRDefault="0042084B" w:rsidP="004208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42084B" w:rsidRPr="0042084B" w:rsidRDefault="0042084B" w:rsidP="0042084B">
      <w:pPr>
        <w:spacing w:after="0" w:line="240" w:lineRule="auto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sectPr w:rsidR="0042084B" w:rsidRPr="0042084B" w:rsidSect="00E72E2C">
          <w:headerReference w:type="even" r:id="rId6"/>
          <w:headerReference w:type="default" r:id="rId7"/>
          <w:footerReference w:type="even" r:id="rId8"/>
          <w:footerReference w:type="default" r:id="rId9"/>
          <w:headerReference w:type="first" r:id="rId10"/>
          <w:footerReference w:type="first" r:id="rId11"/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tbl>
      <w:tblPr>
        <w:tblpPr w:leftFromText="180" w:rightFromText="180" w:vertAnchor="page" w:horzAnchor="margin" w:tblpY="691"/>
        <w:tblW w:w="14693" w:type="dxa"/>
        <w:tblLayout w:type="fixed"/>
        <w:tblLook w:val="0000"/>
      </w:tblPr>
      <w:tblGrid>
        <w:gridCol w:w="1262"/>
        <w:gridCol w:w="1306"/>
        <w:gridCol w:w="3320"/>
        <w:gridCol w:w="1644"/>
        <w:gridCol w:w="1272"/>
        <w:gridCol w:w="1191"/>
        <w:gridCol w:w="1566"/>
        <w:gridCol w:w="1566"/>
        <w:gridCol w:w="1566"/>
      </w:tblGrid>
      <w:tr w:rsidR="0042084B" w:rsidRPr="0042084B" w:rsidTr="00A733E7">
        <w:trPr>
          <w:trHeight w:val="330"/>
        </w:trPr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         Приложение </w:t>
            </w:r>
          </w:p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             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к постановлению администрации  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                         Калининского сельского поселения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                 </w:t>
            </w:r>
            <w:r w:rsidR="007E41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</w:t>
            </w: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от  </w:t>
            </w:r>
            <w:r w:rsidR="007E41B7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___________ № _____</w:t>
            </w: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Основные </w:t>
            </w:r>
            <w:proofErr w:type="spellStart"/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бюджетообразующие</w:t>
            </w:r>
            <w:proofErr w:type="spellEnd"/>
            <w:r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показатели</w:t>
            </w:r>
          </w:p>
        </w:tc>
      </w:tr>
      <w:tr w:rsidR="0042084B" w:rsidRPr="0042084B" w:rsidTr="00A733E7">
        <w:trPr>
          <w:trHeight w:val="330"/>
        </w:trPr>
        <w:tc>
          <w:tcPr>
            <w:tcW w:w="1262" w:type="dxa"/>
            <w:tcBorders>
              <w:top w:val="nil"/>
              <w:left w:val="nil"/>
              <w:bottom w:val="nil"/>
              <w:right w:val="nil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nil"/>
              <w:right w:val="nil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</w:p>
        </w:tc>
        <w:tc>
          <w:tcPr>
            <w:tcW w:w="1212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084B" w:rsidRPr="0042084B" w:rsidRDefault="007E41B7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>на 2023-2025</w:t>
            </w:r>
            <w:r w:rsidR="0042084B" w:rsidRPr="0042084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годы Калинино</w:t>
            </w:r>
          </w:p>
        </w:tc>
      </w:tr>
      <w:tr w:rsidR="0042084B" w:rsidRPr="0042084B" w:rsidTr="00A733E7">
        <w:trPr>
          <w:trHeight w:val="300"/>
        </w:trPr>
        <w:tc>
          <w:tcPr>
            <w:tcW w:w="5888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644" w:type="dxa"/>
            <w:tcBorders>
              <w:top w:val="nil"/>
              <w:left w:val="nil"/>
              <w:bottom w:val="nil"/>
              <w:right w:val="nil"/>
            </w:tcBorders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272" w:type="dxa"/>
            <w:tcBorders>
              <w:top w:val="nil"/>
              <w:left w:val="nil"/>
              <w:bottom w:val="nil"/>
              <w:right w:val="nil"/>
            </w:tcBorders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19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56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42084B" w:rsidRPr="0042084B" w:rsidTr="00A733E7">
        <w:trPr>
          <w:trHeight w:val="970"/>
        </w:trPr>
        <w:tc>
          <w:tcPr>
            <w:tcW w:w="5888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Показатель</w:t>
            </w:r>
          </w:p>
        </w:tc>
        <w:tc>
          <w:tcPr>
            <w:tcW w:w="16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Единица измерения</w:t>
            </w:r>
          </w:p>
        </w:tc>
        <w:tc>
          <w:tcPr>
            <w:tcW w:w="1272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2020 год отчет</w:t>
            </w:r>
          </w:p>
        </w:tc>
        <w:tc>
          <w:tcPr>
            <w:tcW w:w="119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2021 год оценка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2022 год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2023 год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</w:t>
            </w:r>
          </w:p>
        </w:tc>
        <w:tc>
          <w:tcPr>
            <w:tcW w:w="1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2024 год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</w:t>
            </w:r>
          </w:p>
        </w:tc>
      </w:tr>
      <w:tr w:rsidR="0042084B" w:rsidRPr="0042084B" w:rsidTr="00A733E7">
        <w:trPr>
          <w:trHeight w:val="385"/>
        </w:trPr>
        <w:tc>
          <w:tcPr>
            <w:tcW w:w="5888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8" w:type="dxa"/>
            <w:gridSpan w:val="3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прогноз</w:t>
            </w:r>
          </w:p>
        </w:tc>
      </w:tr>
      <w:tr w:rsidR="0042084B" w:rsidRPr="0042084B" w:rsidTr="00A733E7">
        <w:trPr>
          <w:trHeight w:val="80"/>
        </w:trPr>
        <w:tc>
          <w:tcPr>
            <w:tcW w:w="5888" w:type="dxa"/>
            <w:gridSpan w:val="3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6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272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1191" w:type="dxa"/>
            <w:vMerge/>
            <w:tcBorders>
              <w:left w:val="single" w:sz="4" w:space="0" w:color="auto"/>
              <w:bottom w:val="nil"/>
              <w:right w:val="single" w:sz="4" w:space="0" w:color="auto"/>
            </w:tcBorders>
            <w:vAlign w:val="center"/>
          </w:tcPr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4698" w:type="dxa"/>
            <w:gridSpan w:val="3"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42084B" w:rsidRPr="0042084B" w:rsidTr="00A733E7">
        <w:trPr>
          <w:trHeight w:val="540"/>
        </w:trPr>
        <w:tc>
          <w:tcPr>
            <w:tcW w:w="588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постоянного населения (среднегодовая)</w:t>
            </w:r>
          </w:p>
        </w:tc>
        <w:tc>
          <w:tcPr>
            <w:tcW w:w="16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7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3788</w:t>
            </w:r>
          </w:p>
        </w:tc>
        <w:tc>
          <w:tcPr>
            <w:tcW w:w="11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3665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3528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3386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3260</w:t>
            </w:r>
          </w:p>
        </w:tc>
      </w:tr>
      <w:tr w:rsidR="0042084B" w:rsidRPr="0042084B" w:rsidTr="00A733E7">
        <w:trPr>
          <w:trHeight w:val="705"/>
        </w:trPr>
        <w:tc>
          <w:tcPr>
            <w:tcW w:w="5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детей в возрасте от 0-17 лет включительно на конец года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780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761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744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727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710</w:t>
            </w:r>
          </w:p>
        </w:tc>
      </w:tr>
      <w:tr w:rsidR="0042084B" w:rsidRPr="0042084B" w:rsidTr="00A733E7">
        <w:trPr>
          <w:trHeight w:val="1065"/>
        </w:trPr>
        <w:tc>
          <w:tcPr>
            <w:tcW w:w="5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Численность занятого населения в организациях района, включая занятых по найму у индивидуальных предпринимателей и фермеров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человек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    664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647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637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630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622</w:t>
            </w:r>
          </w:p>
        </w:tc>
      </w:tr>
      <w:tr w:rsidR="0042084B" w:rsidRPr="0042084B" w:rsidTr="00A733E7">
        <w:trPr>
          <w:trHeight w:val="540"/>
        </w:trPr>
        <w:tc>
          <w:tcPr>
            <w:tcW w:w="5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Фонд оплаты труда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135146,9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143293,1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149404,3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157097,9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164917,0</w:t>
            </w:r>
          </w:p>
        </w:tc>
      </w:tr>
      <w:tr w:rsidR="0042084B" w:rsidRPr="0042084B" w:rsidTr="00A733E7">
        <w:trPr>
          <w:trHeight w:val="735"/>
        </w:trPr>
        <w:tc>
          <w:tcPr>
            <w:tcW w:w="5888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Инвестиции в основной капитал за счет всех источников финансирования (по местонахождению заказчика)</w:t>
            </w:r>
          </w:p>
        </w:tc>
        <w:tc>
          <w:tcPr>
            <w:tcW w:w="164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</w:t>
            </w: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рублей</w:t>
            </w:r>
          </w:p>
        </w:tc>
        <w:tc>
          <w:tcPr>
            <w:tcW w:w="127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52655,0</w:t>
            </w:r>
          </w:p>
        </w:tc>
        <w:tc>
          <w:tcPr>
            <w:tcW w:w="119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49765,0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46052,0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46590,0</w:t>
            </w:r>
          </w:p>
        </w:tc>
        <w:tc>
          <w:tcPr>
            <w:tcW w:w="156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42084B" w:rsidRPr="0042084B" w:rsidRDefault="0042084B" w:rsidP="004208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42084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45162,0</w:t>
            </w:r>
          </w:p>
        </w:tc>
      </w:tr>
    </w:tbl>
    <w:p w:rsidR="00B336BD" w:rsidRDefault="00B336BD"/>
    <w:sectPr w:rsidR="00B336BD" w:rsidSect="0042084B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96241F" w:rsidRDefault="0096241F" w:rsidP="008F1185">
      <w:pPr>
        <w:spacing w:after="0" w:line="240" w:lineRule="auto"/>
      </w:pPr>
      <w:r>
        <w:separator/>
      </w:r>
    </w:p>
  </w:endnote>
  <w:endnote w:type="continuationSeparator" w:id="0">
    <w:p w:rsidR="0096241F" w:rsidRDefault="0096241F" w:rsidP="008F11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25" w:rsidRDefault="0096241F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25" w:rsidRDefault="0096241F">
    <w:pPr>
      <w:pStyle w:val="a5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25" w:rsidRDefault="0096241F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96241F" w:rsidRDefault="0096241F" w:rsidP="008F1185">
      <w:pPr>
        <w:spacing w:after="0" w:line="240" w:lineRule="auto"/>
      </w:pPr>
      <w:r>
        <w:separator/>
      </w:r>
    </w:p>
  </w:footnote>
  <w:footnote w:type="continuationSeparator" w:id="0">
    <w:p w:rsidR="0096241F" w:rsidRDefault="0096241F" w:rsidP="008F11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25" w:rsidRDefault="0096241F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4D14" w:rsidRDefault="003A5A14">
    <w:pPr>
      <w:pStyle w:val="a3"/>
      <w:jc w:val="center"/>
    </w:pPr>
    <w:r>
      <w:fldChar w:fldCharType="begin"/>
    </w:r>
    <w:r w:rsidR="00F95881">
      <w:instrText>PAGE   \* MERGEFORMAT</w:instrText>
    </w:r>
    <w:r>
      <w:fldChar w:fldCharType="separate"/>
    </w:r>
    <w:r w:rsidR="007E41B7">
      <w:rPr>
        <w:noProof/>
      </w:rPr>
      <w:t>1</w:t>
    </w:r>
    <w:r>
      <w:fldChar w:fldCharType="end"/>
    </w:r>
  </w:p>
  <w:p w:rsidR="00F27925" w:rsidRDefault="0096241F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27925" w:rsidRDefault="0096241F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42084B"/>
    <w:rsid w:val="003A5A14"/>
    <w:rsid w:val="0042084B"/>
    <w:rsid w:val="007E41B7"/>
    <w:rsid w:val="008F1185"/>
    <w:rsid w:val="008F1E79"/>
    <w:rsid w:val="0096241F"/>
    <w:rsid w:val="00B336BD"/>
    <w:rsid w:val="00C6642D"/>
    <w:rsid w:val="00D67662"/>
    <w:rsid w:val="00F9588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F118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08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208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208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208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2084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rsid w:val="0042084B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6">
    <w:name w:val="Нижний колонтитул Знак"/>
    <w:basedOn w:val="a0"/>
    <w:link w:val="a5"/>
    <w:rsid w:val="0042084B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Relationship Id="rId1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375</Words>
  <Characters>2142</Characters>
  <Application>Microsoft Office Word</Application>
  <DocSecurity>0</DocSecurity>
  <Lines>17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2512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сельсовет</dc:creator>
  <cp:lastModifiedBy>Owner</cp:lastModifiedBy>
  <cp:revision>4</cp:revision>
  <dcterms:created xsi:type="dcterms:W3CDTF">2022-10-05T08:23:00Z</dcterms:created>
  <dcterms:modified xsi:type="dcterms:W3CDTF">2022-10-05T08:24:00Z</dcterms:modified>
</cp:coreProperties>
</file>