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4CD" w:rsidRDefault="00BE24CD" w:rsidP="00BE24CD">
      <w:pPr>
        <w:jc w:val="center"/>
        <w:rPr>
          <w:b/>
          <w:sz w:val="28"/>
          <w:szCs w:val="28"/>
        </w:rPr>
      </w:pPr>
      <w:r>
        <w:rPr>
          <w:b/>
          <w:sz w:val="28"/>
          <w:szCs w:val="28"/>
        </w:rPr>
        <w:t>АДМИНИСТРАЦИИ КАЛИНИНСКОГО СЕЛЬСКОГО ПОСЕЛЕНИЯ</w:t>
      </w:r>
    </w:p>
    <w:p w:rsidR="00BE24CD" w:rsidRDefault="00BE24CD" w:rsidP="00BE24CD">
      <w:pPr>
        <w:jc w:val="center"/>
        <w:rPr>
          <w:b/>
          <w:sz w:val="28"/>
          <w:szCs w:val="28"/>
        </w:rPr>
      </w:pPr>
      <w:r>
        <w:rPr>
          <w:b/>
          <w:sz w:val="28"/>
          <w:szCs w:val="28"/>
        </w:rPr>
        <w:t>МАЛМЫЖСКОГО РАЙОНА КИРОВСКОЙ ОБЛАСТИ</w:t>
      </w:r>
    </w:p>
    <w:p w:rsidR="00BE24CD" w:rsidRDefault="00BE24CD" w:rsidP="00BE24CD">
      <w:pPr>
        <w:spacing w:line="360" w:lineRule="exact"/>
        <w:jc w:val="center"/>
        <w:rPr>
          <w:sz w:val="28"/>
          <w:szCs w:val="28"/>
        </w:rPr>
      </w:pPr>
    </w:p>
    <w:p w:rsidR="00BE24CD" w:rsidRDefault="00BE24CD" w:rsidP="00BE24CD">
      <w:pPr>
        <w:spacing w:line="480" w:lineRule="atLeast"/>
        <w:jc w:val="center"/>
        <w:rPr>
          <w:b/>
          <w:sz w:val="32"/>
          <w:szCs w:val="32"/>
        </w:rPr>
      </w:pPr>
      <w:r>
        <w:rPr>
          <w:b/>
          <w:sz w:val="32"/>
          <w:szCs w:val="32"/>
        </w:rPr>
        <w:t>ПОСТАНОВЛЕНИЕ</w:t>
      </w:r>
    </w:p>
    <w:p w:rsidR="00BE24CD" w:rsidRDefault="00BE24CD" w:rsidP="00BE24CD">
      <w:pPr>
        <w:spacing w:line="480" w:lineRule="atLeast"/>
        <w:jc w:val="center"/>
        <w:rPr>
          <w:sz w:val="28"/>
          <w:szCs w:val="28"/>
        </w:rPr>
      </w:pPr>
    </w:p>
    <w:p w:rsidR="00BE24CD" w:rsidRDefault="00BE24CD" w:rsidP="00BE24CD">
      <w:pPr>
        <w:spacing w:line="480" w:lineRule="atLeast"/>
        <w:jc w:val="center"/>
        <w:rPr>
          <w:sz w:val="28"/>
          <w:szCs w:val="28"/>
        </w:rPr>
      </w:pPr>
    </w:p>
    <w:p w:rsidR="00BE24CD" w:rsidRDefault="00890A61" w:rsidP="00BE24CD">
      <w:pPr>
        <w:spacing w:line="480" w:lineRule="atLeast"/>
        <w:rPr>
          <w:sz w:val="28"/>
          <w:szCs w:val="28"/>
        </w:rPr>
      </w:pPr>
      <w:r>
        <w:rPr>
          <w:sz w:val="28"/>
          <w:szCs w:val="28"/>
        </w:rPr>
        <w:t xml:space="preserve">18.11.2014          </w:t>
      </w:r>
      <w:r w:rsidR="00BE24CD">
        <w:rPr>
          <w:sz w:val="28"/>
          <w:szCs w:val="28"/>
        </w:rPr>
        <w:t xml:space="preserve">                                                                                     </w:t>
      </w:r>
      <w:r>
        <w:rPr>
          <w:sz w:val="28"/>
          <w:szCs w:val="28"/>
        </w:rPr>
        <w:t>№ 124</w:t>
      </w:r>
    </w:p>
    <w:p w:rsidR="00BE24CD" w:rsidRDefault="00BE24CD" w:rsidP="00BE24CD">
      <w:pPr>
        <w:spacing w:line="480" w:lineRule="atLeast"/>
        <w:jc w:val="center"/>
        <w:rPr>
          <w:sz w:val="28"/>
          <w:szCs w:val="28"/>
        </w:rPr>
      </w:pPr>
      <w:r>
        <w:rPr>
          <w:sz w:val="28"/>
          <w:szCs w:val="28"/>
        </w:rPr>
        <w:t>с. Калинино</w:t>
      </w:r>
    </w:p>
    <w:p w:rsidR="00BE24CD" w:rsidRDefault="00BE24CD" w:rsidP="00BE24CD">
      <w:pPr>
        <w:spacing w:line="480" w:lineRule="atLeast"/>
        <w:jc w:val="center"/>
        <w:rPr>
          <w:sz w:val="28"/>
          <w:szCs w:val="28"/>
        </w:rPr>
      </w:pPr>
    </w:p>
    <w:p w:rsidR="00BE24CD" w:rsidRPr="00EB113F" w:rsidRDefault="00EB113F" w:rsidP="00BE24CD">
      <w:pPr>
        <w:jc w:val="center"/>
        <w:rPr>
          <w:b/>
          <w:sz w:val="28"/>
          <w:szCs w:val="28"/>
        </w:rPr>
      </w:pPr>
      <w:r w:rsidRPr="00EB113F">
        <w:rPr>
          <w:b/>
          <w:sz w:val="28"/>
          <w:szCs w:val="28"/>
        </w:rPr>
        <w:t>Об утверждении Административного регламента по предоставлению муниципальной услуги «Присвоение (уточнение) адресов объектам недвижимости»</w:t>
      </w:r>
    </w:p>
    <w:p w:rsidR="00EB113F" w:rsidRPr="00EB113F" w:rsidRDefault="00EB113F" w:rsidP="00BE24CD">
      <w:pPr>
        <w:jc w:val="center"/>
        <w:rPr>
          <w:b/>
          <w:sz w:val="28"/>
          <w:szCs w:val="28"/>
        </w:rPr>
      </w:pPr>
    </w:p>
    <w:p w:rsidR="00EB113F" w:rsidRPr="00EB113F" w:rsidRDefault="00EB113F" w:rsidP="00EB113F">
      <w:pPr>
        <w:spacing w:line="360" w:lineRule="auto"/>
        <w:jc w:val="both"/>
      </w:pPr>
      <w:r w:rsidRPr="00EB113F">
        <w:rPr>
          <w:sz w:val="28"/>
          <w:szCs w:val="28"/>
        </w:rPr>
        <w:t xml:space="preserve">        В соответствии с Федеральными законами от 27.07.2010г. № 210-ФЗ «</w:t>
      </w:r>
      <w:proofErr w:type="gramStart"/>
      <w:r w:rsidRPr="00EB113F">
        <w:rPr>
          <w:sz w:val="28"/>
          <w:szCs w:val="28"/>
        </w:rPr>
        <w:t>Об</w:t>
      </w:r>
      <w:proofErr w:type="gramEnd"/>
      <w:r w:rsidRPr="00EB113F">
        <w:rPr>
          <w:sz w:val="28"/>
          <w:szCs w:val="28"/>
        </w:rPr>
        <w:t xml:space="preserve"> </w:t>
      </w:r>
      <w:proofErr w:type="gramStart"/>
      <w:r w:rsidRPr="00EB113F">
        <w:rPr>
          <w:sz w:val="28"/>
          <w:szCs w:val="28"/>
        </w:rPr>
        <w:t xml:space="preserve">организации предоставления государственных и муниципальных услуг», от 06.10.2003г. № 131-ФЗ «Об общих принципах организации местного самоуправления в Российской Федерации», </w:t>
      </w:r>
      <w:hyperlink r:id="rId6" w:history="1">
        <w:r w:rsidRPr="00EB113F">
          <w:rPr>
            <w:sz w:val="28"/>
            <w:szCs w:val="28"/>
          </w:rPr>
          <w:t>постановлением</w:t>
        </w:r>
      </w:hyperlink>
      <w:r w:rsidRPr="00EB113F">
        <w:rPr>
          <w:sz w:val="28"/>
          <w:szCs w:val="28"/>
        </w:rPr>
        <w:t xml:space="preserve"> Правительства Российской Федерации от 15.06.2009г. № 478 «О единой системе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информационно-телекоммуникационной сети Интернет»</w:t>
      </w:r>
      <w:r>
        <w:rPr>
          <w:sz w:val="28"/>
          <w:szCs w:val="28"/>
        </w:rPr>
        <w:t>, экспертным заключением отдела по ведению регистра муниципальных нормативных правовых</w:t>
      </w:r>
      <w:proofErr w:type="gramEnd"/>
      <w:r>
        <w:rPr>
          <w:sz w:val="28"/>
          <w:szCs w:val="28"/>
        </w:rPr>
        <w:t xml:space="preserve"> актов от 02.06.2014 № 1364-45-01-10,</w:t>
      </w:r>
      <w:r w:rsidRPr="00EB113F">
        <w:t xml:space="preserve">  </w:t>
      </w:r>
      <w:r w:rsidRPr="00EB113F">
        <w:rPr>
          <w:sz w:val="28"/>
          <w:szCs w:val="28"/>
        </w:rPr>
        <w:t>администрации Калининского сельского поселения</w:t>
      </w:r>
      <w:r>
        <w:t xml:space="preserve">  </w:t>
      </w:r>
      <w:r w:rsidRPr="00EB113F">
        <w:rPr>
          <w:sz w:val="28"/>
          <w:szCs w:val="28"/>
        </w:rPr>
        <w:t>ПОСТАНОВЛЯЕТ:</w:t>
      </w:r>
    </w:p>
    <w:p w:rsidR="00EB113F" w:rsidRPr="00EB113F" w:rsidRDefault="00EB113F" w:rsidP="00EB113F">
      <w:pPr>
        <w:spacing w:line="360" w:lineRule="auto"/>
        <w:jc w:val="both"/>
        <w:rPr>
          <w:sz w:val="28"/>
          <w:szCs w:val="28"/>
        </w:rPr>
      </w:pPr>
      <w:r w:rsidRPr="00EB113F">
        <w:rPr>
          <w:color w:val="000000"/>
          <w:sz w:val="28"/>
          <w:szCs w:val="28"/>
        </w:rPr>
        <w:t xml:space="preserve">        1. Утвердить Административный регламент </w:t>
      </w:r>
      <w:r w:rsidR="007447E2" w:rsidRPr="007447E2">
        <w:rPr>
          <w:sz w:val="28"/>
          <w:szCs w:val="28"/>
          <w:lang w:eastAsia="ar-SA"/>
        </w:rPr>
        <w:t>предоставления муниципальной услуги    «Присвоение (уточнение) адресов  и нумерации объектов недвижимости</w:t>
      </w:r>
      <w:r w:rsidR="007447E2">
        <w:rPr>
          <w:sz w:val="28"/>
          <w:szCs w:val="28"/>
          <w:lang w:eastAsia="ar-SA"/>
        </w:rPr>
        <w:t>»</w:t>
      </w:r>
      <w:r w:rsidR="007447E2" w:rsidRPr="007447E2">
        <w:rPr>
          <w:sz w:val="28"/>
          <w:szCs w:val="28"/>
          <w:lang w:eastAsia="ar-SA"/>
        </w:rPr>
        <w:t>, расположенных на территории Калининского сельского поселения</w:t>
      </w:r>
      <w:r w:rsidRPr="00EB113F">
        <w:rPr>
          <w:sz w:val="28"/>
          <w:szCs w:val="28"/>
        </w:rPr>
        <w:t xml:space="preserve">   </w:t>
      </w:r>
      <w:proofErr w:type="spellStart"/>
      <w:r w:rsidRPr="00EB113F">
        <w:rPr>
          <w:sz w:val="28"/>
          <w:szCs w:val="28"/>
        </w:rPr>
        <w:t>Малмыжского</w:t>
      </w:r>
      <w:proofErr w:type="spellEnd"/>
      <w:r w:rsidRPr="00EB113F">
        <w:rPr>
          <w:sz w:val="28"/>
          <w:szCs w:val="28"/>
        </w:rPr>
        <w:t xml:space="preserve"> района Кировской области</w:t>
      </w:r>
      <w:r>
        <w:rPr>
          <w:sz w:val="28"/>
          <w:szCs w:val="28"/>
        </w:rPr>
        <w:t xml:space="preserve"> согласно приложению.</w:t>
      </w:r>
    </w:p>
    <w:p w:rsidR="00EB113F" w:rsidRPr="00EB113F" w:rsidRDefault="00EB113F" w:rsidP="00EB113F">
      <w:pPr>
        <w:spacing w:line="360" w:lineRule="auto"/>
        <w:jc w:val="both"/>
        <w:rPr>
          <w:color w:val="000000"/>
          <w:sz w:val="28"/>
          <w:szCs w:val="28"/>
        </w:rPr>
      </w:pPr>
      <w:r w:rsidRPr="00EB113F">
        <w:rPr>
          <w:color w:val="000000"/>
          <w:sz w:val="28"/>
          <w:szCs w:val="28"/>
        </w:rPr>
        <w:t xml:space="preserve">        2. Опубликовать данное постановление в информационном бюллетене органов местного самоуправления </w:t>
      </w:r>
      <w:r w:rsidRPr="00EB113F">
        <w:rPr>
          <w:sz w:val="28"/>
          <w:szCs w:val="28"/>
        </w:rPr>
        <w:t xml:space="preserve">муниципального образования Калининское сельское поселение </w:t>
      </w:r>
      <w:proofErr w:type="spellStart"/>
      <w:r w:rsidRPr="00EB113F">
        <w:rPr>
          <w:sz w:val="28"/>
          <w:szCs w:val="28"/>
        </w:rPr>
        <w:t>Малмыжского</w:t>
      </w:r>
      <w:proofErr w:type="spellEnd"/>
      <w:r w:rsidRPr="00EB113F">
        <w:rPr>
          <w:sz w:val="28"/>
          <w:szCs w:val="28"/>
        </w:rPr>
        <w:t xml:space="preserve"> района Кировской области.</w:t>
      </w:r>
    </w:p>
    <w:p w:rsidR="00EB113F" w:rsidRDefault="00EB113F" w:rsidP="00EB113F">
      <w:pPr>
        <w:spacing w:line="360" w:lineRule="auto"/>
        <w:ind w:firstLine="540"/>
        <w:jc w:val="both"/>
        <w:rPr>
          <w:rFonts w:ascii="Tahoma" w:hAnsi="Tahoma" w:cs="Tahoma"/>
          <w:color w:val="000000"/>
          <w:sz w:val="18"/>
          <w:szCs w:val="18"/>
        </w:rPr>
      </w:pPr>
      <w:r w:rsidRPr="00EB113F">
        <w:rPr>
          <w:sz w:val="28"/>
          <w:szCs w:val="28"/>
        </w:rPr>
        <w:lastRenderedPageBreak/>
        <w:t>3. Постановление вступает в силу после его официального опубликования.</w:t>
      </w:r>
      <w:r w:rsidRPr="00EB113F">
        <w:rPr>
          <w:rFonts w:ascii="Tahoma" w:hAnsi="Tahoma" w:cs="Tahoma"/>
          <w:color w:val="000000"/>
          <w:sz w:val="18"/>
          <w:szCs w:val="18"/>
        </w:rPr>
        <w:t> </w:t>
      </w:r>
    </w:p>
    <w:p w:rsidR="00EB113F" w:rsidRPr="00EB113F" w:rsidRDefault="00EB113F" w:rsidP="00EB113F">
      <w:pPr>
        <w:spacing w:line="360" w:lineRule="auto"/>
        <w:jc w:val="both"/>
        <w:rPr>
          <w:sz w:val="28"/>
          <w:szCs w:val="28"/>
        </w:rPr>
      </w:pPr>
      <w:r>
        <w:rPr>
          <w:color w:val="000000"/>
          <w:sz w:val="28"/>
          <w:szCs w:val="28"/>
        </w:rPr>
        <w:t xml:space="preserve">       </w:t>
      </w:r>
      <w:r w:rsidRPr="00EB113F">
        <w:rPr>
          <w:color w:val="000000"/>
          <w:sz w:val="28"/>
          <w:szCs w:val="28"/>
        </w:rPr>
        <w:t xml:space="preserve">4. </w:t>
      </w:r>
      <w:r>
        <w:rPr>
          <w:color w:val="000000"/>
          <w:sz w:val="28"/>
          <w:szCs w:val="28"/>
        </w:rPr>
        <w:t xml:space="preserve">Постановление администрации Калининского сельского поселения </w:t>
      </w:r>
      <w:proofErr w:type="spellStart"/>
      <w:r>
        <w:rPr>
          <w:color w:val="000000"/>
          <w:sz w:val="28"/>
          <w:szCs w:val="28"/>
        </w:rPr>
        <w:t>Малмыжского</w:t>
      </w:r>
      <w:proofErr w:type="spellEnd"/>
      <w:r>
        <w:rPr>
          <w:color w:val="000000"/>
          <w:sz w:val="28"/>
          <w:szCs w:val="28"/>
        </w:rPr>
        <w:t xml:space="preserve"> района Кировской области от 30.03.2012 № 44 «</w:t>
      </w:r>
      <w:r w:rsidRPr="00EB113F">
        <w:rPr>
          <w:sz w:val="28"/>
          <w:szCs w:val="28"/>
        </w:rPr>
        <w:t>Об Административном   регламенте предоставления муниципальной услуги по присвоению    нумерации     домам, зданиям   и   сооружениям,   расположенным на территории  Калининского сельского поселения</w:t>
      </w:r>
      <w:r>
        <w:rPr>
          <w:sz w:val="28"/>
          <w:szCs w:val="28"/>
        </w:rPr>
        <w:t>» считать утратившим силу.</w:t>
      </w:r>
    </w:p>
    <w:p w:rsidR="00EB113F" w:rsidRPr="00EB113F" w:rsidRDefault="00EB113F" w:rsidP="00EB113F">
      <w:pPr>
        <w:spacing w:line="360" w:lineRule="auto"/>
        <w:ind w:firstLine="540"/>
        <w:jc w:val="both"/>
        <w:rPr>
          <w:color w:val="000000"/>
          <w:sz w:val="28"/>
          <w:szCs w:val="28"/>
        </w:rPr>
      </w:pPr>
    </w:p>
    <w:p w:rsidR="00EB113F" w:rsidRPr="00EB113F" w:rsidRDefault="00EB113F" w:rsidP="00EB113F">
      <w:pPr>
        <w:rPr>
          <w:sz w:val="28"/>
          <w:szCs w:val="28"/>
        </w:rPr>
      </w:pPr>
    </w:p>
    <w:p w:rsidR="00EB113F" w:rsidRPr="00EB113F" w:rsidRDefault="00EB113F" w:rsidP="00EB113F">
      <w:pPr>
        <w:rPr>
          <w:sz w:val="28"/>
          <w:szCs w:val="28"/>
        </w:rPr>
      </w:pPr>
      <w:r w:rsidRPr="00EB113F">
        <w:rPr>
          <w:sz w:val="28"/>
          <w:szCs w:val="28"/>
        </w:rPr>
        <w:t>Глава администрации</w:t>
      </w:r>
    </w:p>
    <w:p w:rsidR="00EB113F" w:rsidRPr="00EB113F" w:rsidRDefault="00EB113F" w:rsidP="00EB113F">
      <w:pPr>
        <w:rPr>
          <w:sz w:val="28"/>
          <w:szCs w:val="28"/>
        </w:rPr>
      </w:pPr>
      <w:r w:rsidRPr="00EB113F">
        <w:rPr>
          <w:sz w:val="28"/>
          <w:szCs w:val="28"/>
        </w:rPr>
        <w:t xml:space="preserve">сельского поселения    Н.П. </w:t>
      </w:r>
      <w:proofErr w:type="spellStart"/>
      <w:r w:rsidRPr="00EB113F">
        <w:rPr>
          <w:sz w:val="28"/>
          <w:szCs w:val="28"/>
        </w:rPr>
        <w:t>Карадуганов</w:t>
      </w:r>
      <w:proofErr w:type="spellEnd"/>
    </w:p>
    <w:p w:rsidR="00EB113F" w:rsidRPr="00EB113F" w:rsidRDefault="00EB113F" w:rsidP="00EB113F">
      <w:pPr>
        <w:rPr>
          <w:sz w:val="28"/>
          <w:szCs w:val="28"/>
        </w:rPr>
      </w:pPr>
    </w:p>
    <w:p w:rsidR="00EB113F" w:rsidRPr="00EB113F" w:rsidRDefault="00EB113F" w:rsidP="00EB113F">
      <w:pPr>
        <w:rPr>
          <w:sz w:val="28"/>
          <w:szCs w:val="28"/>
        </w:rPr>
      </w:pPr>
    </w:p>
    <w:p w:rsidR="00DB6117" w:rsidRDefault="00DB6117"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Default="004C6495" w:rsidP="00EB113F">
      <w:pPr>
        <w:jc w:val="both"/>
      </w:pPr>
    </w:p>
    <w:p w:rsidR="004C6495" w:rsidRPr="004C6495" w:rsidRDefault="004C6495" w:rsidP="004C6495">
      <w:pPr>
        <w:ind w:left="5386" w:firstLine="1"/>
        <w:rPr>
          <w:sz w:val="28"/>
          <w:szCs w:val="28"/>
          <w:lang w:eastAsia="ar-SA"/>
        </w:rPr>
      </w:pPr>
      <w:r w:rsidRPr="004C6495">
        <w:rPr>
          <w:sz w:val="28"/>
          <w:szCs w:val="28"/>
          <w:lang w:eastAsia="ar-SA"/>
        </w:rPr>
        <w:lastRenderedPageBreak/>
        <w:t>УТВЕРЖДЕН</w:t>
      </w:r>
    </w:p>
    <w:p w:rsidR="004C6495" w:rsidRPr="004C6495" w:rsidRDefault="004C6495" w:rsidP="004C6495">
      <w:pPr>
        <w:ind w:left="5386" w:firstLine="1"/>
        <w:rPr>
          <w:sz w:val="28"/>
          <w:szCs w:val="28"/>
          <w:lang w:eastAsia="ar-SA"/>
        </w:rPr>
      </w:pPr>
      <w:r w:rsidRPr="004C6495">
        <w:rPr>
          <w:sz w:val="28"/>
          <w:szCs w:val="28"/>
          <w:lang w:eastAsia="ar-SA"/>
        </w:rPr>
        <w:t xml:space="preserve">постановлением администрации       </w:t>
      </w:r>
    </w:p>
    <w:p w:rsidR="004C6495" w:rsidRPr="004C6495" w:rsidRDefault="004C6495" w:rsidP="004C6495">
      <w:pPr>
        <w:ind w:left="5386" w:firstLine="1"/>
        <w:rPr>
          <w:sz w:val="28"/>
          <w:szCs w:val="28"/>
          <w:lang w:eastAsia="ar-SA"/>
        </w:rPr>
      </w:pPr>
      <w:r w:rsidRPr="004C6495">
        <w:rPr>
          <w:sz w:val="28"/>
          <w:szCs w:val="28"/>
          <w:lang w:eastAsia="ar-SA"/>
        </w:rPr>
        <w:t>сельского поселения</w:t>
      </w:r>
    </w:p>
    <w:p w:rsidR="004C6495" w:rsidRPr="004C6495" w:rsidRDefault="004C6495" w:rsidP="004C6495">
      <w:pPr>
        <w:shd w:val="clear" w:color="auto" w:fill="FFFFFF"/>
        <w:tabs>
          <w:tab w:val="left" w:pos="9635"/>
        </w:tabs>
        <w:jc w:val="center"/>
        <w:rPr>
          <w:color w:val="000000"/>
          <w:spacing w:val="-1"/>
          <w:sz w:val="28"/>
          <w:szCs w:val="28"/>
          <w:lang w:eastAsia="ar-SA"/>
        </w:rPr>
      </w:pPr>
      <w:r w:rsidRPr="004C6495">
        <w:rPr>
          <w:sz w:val="28"/>
          <w:szCs w:val="28"/>
          <w:lang w:eastAsia="ar-SA"/>
        </w:rPr>
        <w:t xml:space="preserve">                                                       </w:t>
      </w:r>
      <w:bookmarkStart w:id="0" w:name="_GoBack"/>
      <w:bookmarkEnd w:id="0"/>
      <w:r w:rsidR="00890A61">
        <w:rPr>
          <w:sz w:val="28"/>
          <w:szCs w:val="28"/>
          <w:lang w:eastAsia="ar-SA"/>
        </w:rPr>
        <w:t>от 18.11.2014   № 124</w:t>
      </w:r>
      <w:r w:rsidRPr="004C6495">
        <w:rPr>
          <w:color w:val="000000"/>
          <w:spacing w:val="-1"/>
          <w:sz w:val="28"/>
          <w:szCs w:val="28"/>
          <w:lang w:eastAsia="ar-SA"/>
        </w:rPr>
        <w:t xml:space="preserve">                                                                               </w:t>
      </w:r>
    </w:p>
    <w:p w:rsidR="004C6495" w:rsidRPr="004C6495" w:rsidRDefault="004C6495" w:rsidP="004C6495">
      <w:pPr>
        <w:shd w:val="clear" w:color="auto" w:fill="FFFFFF"/>
        <w:tabs>
          <w:tab w:val="left" w:pos="9635"/>
        </w:tabs>
        <w:jc w:val="center"/>
        <w:rPr>
          <w:color w:val="000000"/>
          <w:spacing w:val="-1"/>
          <w:sz w:val="28"/>
          <w:szCs w:val="28"/>
          <w:lang w:eastAsia="ar-SA"/>
        </w:rPr>
      </w:pPr>
    </w:p>
    <w:p w:rsidR="004C6495" w:rsidRPr="004C6495" w:rsidRDefault="004C6495" w:rsidP="004C6495">
      <w:pPr>
        <w:shd w:val="clear" w:color="auto" w:fill="FFFFFF"/>
        <w:ind w:firstLine="12"/>
        <w:jc w:val="center"/>
        <w:rPr>
          <w:color w:val="000000"/>
          <w:spacing w:val="-2"/>
          <w:sz w:val="28"/>
          <w:szCs w:val="28"/>
          <w:lang w:eastAsia="ar-SA"/>
        </w:rPr>
      </w:pPr>
      <w:r w:rsidRPr="004C6495">
        <w:rPr>
          <w:color w:val="000000"/>
          <w:spacing w:val="-1"/>
          <w:sz w:val="28"/>
          <w:szCs w:val="28"/>
          <w:lang w:eastAsia="ar-SA"/>
        </w:rPr>
        <w:t xml:space="preserve">                                                                                </w:t>
      </w:r>
      <w:r w:rsidRPr="004C6495">
        <w:rPr>
          <w:sz w:val="28"/>
          <w:szCs w:val="28"/>
          <w:lang w:eastAsia="ar-SA"/>
        </w:rPr>
        <w:t xml:space="preserve">                                                                                    </w:t>
      </w:r>
    </w:p>
    <w:p w:rsidR="004C6495" w:rsidRPr="004C6495" w:rsidRDefault="004C6495" w:rsidP="004C6495">
      <w:pPr>
        <w:jc w:val="center"/>
        <w:rPr>
          <w:b/>
          <w:sz w:val="28"/>
          <w:szCs w:val="28"/>
          <w:lang w:eastAsia="ar-SA"/>
        </w:rPr>
      </w:pPr>
      <w:r w:rsidRPr="004C6495">
        <w:rPr>
          <w:b/>
          <w:sz w:val="28"/>
          <w:szCs w:val="28"/>
          <w:lang w:eastAsia="ar-SA"/>
        </w:rPr>
        <w:t xml:space="preserve">Административный регламент </w:t>
      </w:r>
    </w:p>
    <w:p w:rsidR="004C6495" w:rsidRPr="004C6495" w:rsidRDefault="004C6495" w:rsidP="004C6495">
      <w:pPr>
        <w:jc w:val="center"/>
        <w:rPr>
          <w:b/>
          <w:bCs/>
          <w:sz w:val="28"/>
          <w:szCs w:val="28"/>
          <w:lang w:eastAsia="ar-SA"/>
        </w:rPr>
      </w:pPr>
      <w:r w:rsidRPr="004C6495">
        <w:rPr>
          <w:b/>
          <w:sz w:val="28"/>
          <w:szCs w:val="28"/>
          <w:lang w:eastAsia="ar-SA"/>
        </w:rPr>
        <w:t xml:space="preserve">предоставления муниципальной услуги    «Присвоение (уточнение) адресов  и нумерации объектов недвижимости, расположенных на территории </w:t>
      </w:r>
      <w:r w:rsidR="007447E2">
        <w:rPr>
          <w:b/>
          <w:sz w:val="28"/>
          <w:szCs w:val="28"/>
          <w:lang w:eastAsia="ar-SA"/>
        </w:rPr>
        <w:t>Калининского</w:t>
      </w:r>
      <w:r w:rsidRPr="004C6495">
        <w:rPr>
          <w:b/>
          <w:sz w:val="28"/>
          <w:szCs w:val="28"/>
          <w:lang w:eastAsia="ar-SA"/>
        </w:rPr>
        <w:t xml:space="preserve"> сельского поселения»</w:t>
      </w:r>
    </w:p>
    <w:p w:rsidR="004C6495" w:rsidRPr="004C6495" w:rsidRDefault="004C6495" w:rsidP="004C6495">
      <w:pPr>
        <w:widowControl w:val="0"/>
        <w:jc w:val="center"/>
        <w:rPr>
          <w:b/>
          <w:sz w:val="28"/>
          <w:szCs w:val="28"/>
          <w:lang w:eastAsia="ar-SA"/>
        </w:rPr>
      </w:pPr>
    </w:p>
    <w:p w:rsidR="004C6495" w:rsidRPr="004C6495" w:rsidRDefault="004C6495" w:rsidP="004C6495">
      <w:pPr>
        <w:shd w:val="clear" w:color="auto" w:fill="FFFFFF"/>
        <w:tabs>
          <w:tab w:val="left" w:pos="5405"/>
        </w:tabs>
        <w:ind w:left="86" w:right="-6"/>
        <w:rPr>
          <w:color w:val="000000"/>
          <w:spacing w:val="1"/>
          <w:sz w:val="28"/>
          <w:szCs w:val="28"/>
          <w:lang w:eastAsia="ar-SA"/>
        </w:rPr>
      </w:pPr>
    </w:p>
    <w:p w:rsidR="004C6495" w:rsidRPr="004C6495" w:rsidRDefault="004C6495" w:rsidP="001D11CE">
      <w:pPr>
        <w:widowControl w:val="0"/>
        <w:spacing w:line="360" w:lineRule="auto"/>
        <w:jc w:val="center"/>
        <w:rPr>
          <w:b/>
          <w:sz w:val="28"/>
          <w:szCs w:val="28"/>
          <w:lang w:eastAsia="ar-SA"/>
        </w:rPr>
      </w:pPr>
      <w:smartTag w:uri="urn:schemas-microsoft-com:office:smarttags" w:element="place">
        <w:r w:rsidRPr="004C6495">
          <w:rPr>
            <w:sz w:val="28"/>
            <w:szCs w:val="28"/>
            <w:lang w:val="en-US" w:eastAsia="ar-SA"/>
          </w:rPr>
          <w:t>I</w:t>
        </w:r>
        <w:r w:rsidRPr="004C6495">
          <w:rPr>
            <w:b/>
            <w:sz w:val="28"/>
            <w:szCs w:val="28"/>
            <w:lang w:eastAsia="ar-SA"/>
          </w:rPr>
          <w:t>.</w:t>
        </w:r>
      </w:smartTag>
      <w:r w:rsidRPr="004C6495">
        <w:rPr>
          <w:b/>
          <w:sz w:val="28"/>
          <w:szCs w:val="28"/>
          <w:lang w:eastAsia="ar-SA"/>
        </w:rPr>
        <w:t xml:space="preserve"> Общие положения</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xml:space="preserve">1.1. Административный регламент предоставления муниципальной услуги    «Присвоение (уточнение) адресов  и нумерации объектов недвижимости, расположенных на территории </w:t>
      </w:r>
      <w:r w:rsidR="007447E2">
        <w:rPr>
          <w:sz w:val="28"/>
          <w:szCs w:val="28"/>
          <w:lang w:eastAsia="ar-SA"/>
        </w:rPr>
        <w:t>Калининского</w:t>
      </w:r>
      <w:r w:rsidRPr="004C6495">
        <w:rPr>
          <w:sz w:val="28"/>
          <w:szCs w:val="28"/>
          <w:lang w:eastAsia="ar-SA"/>
        </w:rPr>
        <w:t xml:space="preserve"> сельского поселения»</w:t>
      </w:r>
      <w:r w:rsidRPr="004C6495">
        <w:rPr>
          <w:bCs/>
          <w:sz w:val="28"/>
          <w:szCs w:val="28"/>
          <w:lang w:eastAsia="ar-SA"/>
        </w:rPr>
        <w:t>.</w:t>
      </w:r>
      <w:r w:rsidRPr="004C6495">
        <w:rPr>
          <w:sz w:val="28"/>
          <w:szCs w:val="28"/>
          <w:lang w:eastAsia="ar-SA"/>
        </w:rPr>
        <w:t xml:space="preserve"> (Далее – Административный регламент) разработан в целях повышения качества предоставления услуги по присвоению и уточнению адресов объектам недвижимости, созданию комфортных условий для участников отношений, возникающих при предоставлении услуги, определяет сроки и последовательность действий (процедур) при предоставлении услуги.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1.2. Заявителями, имеющими право на получение муниципальной услуги, являются (далее – заявитель):</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юридические и физические лица;</w:t>
      </w:r>
    </w:p>
    <w:p w:rsidR="004C6495" w:rsidRPr="004C6495" w:rsidRDefault="004C6495" w:rsidP="001D11CE">
      <w:pPr>
        <w:spacing w:line="360" w:lineRule="auto"/>
        <w:ind w:firstLine="709"/>
        <w:jc w:val="both"/>
        <w:rPr>
          <w:bCs/>
          <w:kern w:val="2"/>
          <w:sz w:val="28"/>
          <w:szCs w:val="28"/>
          <w:lang w:eastAsia="ar-SA"/>
        </w:rPr>
      </w:pPr>
      <w:r w:rsidRPr="004C6495">
        <w:rPr>
          <w:sz w:val="28"/>
          <w:szCs w:val="28"/>
          <w:lang w:eastAsia="ar-SA"/>
        </w:rPr>
        <w:t>- представители физических и юридических лиц (при условии наличия надлежаще оформленных полномочий).</w:t>
      </w:r>
      <w:r w:rsidRPr="004C6495">
        <w:rPr>
          <w:bCs/>
          <w:kern w:val="2"/>
          <w:sz w:val="28"/>
          <w:szCs w:val="28"/>
          <w:lang w:eastAsia="ar-SA"/>
        </w:rPr>
        <w:t xml:space="preserve"> </w:t>
      </w:r>
    </w:p>
    <w:p w:rsidR="004C6495" w:rsidRPr="004C6495" w:rsidRDefault="004C6495" w:rsidP="001D11CE">
      <w:pPr>
        <w:widowControl w:val="0"/>
        <w:spacing w:line="360" w:lineRule="auto"/>
        <w:ind w:firstLine="540"/>
        <w:jc w:val="both"/>
        <w:rPr>
          <w:bCs/>
          <w:kern w:val="2"/>
          <w:sz w:val="28"/>
          <w:szCs w:val="28"/>
          <w:lang w:eastAsia="ar-SA"/>
        </w:rPr>
      </w:pPr>
      <w:r w:rsidRPr="004C6495">
        <w:rPr>
          <w:bCs/>
          <w:kern w:val="2"/>
          <w:sz w:val="28"/>
          <w:szCs w:val="28"/>
          <w:lang w:eastAsia="ar-SA"/>
        </w:rPr>
        <w:t xml:space="preserve"> </w:t>
      </w:r>
    </w:p>
    <w:p w:rsidR="004C6495" w:rsidRPr="004C6495" w:rsidRDefault="004C6495" w:rsidP="001D11CE">
      <w:pPr>
        <w:spacing w:line="360" w:lineRule="auto"/>
        <w:ind w:firstLine="709"/>
        <w:jc w:val="center"/>
        <w:rPr>
          <w:b/>
          <w:sz w:val="28"/>
          <w:szCs w:val="28"/>
          <w:lang w:eastAsia="ar-SA"/>
        </w:rPr>
      </w:pPr>
      <w:r w:rsidRPr="004C6495">
        <w:rPr>
          <w:b/>
          <w:sz w:val="28"/>
          <w:szCs w:val="28"/>
          <w:lang w:eastAsia="ar-SA"/>
        </w:rPr>
        <w:t>2. Стандарт предоставления муниципальной услуги</w:t>
      </w:r>
    </w:p>
    <w:p w:rsidR="004C6495" w:rsidRPr="004C6495" w:rsidRDefault="004C6495" w:rsidP="001D11CE">
      <w:pPr>
        <w:spacing w:line="360" w:lineRule="auto"/>
        <w:ind w:firstLine="709"/>
        <w:jc w:val="center"/>
        <w:rPr>
          <w:b/>
          <w:sz w:val="28"/>
          <w:szCs w:val="28"/>
          <w:lang w:eastAsia="ar-SA"/>
        </w:rPr>
      </w:pPr>
    </w:p>
    <w:p w:rsidR="004C6495" w:rsidRPr="004C6495" w:rsidRDefault="004C6495" w:rsidP="001D11CE">
      <w:pPr>
        <w:spacing w:line="360" w:lineRule="auto"/>
        <w:ind w:firstLine="426"/>
        <w:jc w:val="both"/>
        <w:rPr>
          <w:sz w:val="28"/>
          <w:szCs w:val="28"/>
          <w:lang w:eastAsia="ar-SA"/>
        </w:rPr>
      </w:pPr>
      <w:r w:rsidRPr="004C6495">
        <w:rPr>
          <w:sz w:val="28"/>
          <w:szCs w:val="28"/>
          <w:lang w:eastAsia="ar-SA"/>
        </w:rPr>
        <w:t xml:space="preserve"> 2.1. Наименование муниципальной услуги: «Присвоение (уточнение) адресов  и нумерации объектов недвижимости, расположенных на территории </w:t>
      </w:r>
      <w:r w:rsidR="007447E2">
        <w:rPr>
          <w:sz w:val="28"/>
          <w:szCs w:val="28"/>
          <w:lang w:eastAsia="ar-SA"/>
        </w:rPr>
        <w:t>Калининского</w:t>
      </w:r>
      <w:r w:rsidR="007447E2" w:rsidRPr="004C6495">
        <w:rPr>
          <w:sz w:val="28"/>
          <w:szCs w:val="28"/>
          <w:lang w:eastAsia="ar-SA"/>
        </w:rPr>
        <w:t xml:space="preserve"> </w:t>
      </w:r>
      <w:r w:rsidRPr="004C6495">
        <w:rPr>
          <w:sz w:val="28"/>
          <w:szCs w:val="28"/>
          <w:lang w:eastAsia="ar-SA"/>
        </w:rPr>
        <w:t>сельского поселения»  (далее – муниципальная услуга).</w:t>
      </w:r>
    </w:p>
    <w:p w:rsidR="004C6495" w:rsidRPr="004C6495" w:rsidRDefault="004C6495" w:rsidP="001D11CE">
      <w:pPr>
        <w:spacing w:line="360" w:lineRule="auto"/>
        <w:ind w:firstLine="426"/>
        <w:jc w:val="both"/>
        <w:rPr>
          <w:sz w:val="28"/>
          <w:szCs w:val="28"/>
          <w:lang w:eastAsia="ar-SA"/>
        </w:rPr>
      </w:pPr>
      <w:r w:rsidRPr="004C6495">
        <w:rPr>
          <w:sz w:val="28"/>
          <w:szCs w:val="28"/>
          <w:lang w:eastAsia="ar-SA"/>
        </w:rPr>
        <w:lastRenderedPageBreak/>
        <w:t xml:space="preserve"> 2.2. Муниципальная услуга предоставляется администрацией  </w:t>
      </w:r>
      <w:r w:rsidR="007447E2">
        <w:rPr>
          <w:sz w:val="28"/>
          <w:szCs w:val="28"/>
          <w:lang w:eastAsia="ar-SA"/>
        </w:rPr>
        <w:t>Калининского</w:t>
      </w:r>
      <w:r w:rsidRPr="004C6495">
        <w:rPr>
          <w:sz w:val="28"/>
          <w:szCs w:val="28"/>
          <w:lang w:eastAsia="ar-SA"/>
        </w:rPr>
        <w:t xml:space="preserve"> сельского   поселения </w:t>
      </w:r>
      <w:proofErr w:type="spellStart"/>
      <w:r w:rsidRPr="004C6495">
        <w:rPr>
          <w:sz w:val="28"/>
          <w:szCs w:val="28"/>
          <w:lang w:eastAsia="ar-SA"/>
        </w:rPr>
        <w:t>Малмыжского</w:t>
      </w:r>
      <w:proofErr w:type="spellEnd"/>
      <w:r w:rsidRPr="004C6495">
        <w:rPr>
          <w:sz w:val="28"/>
          <w:szCs w:val="28"/>
          <w:lang w:eastAsia="ar-SA"/>
        </w:rPr>
        <w:t xml:space="preserve"> района  Кировской области (далее -  администрация сельского поселения).</w:t>
      </w:r>
    </w:p>
    <w:p w:rsidR="004C6495" w:rsidRPr="004C6495" w:rsidRDefault="004C6495" w:rsidP="001D11CE">
      <w:pPr>
        <w:spacing w:line="360" w:lineRule="auto"/>
        <w:ind w:firstLine="426"/>
        <w:rPr>
          <w:sz w:val="28"/>
          <w:szCs w:val="28"/>
          <w:lang w:eastAsia="ar-SA"/>
        </w:rPr>
      </w:pPr>
      <w:r w:rsidRPr="004C6495">
        <w:rPr>
          <w:sz w:val="28"/>
          <w:szCs w:val="28"/>
          <w:lang w:eastAsia="ar-SA"/>
        </w:rPr>
        <w:t>Адрес местонахождения:</w:t>
      </w:r>
    </w:p>
    <w:p w:rsidR="004C6495" w:rsidRPr="004C6495" w:rsidRDefault="007447E2" w:rsidP="001D11CE">
      <w:pPr>
        <w:spacing w:line="360" w:lineRule="auto"/>
        <w:ind w:firstLine="426"/>
        <w:rPr>
          <w:sz w:val="28"/>
          <w:szCs w:val="28"/>
          <w:lang w:eastAsia="ar-SA"/>
        </w:rPr>
      </w:pPr>
      <w:r>
        <w:rPr>
          <w:sz w:val="28"/>
          <w:szCs w:val="28"/>
          <w:lang w:eastAsia="ar-SA"/>
        </w:rPr>
        <w:t xml:space="preserve"> </w:t>
      </w:r>
      <w:proofErr w:type="gramStart"/>
      <w:r>
        <w:rPr>
          <w:sz w:val="28"/>
          <w:szCs w:val="28"/>
          <w:lang w:eastAsia="ar-SA"/>
        </w:rPr>
        <w:t>612927</w:t>
      </w:r>
      <w:r w:rsidR="004C6495" w:rsidRPr="004C6495">
        <w:rPr>
          <w:sz w:val="28"/>
          <w:szCs w:val="28"/>
          <w:lang w:eastAsia="ar-SA"/>
        </w:rPr>
        <w:t xml:space="preserve">, Кировская область, </w:t>
      </w:r>
      <w:proofErr w:type="spellStart"/>
      <w:r w:rsidR="004C6495" w:rsidRPr="004C6495">
        <w:rPr>
          <w:sz w:val="28"/>
          <w:szCs w:val="28"/>
          <w:lang w:eastAsia="ar-SA"/>
        </w:rPr>
        <w:t>Малмыжский</w:t>
      </w:r>
      <w:proofErr w:type="spellEnd"/>
      <w:r w:rsidR="004C6495" w:rsidRPr="004C6495">
        <w:rPr>
          <w:sz w:val="28"/>
          <w:szCs w:val="28"/>
          <w:lang w:eastAsia="ar-SA"/>
        </w:rPr>
        <w:t xml:space="preserve"> район, с. </w:t>
      </w:r>
      <w:r>
        <w:rPr>
          <w:sz w:val="28"/>
          <w:szCs w:val="28"/>
          <w:lang w:eastAsia="ar-SA"/>
        </w:rPr>
        <w:t>Калинино</w:t>
      </w:r>
      <w:r w:rsidR="004C6495" w:rsidRPr="004C6495">
        <w:rPr>
          <w:sz w:val="28"/>
          <w:szCs w:val="28"/>
          <w:lang w:eastAsia="ar-SA"/>
        </w:rPr>
        <w:t xml:space="preserve">,  ул. </w:t>
      </w:r>
      <w:r>
        <w:rPr>
          <w:sz w:val="28"/>
          <w:szCs w:val="28"/>
          <w:lang w:eastAsia="ar-SA"/>
        </w:rPr>
        <w:t>Пролетарская, д.51а</w:t>
      </w:r>
      <w:r w:rsidR="004C6495" w:rsidRPr="004C6495">
        <w:rPr>
          <w:sz w:val="28"/>
          <w:szCs w:val="28"/>
          <w:lang w:eastAsia="ar-SA"/>
        </w:rPr>
        <w:t xml:space="preserve">. </w:t>
      </w:r>
      <w:proofErr w:type="gramEnd"/>
    </w:p>
    <w:p w:rsidR="004C6495" w:rsidRPr="004C6495" w:rsidRDefault="004C6495" w:rsidP="001D11CE">
      <w:pPr>
        <w:spacing w:line="360" w:lineRule="auto"/>
        <w:ind w:firstLine="426"/>
        <w:rPr>
          <w:sz w:val="28"/>
          <w:szCs w:val="28"/>
          <w:lang w:eastAsia="ar-SA"/>
        </w:rPr>
      </w:pPr>
      <w:r w:rsidRPr="004C6495">
        <w:rPr>
          <w:sz w:val="28"/>
          <w:szCs w:val="28"/>
          <w:lang w:eastAsia="ar-SA"/>
        </w:rPr>
        <w:t xml:space="preserve">Телефон/факс. 8(83347) </w:t>
      </w:r>
      <w:r w:rsidR="007447E2">
        <w:rPr>
          <w:sz w:val="28"/>
          <w:szCs w:val="28"/>
          <w:lang w:eastAsia="ar-SA"/>
        </w:rPr>
        <w:t>2-61-48</w:t>
      </w:r>
      <w:r w:rsidRPr="004C6495">
        <w:rPr>
          <w:sz w:val="28"/>
          <w:szCs w:val="28"/>
          <w:lang w:eastAsia="ar-SA"/>
        </w:rPr>
        <w:t xml:space="preserve"> </w:t>
      </w:r>
    </w:p>
    <w:p w:rsidR="004C6495" w:rsidRPr="004C6495" w:rsidRDefault="004C6495" w:rsidP="001D11CE">
      <w:pPr>
        <w:spacing w:line="360" w:lineRule="auto"/>
        <w:jc w:val="both"/>
        <w:rPr>
          <w:sz w:val="28"/>
          <w:szCs w:val="28"/>
          <w:lang w:eastAsia="ar-SA"/>
        </w:rPr>
      </w:pPr>
      <w:r w:rsidRPr="004C6495">
        <w:rPr>
          <w:sz w:val="28"/>
          <w:szCs w:val="28"/>
          <w:lang w:eastAsia="ar-SA"/>
        </w:rPr>
        <w:t xml:space="preserve">      Электронная почта:</w:t>
      </w:r>
      <w:proofErr w:type="gramStart"/>
      <w:r w:rsidRPr="004C6495">
        <w:rPr>
          <w:sz w:val="28"/>
          <w:szCs w:val="28"/>
          <w:lang w:eastAsia="ar-SA"/>
        </w:rPr>
        <w:t xml:space="preserve"> :</w:t>
      </w:r>
      <w:proofErr w:type="gramEnd"/>
      <w:r w:rsidRPr="004C6495">
        <w:rPr>
          <w:sz w:val="28"/>
          <w:szCs w:val="28"/>
          <w:lang w:eastAsia="ar-SA"/>
        </w:rPr>
        <w:t xml:space="preserve">  </w:t>
      </w:r>
      <w:proofErr w:type="spellStart"/>
      <w:r w:rsidR="007447E2">
        <w:rPr>
          <w:sz w:val="28"/>
          <w:szCs w:val="28"/>
          <w:lang w:val="en-US" w:eastAsia="ar-SA"/>
        </w:rPr>
        <w:t>kalininosp</w:t>
      </w:r>
      <w:proofErr w:type="spellEnd"/>
      <w:r w:rsidRPr="004C6495">
        <w:rPr>
          <w:sz w:val="28"/>
          <w:szCs w:val="28"/>
          <w:lang w:eastAsia="ar-SA"/>
        </w:rPr>
        <w:t>@</w:t>
      </w:r>
      <w:r w:rsidRPr="004C6495">
        <w:rPr>
          <w:sz w:val="28"/>
          <w:szCs w:val="28"/>
          <w:lang w:val="en-US" w:eastAsia="ar-SA"/>
        </w:rPr>
        <w:t>mail</w:t>
      </w:r>
      <w:r w:rsidRPr="004C6495">
        <w:rPr>
          <w:sz w:val="28"/>
          <w:szCs w:val="28"/>
          <w:lang w:eastAsia="ar-SA"/>
        </w:rPr>
        <w:t>.</w:t>
      </w:r>
      <w:proofErr w:type="spellStart"/>
      <w:r w:rsidRPr="004C6495">
        <w:rPr>
          <w:sz w:val="28"/>
          <w:szCs w:val="28"/>
          <w:lang w:val="en-US" w:eastAsia="ar-SA"/>
        </w:rPr>
        <w:t>ru</w:t>
      </w:r>
      <w:proofErr w:type="spellEnd"/>
    </w:p>
    <w:p w:rsidR="004C6495" w:rsidRPr="004C6495" w:rsidRDefault="004C6495" w:rsidP="001D11CE">
      <w:pPr>
        <w:spacing w:line="360" w:lineRule="auto"/>
        <w:rPr>
          <w:sz w:val="28"/>
          <w:szCs w:val="28"/>
          <w:lang w:eastAsia="ar-SA"/>
        </w:rPr>
      </w:pPr>
      <w:r w:rsidRPr="004C6495">
        <w:rPr>
          <w:color w:val="333333"/>
          <w:sz w:val="28"/>
          <w:szCs w:val="28"/>
          <w:lang w:eastAsia="ar-SA"/>
        </w:rPr>
        <w:t xml:space="preserve">      График работы:</w:t>
      </w:r>
    </w:p>
    <w:p w:rsidR="004C6495" w:rsidRPr="004C6495" w:rsidRDefault="004C6495" w:rsidP="001D11CE">
      <w:pPr>
        <w:spacing w:line="360" w:lineRule="auto"/>
        <w:ind w:firstLine="426"/>
        <w:jc w:val="both"/>
        <w:rPr>
          <w:color w:val="333333"/>
          <w:sz w:val="28"/>
          <w:szCs w:val="28"/>
          <w:lang w:eastAsia="ar-SA"/>
        </w:rPr>
      </w:pPr>
      <w:r w:rsidRPr="004C6495">
        <w:rPr>
          <w:color w:val="333333"/>
          <w:sz w:val="28"/>
          <w:szCs w:val="28"/>
          <w:lang w:eastAsia="ar-SA"/>
        </w:rPr>
        <w:t>понедельник, вторник, среда, четверг, пятница: с 8.00 до 16.00;</w:t>
      </w:r>
    </w:p>
    <w:p w:rsidR="004C6495" w:rsidRPr="004C6495" w:rsidRDefault="004C6495" w:rsidP="001D11CE">
      <w:pPr>
        <w:spacing w:line="360" w:lineRule="auto"/>
        <w:ind w:firstLine="426"/>
        <w:jc w:val="both"/>
        <w:rPr>
          <w:sz w:val="28"/>
          <w:szCs w:val="28"/>
          <w:lang w:eastAsia="ar-SA"/>
        </w:rPr>
      </w:pPr>
      <w:r w:rsidRPr="004C6495">
        <w:rPr>
          <w:sz w:val="28"/>
          <w:szCs w:val="28"/>
          <w:lang w:eastAsia="ar-SA"/>
        </w:rPr>
        <w:t>перерыв на обед: с 12.00 до 13.00;</w:t>
      </w:r>
    </w:p>
    <w:p w:rsidR="004C6495" w:rsidRPr="004C6495" w:rsidRDefault="004C6495" w:rsidP="001D11CE">
      <w:pPr>
        <w:spacing w:line="360" w:lineRule="auto"/>
        <w:ind w:firstLine="426"/>
        <w:rPr>
          <w:color w:val="333333"/>
          <w:sz w:val="28"/>
          <w:szCs w:val="28"/>
          <w:lang w:eastAsia="ar-SA"/>
        </w:rPr>
      </w:pPr>
      <w:r w:rsidRPr="004C6495">
        <w:rPr>
          <w:color w:val="333333"/>
          <w:sz w:val="28"/>
          <w:szCs w:val="28"/>
          <w:lang w:eastAsia="ar-SA"/>
        </w:rPr>
        <w:t>выходные дни: суббота, воскресенье.</w:t>
      </w:r>
    </w:p>
    <w:p w:rsidR="004C6495" w:rsidRPr="004C6495" w:rsidRDefault="004C6495" w:rsidP="001D11CE">
      <w:pPr>
        <w:spacing w:line="360" w:lineRule="auto"/>
        <w:ind w:firstLine="426"/>
        <w:rPr>
          <w:spacing w:val="-4"/>
          <w:sz w:val="28"/>
          <w:szCs w:val="28"/>
          <w:lang w:eastAsia="ar-SA"/>
        </w:rPr>
      </w:pPr>
      <w:r w:rsidRPr="004C6495">
        <w:rPr>
          <w:sz w:val="28"/>
          <w:szCs w:val="28"/>
          <w:lang w:eastAsia="ar-SA"/>
        </w:rPr>
        <w:t xml:space="preserve">2.3. </w:t>
      </w:r>
      <w:r w:rsidRPr="004C6495">
        <w:rPr>
          <w:spacing w:val="-4"/>
          <w:sz w:val="28"/>
          <w:szCs w:val="28"/>
          <w:lang w:eastAsia="ar-SA"/>
        </w:rPr>
        <w:t xml:space="preserve">Предоставление муниципальной услуги осуществляется в соответствии </w:t>
      </w:r>
      <w:proofErr w:type="gramStart"/>
      <w:r w:rsidRPr="004C6495">
        <w:rPr>
          <w:spacing w:val="-4"/>
          <w:sz w:val="28"/>
          <w:szCs w:val="28"/>
          <w:lang w:eastAsia="ar-SA"/>
        </w:rPr>
        <w:t>с</w:t>
      </w:r>
      <w:proofErr w:type="gramEnd"/>
      <w:r w:rsidRPr="004C6495">
        <w:rPr>
          <w:spacing w:val="-4"/>
          <w:sz w:val="28"/>
          <w:szCs w:val="28"/>
          <w:lang w:eastAsia="ar-SA"/>
        </w:rPr>
        <w:t>:</w:t>
      </w:r>
    </w:p>
    <w:p w:rsidR="004C6495" w:rsidRPr="004C6495" w:rsidRDefault="004C6495" w:rsidP="001D11CE">
      <w:pPr>
        <w:spacing w:line="360" w:lineRule="auto"/>
        <w:ind w:left="615"/>
        <w:jc w:val="both"/>
        <w:rPr>
          <w:sz w:val="28"/>
          <w:szCs w:val="28"/>
          <w:lang w:eastAsia="ar-SA"/>
        </w:rPr>
      </w:pPr>
      <w:r w:rsidRPr="004C6495">
        <w:rPr>
          <w:sz w:val="28"/>
          <w:szCs w:val="28"/>
          <w:lang w:eastAsia="ar-SA"/>
        </w:rPr>
        <w:t xml:space="preserve"> - Конституцией Российской Федерации;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 Федеральным законом от 6 октября 2003 года № 131-ФЗ «Об общих принципах организации местного самоуправления в Российской Федерации». </w:t>
      </w:r>
    </w:p>
    <w:p w:rsidR="004C6495" w:rsidRPr="004C6495" w:rsidRDefault="004C6495" w:rsidP="001D11CE">
      <w:pPr>
        <w:spacing w:line="360" w:lineRule="auto"/>
        <w:ind w:firstLine="615"/>
        <w:jc w:val="both"/>
        <w:rPr>
          <w:sz w:val="28"/>
          <w:szCs w:val="28"/>
          <w:lang w:eastAsia="ar-SA"/>
        </w:rPr>
      </w:pPr>
      <w:r w:rsidRPr="004C6495">
        <w:rPr>
          <w:sz w:val="28"/>
          <w:szCs w:val="28"/>
          <w:lang w:eastAsia="ar-SA"/>
        </w:rPr>
        <w:t xml:space="preserve">- Уставом муниципального образования </w:t>
      </w:r>
      <w:r w:rsidR="007447E2">
        <w:rPr>
          <w:sz w:val="28"/>
          <w:szCs w:val="28"/>
          <w:lang w:eastAsia="ar-SA"/>
        </w:rPr>
        <w:t>Калининское</w:t>
      </w:r>
      <w:r w:rsidRPr="004C6495">
        <w:rPr>
          <w:sz w:val="28"/>
          <w:szCs w:val="28"/>
          <w:lang w:eastAsia="ar-SA"/>
        </w:rPr>
        <w:t xml:space="preserve"> сельское поселение.</w:t>
      </w:r>
    </w:p>
    <w:p w:rsidR="004C6495" w:rsidRPr="004C6495" w:rsidRDefault="004C6495" w:rsidP="001D11CE">
      <w:pPr>
        <w:spacing w:line="360" w:lineRule="auto"/>
        <w:ind w:left="615"/>
        <w:jc w:val="both"/>
        <w:rPr>
          <w:sz w:val="28"/>
          <w:szCs w:val="28"/>
          <w:lang w:eastAsia="ar-SA"/>
        </w:rPr>
      </w:pPr>
      <w:r w:rsidRPr="004C6495">
        <w:rPr>
          <w:sz w:val="28"/>
          <w:szCs w:val="28"/>
          <w:lang w:eastAsia="ar-SA"/>
        </w:rPr>
        <w:t xml:space="preserve">- настоящим Административным регламентом. </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xml:space="preserve"> 2.4. Конечным результатом предоставления муниципальной услуги является: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выдача заявителю постановления  администрации сельского поселения о присвоении (уточнении) адреса объекту недвижимости;</w:t>
      </w:r>
    </w:p>
    <w:p w:rsidR="004C6495" w:rsidRPr="004C6495" w:rsidRDefault="004C6495" w:rsidP="001D11CE">
      <w:pPr>
        <w:spacing w:line="360" w:lineRule="auto"/>
        <w:ind w:firstLine="709"/>
        <w:jc w:val="both"/>
        <w:rPr>
          <w:bCs/>
          <w:kern w:val="2"/>
          <w:sz w:val="28"/>
          <w:szCs w:val="28"/>
          <w:lang w:eastAsia="ar-SA"/>
        </w:rPr>
      </w:pPr>
      <w:r w:rsidRPr="004C6495">
        <w:rPr>
          <w:sz w:val="28"/>
          <w:szCs w:val="28"/>
          <w:lang w:eastAsia="ar-SA"/>
        </w:rPr>
        <w:t>- мотивированный отказ в присвоении (уточнении) адреса.</w:t>
      </w:r>
      <w:r w:rsidRPr="004C6495">
        <w:rPr>
          <w:bCs/>
          <w:kern w:val="2"/>
          <w:sz w:val="28"/>
          <w:szCs w:val="28"/>
          <w:lang w:eastAsia="ar-SA"/>
        </w:rPr>
        <w:t xml:space="preserve">  </w:t>
      </w:r>
    </w:p>
    <w:p w:rsidR="004C6495" w:rsidRPr="004C6495" w:rsidRDefault="004C6495" w:rsidP="001D11CE">
      <w:pPr>
        <w:spacing w:line="360" w:lineRule="auto"/>
        <w:ind w:firstLine="709"/>
        <w:rPr>
          <w:b/>
          <w:bCs/>
          <w:kern w:val="2"/>
          <w:sz w:val="28"/>
          <w:szCs w:val="28"/>
          <w:lang w:eastAsia="ar-SA"/>
        </w:rPr>
      </w:pPr>
      <w:r w:rsidRPr="004C6495">
        <w:rPr>
          <w:bCs/>
          <w:kern w:val="2"/>
          <w:sz w:val="28"/>
          <w:szCs w:val="28"/>
          <w:lang w:eastAsia="ar-SA"/>
        </w:rPr>
        <w:t>2.5.Муниципальная услуга предоставляется бесплатно.</w:t>
      </w:r>
      <w:r w:rsidRPr="004C6495">
        <w:rPr>
          <w:b/>
          <w:bCs/>
          <w:sz w:val="28"/>
          <w:szCs w:val="28"/>
          <w:lang w:eastAsia="ar-SA"/>
        </w:rPr>
        <w:t xml:space="preserve">    </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2.6. Порядок информирования о порядке предоставлении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2.6.1. Информация о порядке предоставления муниципальной услуги выдается: </w:t>
      </w:r>
    </w:p>
    <w:p w:rsidR="004C6495" w:rsidRPr="004C6495" w:rsidRDefault="004C6495" w:rsidP="001D11CE">
      <w:pPr>
        <w:tabs>
          <w:tab w:val="num" w:pos="709"/>
          <w:tab w:val="left" w:pos="1134"/>
          <w:tab w:val="left" w:pos="1418"/>
        </w:tabs>
        <w:spacing w:line="360" w:lineRule="auto"/>
        <w:ind w:firstLine="709"/>
        <w:jc w:val="both"/>
        <w:rPr>
          <w:sz w:val="28"/>
          <w:szCs w:val="28"/>
          <w:lang w:eastAsia="ar-SA"/>
        </w:rPr>
      </w:pPr>
      <w:r w:rsidRPr="004C6495">
        <w:rPr>
          <w:sz w:val="28"/>
          <w:szCs w:val="28"/>
          <w:lang w:eastAsia="ar-SA"/>
        </w:rPr>
        <w:lastRenderedPageBreak/>
        <w:t xml:space="preserve">- непосредственно в  администрации </w:t>
      </w:r>
      <w:r w:rsidR="007447E2">
        <w:rPr>
          <w:sz w:val="28"/>
          <w:szCs w:val="28"/>
          <w:lang w:eastAsia="ar-SA"/>
        </w:rPr>
        <w:t>Калининского</w:t>
      </w:r>
      <w:r w:rsidR="007447E2" w:rsidRPr="004C6495">
        <w:rPr>
          <w:sz w:val="28"/>
          <w:szCs w:val="28"/>
          <w:lang w:eastAsia="ar-SA"/>
        </w:rPr>
        <w:t xml:space="preserve"> </w:t>
      </w:r>
      <w:r w:rsidRPr="004C6495">
        <w:rPr>
          <w:sz w:val="28"/>
          <w:szCs w:val="28"/>
          <w:lang w:eastAsia="ar-SA"/>
        </w:rPr>
        <w:t>сельского поселения, специалистом по общим и социальным вопросам (далее - специалист);</w:t>
      </w:r>
    </w:p>
    <w:p w:rsidR="004C6495" w:rsidRPr="004C6495" w:rsidRDefault="004C6495" w:rsidP="001D11CE">
      <w:pPr>
        <w:tabs>
          <w:tab w:val="num" w:pos="709"/>
          <w:tab w:val="left" w:pos="1134"/>
        </w:tabs>
        <w:spacing w:line="360" w:lineRule="auto"/>
        <w:ind w:firstLine="709"/>
        <w:jc w:val="both"/>
        <w:rPr>
          <w:sz w:val="28"/>
          <w:szCs w:val="28"/>
          <w:lang w:eastAsia="ar-SA"/>
        </w:rPr>
      </w:pPr>
      <w:r w:rsidRPr="004C6495">
        <w:rPr>
          <w:sz w:val="28"/>
          <w:szCs w:val="28"/>
          <w:lang w:eastAsia="ar-SA"/>
        </w:rPr>
        <w:t>-</w:t>
      </w:r>
      <w:r w:rsidRPr="004C6495">
        <w:rPr>
          <w:sz w:val="28"/>
          <w:szCs w:val="28"/>
          <w:lang w:val="en-US" w:eastAsia="ar-SA"/>
        </w:rPr>
        <w:t> </w:t>
      </w:r>
      <w:r w:rsidRPr="004C6495">
        <w:rPr>
          <w:sz w:val="28"/>
          <w:szCs w:val="28"/>
          <w:lang w:eastAsia="ar-SA"/>
        </w:rPr>
        <w:t>с использованием средств телефонной связи;</w:t>
      </w:r>
    </w:p>
    <w:p w:rsidR="004C6495" w:rsidRPr="004C6495" w:rsidRDefault="004C6495" w:rsidP="001D11CE">
      <w:pPr>
        <w:spacing w:line="360" w:lineRule="auto"/>
        <w:jc w:val="both"/>
        <w:rPr>
          <w:sz w:val="28"/>
          <w:szCs w:val="28"/>
          <w:lang w:eastAsia="ar-SA"/>
        </w:rPr>
      </w:pPr>
      <w:r w:rsidRPr="004C6495">
        <w:rPr>
          <w:sz w:val="28"/>
          <w:szCs w:val="28"/>
          <w:lang w:eastAsia="ar-SA"/>
        </w:rPr>
        <w:t xml:space="preserve">          - по электронной  почте администрации:  </w:t>
      </w:r>
      <w:proofErr w:type="spellStart"/>
      <w:r w:rsidR="007447E2">
        <w:rPr>
          <w:sz w:val="28"/>
          <w:szCs w:val="28"/>
          <w:lang w:val="en-US" w:eastAsia="ar-SA"/>
        </w:rPr>
        <w:t>kalininosp</w:t>
      </w:r>
      <w:proofErr w:type="spellEnd"/>
      <w:r w:rsidR="007447E2" w:rsidRPr="004C6495">
        <w:rPr>
          <w:sz w:val="28"/>
          <w:szCs w:val="28"/>
          <w:lang w:eastAsia="ar-SA"/>
        </w:rPr>
        <w:t>@</w:t>
      </w:r>
      <w:r w:rsidR="007447E2" w:rsidRPr="004C6495">
        <w:rPr>
          <w:sz w:val="28"/>
          <w:szCs w:val="28"/>
          <w:lang w:val="en-US" w:eastAsia="ar-SA"/>
        </w:rPr>
        <w:t>mail</w:t>
      </w:r>
      <w:r w:rsidR="007447E2" w:rsidRPr="004C6495">
        <w:rPr>
          <w:sz w:val="28"/>
          <w:szCs w:val="28"/>
          <w:lang w:eastAsia="ar-SA"/>
        </w:rPr>
        <w:t>.</w:t>
      </w:r>
      <w:proofErr w:type="spellStart"/>
      <w:r w:rsidR="007447E2" w:rsidRPr="004C6495">
        <w:rPr>
          <w:sz w:val="28"/>
          <w:szCs w:val="28"/>
          <w:lang w:val="en-US" w:eastAsia="ar-SA"/>
        </w:rPr>
        <w:t>ru</w:t>
      </w:r>
      <w:proofErr w:type="spellEnd"/>
    </w:p>
    <w:p w:rsidR="004C6495" w:rsidRPr="004C6495" w:rsidRDefault="004C6495" w:rsidP="001D11CE">
      <w:pPr>
        <w:tabs>
          <w:tab w:val="left" w:pos="2977"/>
          <w:tab w:val="left" w:pos="3402"/>
        </w:tabs>
        <w:spacing w:line="360" w:lineRule="auto"/>
        <w:ind w:firstLine="709"/>
        <w:jc w:val="both"/>
        <w:rPr>
          <w:sz w:val="28"/>
          <w:szCs w:val="28"/>
          <w:lang w:eastAsia="ar-SA"/>
        </w:rPr>
      </w:pPr>
      <w:r w:rsidRPr="004C6495">
        <w:rPr>
          <w:sz w:val="28"/>
          <w:szCs w:val="28"/>
          <w:lang w:eastAsia="ar-SA"/>
        </w:rPr>
        <w:t xml:space="preserve">- на информационных стендах  администрации </w:t>
      </w:r>
      <w:r w:rsidR="007447E2">
        <w:rPr>
          <w:sz w:val="28"/>
          <w:szCs w:val="28"/>
          <w:lang w:eastAsia="ar-SA"/>
        </w:rPr>
        <w:t>Калининского</w:t>
      </w:r>
      <w:r w:rsidRPr="004C6495">
        <w:rPr>
          <w:sz w:val="28"/>
          <w:szCs w:val="28"/>
          <w:lang w:eastAsia="ar-SA"/>
        </w:rPr>
        <w:t xml:space="preserve"> сельского поселения.</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 на сайте </w:t>
      </w:r>
      <w:proofErr w:type="spellStart"/>
      <w:r w:rsidRPr="004C6495">
        <w:rPr>
          <w:sz w:val="28"/>
          <w:szCs w:val="28"/>
          <w:lang w:eastAsia="ar-SA"/>
        </w:rPr>
        <w:t>Малмыжского</w:t>
      </w:r>
      <w:proofErr w:type="spellEnd"/>
      <w:r w:rsidRPr="004C6495">
        <w:rPr>
          <w:sz w:val="28"/>
          <w:szCs w:val="28"/>
          <w:lang w:eastAsia="ar-SA"/>
        </w:rPr>
        <w:t xml:space="preserve"> муниципального района</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2.6.2. Информация о процедуре предоставления  муниципальной услуги сообщается по   телефону для справок (консультаций) 8(83347) </w:t>
      </w:r>
      <w:r w:rsidR="007447E2">
        <w:rPr>
          <w:sz w:val="28"/>
          <w:szCs w:val="28"/>
          <w:lang w:eastAsia="ar-SA"/>
        </w:rPr>
        <w:t>2-61-48.</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xml:space="preserve">2.6.3. Письменные обращения направляются по почтовому адресу: Кировская область, </w:t>
      </w:r>
      <w:proofErr w:type="spellStart"/>
      <w:r w:rsidRPr="004C6495">
        <w:rPr>
          <w:sz w:val="28"/>
          <w:szCs w:val="28"/>
          <w:lang w:eastAsia="ar-SA"/>
        </w:rPr>
        <w:t>Малмыжский</w:t>
      </w:r>
      <w:proofErr w:type="spellEnd"/>
      <w:r w:rsidRPr="004C6495">
        <w:rPr>
          <w:sz w:val="28"/>
          <w:szCs w:val="28"/>
          <w:lang w:eastAsia="ar-SA"/>
        </w:rPr>
        <w:t xml:space="preserve"> район, с. </w:t>
      </w:r>
      <w:r w:rsidR="007447E2">
        <w:rPr>
          <w:sz w:val="28"/>
          <w:szCs w:val="28"/>
          <w:lang w:eastAsia="ar-SA"/>
        </w:rPr>
        <w:t>Калинино</w:t>
      </w:r>
      <w:r w:rsidRPr="004C6495">
        <w:rPr>
          <w:sz w:val="28"/>
          <w:szCs w:val="28"/>
          <w:lang w:eastAsia="ar-SA"/>
        </w:rPr>
        <w:t xml:space="preserve">, ул. </w:t>
      </w:r>
      <w:r w:rsidR="007447E2">
        <w:rPr>
          <w:sz w:val="28"/>
          <w:szCs w:val="28"/>
          <w:lang w:eastAsia="ar-SA"/>
        </w:rPr>
        <w:t>Пролетарская, д.51а.</w:t>
      </w:r>
    </w:p>
    <w:p w:rsidR="004C6495" w:rsidRPr="004C6495" w:rsidRDefault="004C6495" w:rsidP="001D11CE">
      <w:pPr>
        <w:spacing w:line="360" w:lineRule="auto"/>
        <w:jc w:val="both"/>
        <w:rPr>
          <w:sz w:val="28"/>
          <w:szCs w:val="28"/>
          <w:lang w:eastAsia="ar-SA"/>
        </w:rPr>
      </w:pPr>
      <w:r w:rsidRPr="004C6495">
        <w:rPr>
          <w:sz w:val="28"/>
          <w:szCs w:val="28"/>
          <w:lang w:eastAsia="ar-SA"/>
        </w:rPr>
        <w:t xml:space="preserve">- электронный адрес   </w:t>
      </w:r>
      <w:proofErr w:type="spellStart"/>
      <w:r w:rsidR="007447E2">
        <w:rPr>
          <w:sz w:val="28"/>
          <w:szCs w:val="28"/>
          <w:lang w:val="en-US" w:eastAsia="ar-SA"/>
        </w:rPr>
        <w:t>kalininosp</w:t>
      </w:r>
      <w:proofErr w:type="spellEnd"/>
      <w:r w:rsidR="007447E2" w:rsidRPr="004C6495">
        <w:rPr>
          <w:sz w:val="28"/>
          <w:szCs w:val="28"/>
          <w:lang w:eastAsia="ar-SA"/>
        </w:rPr>
        <w:t>@</w:t>
      </w:r>
      <w:r w:rsidR="007447E2" w:rsidRPr="004C6495">
        <w:rPr>
          <w:sz w:val="28"/>
          <w:szCs w:val="28"/>
          <w:lang w:val="en-US" w:eastAsia="ar-SA"/>
        </w:rPr>
        <w:t>mail</w:t>
      </w:r>
      <w:r w:rsidR="007447E2" w:rsidRPr="004C6495">
        <w:rPr>
          <w:sz w:val="28"/>
          <w:szCs w:val="28"/>
          <w:lang w:eastAsia="ar-SA"/>
        </w:rPr>
        <w:t>.</w:t>
      </w:r>
      <w:proofErr w:type="spellStart"/>
      <w:r w:rsidR="007447E2" w:rsidRPr="004C6495">
        <w:rPr>
          <w:sz w:val="28"/>
          <w:szCs w:val="28"/>
          <w:lang w:val="en-US" w:eastAsia="ar-SA"/>
        </w:rPr>
        <w:t>ru</w:t>
      </w:r>
      <w:proofErr w:type="spellEnd"/>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2.6.4. При ответах на телефонные звонки и устные обращения специалист   подробно и в вежливой (корректной) форме информирует обратившегося по интересующим его вопросам. Ответ на телефонный звонок должен начинаться с информации о наименовании администрации, в которую обратился гражданин, фамилии, имени, отчестве и должности специалиста, принявшего телефонный звонок.</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2.6.5. В случае обращения гражданина по вопросам, не отнесенным к компетенции специалиста, осуществляющим исполнение муниципальной услуги, должны быть переадресованы другому должностному лицу, или обратившемуся по телефону гражданину должен быть сообщен телефонный номер, по которому можно получить необходимую информацию.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lastRenderedPageBreak/>
        <w:t xml:space="preserve">2.6.6. Время разговора не регламентировано, разговор продолжается до полного удовлетворения информационных требований гражданина. </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2.7. Консультации представляются по следующим вопросам:</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перечня документов, необходимых для предоставления муниципальной услуги, комплектности (достаточности) представленных документов.</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источника получения документов, необходимых для предоставления муниципальной услуги (орган, организация и их местонахождение);</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времени приема и выдачи документов;</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срок предоставления муниципальной услуги;</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порядок обжалования действий (бездействий) и решений, должностных лиц осуществляющих и принимаемых в ходе предоставления муниципальной услуги.</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xml:space="preserve">2.8. Консультации специалиста осуществляются в соответствии с графиком приема. </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xml:space="preserve">2.9. </w:t>
      </w:r>
      <w:bookmarkStart w:id="1" w:name="_Toc158537600"/>
      <w:bookmarkStart w:id="2" w:name="_Toc154154891"/>
      <w:r w:rsidRPr="004C6495">
        <w:rPr>
          <w:sz w:val="28"/>
          <w:szCs w:val="28"/>
          <w:lang w:eastAsia="ar-SA"/>
        </w:rPr>
        <w:t>Общий срок  предоставления муниципальной услуги</w:t>
      </w:r>
      <w:bookmarkEnd w:id="1"/>
      <w:bookmarkEnd w:id="2"/>
      <w:r w:rsidRPr="004C6495">
        <w:rPr>
          <w:sz w:val="28"/>
          <w:szCs w:val="28"/>
          <w:lang w:eastAsia="ar-SA"/>
        </w:rPr>
        <w:t xml:space="preserve"> составляет 21 день со дня приема заявления.</w:t>
      </w:r>
    </w:p>
    <w:p w:rsidR="004C6495" w:rsidRPr="004C6495" w:rsidRDefault="004C6495" w:rsidP="001D11CE">
      <w:pPr>
        <w:spacing w:line="360" w:lineRule="auto"/>
        <w:ind w:firstLine="708"/>
        <w:rPr>
          <w:bCs/>
          <w:sz w:val="28"/>
          <w:szCs w:val="28"/>
          <w:lang w:eastAsia="ar-SA"/>
        </w:rPr>
      </w:pPr>
      <w:r w:rsidRPr="004C6495">
        <w:rPr>
          <w:bCs/>
          <w:sz w:val="28"/>
          <w:szCs w:val="28"/>
          <w:lang w:eastAsia="ar-SA"/>
        </w:rPr>
        <w:t>2.10. Перечень документов необходимых для получения муниципальной услуги:</w:t>
      </w:r>
    </w:p>
    <w:p w:rsidR="004C6495" w:rsidRPr="004C6495" w:rsidRDefault="004C6495" w:rsidP="001D11CE">
      <w:pPr>
        <w:spacing w:line="360" w:lineRule="auto"/>
        <w:ind w:firstLine="709"/>
        <w:jc w:val="both"/>
        <w:rPr>
          <w:sz w:val="28"/>
          <w:szCs w:val="28"/>
          <w:lang w:eastAsia="ar-SA"/>
        </w:rPr>
      </w:pPr>
      <w:r w:rsidRPr="004C6495">
        <w:rPr>
          <w:bCs/>
          <w:sz w:val="28"/>
          <w:szCs w:val="28"/>
          <w:lang w:eastAsia="ar-SA"/>
        </w:rPr>
        <w:t xml:space="preserve">Для получения муниципальной услуги необходимо предоставить: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1) правоустанавливающие документы на земельный участок и расположенный на участке объект капитального строительства;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2) копии учредительных документов, ИНН, свидетельство о государственной регистрации – для юридических лиц;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3) документ, удостоверяющий личность гражданина, его представителя – для физических лиц;</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4) кадастровый паспорт (выписка) земельного участка;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 технический паспорт объекта капитального строительства;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lastRenderedPageBreak/>
        <w:t>В случае отсутствия кадастрового паспорта земельного участка к заявлению прикладываются: ситуационный план земельного участка и копия кадастрового плана территории (кадастровый квартал).</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2.11. В предоставлении муниципальной услуги может быть отказано в случае:</w:t>
      </w:r>
    </w:p>
    <w:p w:rsidR="004C6495" w:rsidRPr="004C6495" w:rsidRDefault="004C6495" w:rsidP="001D11CE">
      <w:pPr>
        <w:spacing w:line="360" w:lineRule="auto"/>
        <w:jc w:val="both"/>
        <w:rPr>
          <w:sz w:val="28"/>
          <w:szCs w:val="28"/>
          <w:lang w:eastAsia="ar-SA"/>
        </w:rPr>
      </w:pPr>
      <w:r w:rsidRPr="004C6495">
        <w:rPr>
          <w:sz w:val="28"/>
          <w:szCs w:val="28"/>
          <w:lang w:eastAsia="ar-SA"/>
        </w:rPr>
        <w:t xml:space="preserve">          - обращение лица, не относящегося к категории заявителей (представителей заявителя);</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заявителем не представлены необходимые документы;</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отказа самого заявителя о предоставлении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выяснения обстоятельств о предоставлении заявителем ложных данных;</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смерти заявителя (представителя заявителя).</w:t>
      </w:r>
    </w:p>
    <w:p w:rsidR="004C6495" w:rsidRPr="004C6495" w:rsidRDefault="004C6495" w:rsidP="001D11CE">
      <w:pPr>
        <w:spacing w:line="360" w:lineRule="auto"/>
        <w:ind w:firstLine="709"/>
        <w:jc w:val="both"/>
        <w:rPr>
          <w:lang w:eastAsia="ar-SA"/>
        </w:rPr>
      </w:pPr>
      <w:r w:rsidRPr="004C6495">
        <w:rPr>
          <w:sz w:val="28"/>
          <w:szCs w:val="28"/>
          <w:lang w:eastAsia="ar-SA"/>
        </w:rPr>
        <w:t>2.12. Требование к помещению, в котором предоставляется услуга.</w:t>
      </w:r>
    </w:p>
    <w:p w:rsidR="004C6495" w:rsidRPr="004C6495" w:rsidRDefault="004C6495" w:rsidP="001D11CE">
      <w:pPr>
        <w:suppressAutoHyphens/>
        <w:autoSpaceDE w:val="0"/>
        <w:spacing w:line="360" w:lineRule="auto"/>
        <w:ind w:firstLine="709"/>
        <w:jc w:val="both"/>
        <w:rPr>
          <w:rFonts w:eastAsia="Arial"/>
          <w:sz w:val="20"/>
          <w:szCs w:val="20"/>
          <w:lang w:eastAsia="ar-SA"/>
        </w:rPr>
      </w:pPr>
      <w:r w:rsidRPr="004C6495">
        <w:rPr>
          <w:rFonts w:eastAsia="Arial"/>
          <w:sz w:val="28"/>
          <w:szCs w:val="28"/>
          <w:lang w:eastAsia="ar-SA"/>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общественного транспорта.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На территории, прилегающей к зданию, располагается автостоянка для парковки автомобилей. Доступ к парковочным местам является бесплатным.</w:t>
      </w:r>
    </w:p>
    <w:p w:rsidR="004C6495" w:rsidRPr="004C6495" w:rsidRDefault="004C6495" w:rsidP="001D11CE">
      <w:pPr>
        <w:widowControl w:val="0"/>
        <w:suppressAutoHyphens/>
        <w:autoSpaceDE w:val="0"/>
        <w:spacing w:line="360" w:lineRule="auto"/>
        <w:ind w:firstLine="709"/>
        <w:jc w:val="both"/>
        <w:outlineLvl w:val="2"/>
        <w:rPr>
          <w:rFonts w:eastAsia="Arial"/>
          <w:sz w:val="28"/>
          <w:szCs w:val="28"/>
          <w:lang w:eastAsia="ar-SA"/>
        </w:rPr>
      </w:pPr>
      <w:r w:rsidRPr="004C6495">
        <w:rPr>
          <w:rFonts w:eastAsia="Arial"/>
          <w:sz w:val="28"/>
          <w:szCs w:val="28"/>
          <w:lang w:eastAsia="ar-SA"/>
        </w:rPr>
        <w:t>Кабинет приема заявителей должен быть оборудован информационной табличкой с указанием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4C6495" w:rsidRPr="004C6495" w:rsidRDefault="004C6495" w:rsidP="001D11CE">
      <w:pPr>
        <w:spacing w:line="360" w:lineRule="auto"/>
        <w:ind w:firstLine="709"/>
        <w:jc w:val="both"/>
        <w:rPr>
          <w:lang w:eastAsia="ar-SA"/>
        </w:rPr>
      </w:pPr>
      <w:r w:rsidRPr="004C6495">
        <w:rPr>
          <w:sz w:val="28"/>
          <w:szCs w:val="28"/>
          <w:lang w:eastAsia="ar-SA"/>
        </w:rPr>
        <w:t>2.13. Требование к местам ожидания и местам для заполнения запросов о предоставлении услуги.</w:t>
      </w:r>
    </w:p>
    <w:p w:rsidR="004C6495" w:rsidRPr="004C6495" w:rsidRDefault="004C6495" w:rsidP="001D11CE">
      <w:pPr>
        <w:widowControl w:val="0"/>
        <w:suppressAutoHyphens/>
        <w:autoSpaceDE w:val="0"/>
        <w:spacing w:line="360" w:lineRule="auto"/>
        <w:ind w:firstLine="709"/>
        <w:jc w:val="both"/>
        <w:rPr>
          <w:rFonts w:eastAsia="Arial"/>
          <w:sz w:val="20"/>
          <w:szCs w:val="20"/>
          <w:lang w:eastAsia="ar-SA"/>
        </w:rPr>
      </w:pPr>
      <w:r w:rsidRPr="004C6495">
        <w:rPr>
          <w:rFonts w:eastAsia="Arial"/>
          <w:sz w:val="28"/>
          <w:szCs w:val="28"/>
          <w:lang w:eastAsia="ar-SA"/>
        </w:rPr>
        <w:t>Места ожидания должны соответствовать комфортным условиям для заявителей и оптимальным условиям работы должностных лиц.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4C6495" w:rsidRPr="004C6495" w:rsidRDefault="004C6495" w:rsidP="001D11CE">
      <w:pPr>
        <w:widowControl w:val="0"/>
        <w:suppressAutoHyphens/>
        <w:autoSpaceDE w:val="0"/>
        <w:spacing w:line="360" w:lineRule="auto"/>
        <w:ind w:firstLine="709"/>
        <w:jc w:val="both"/>
        <w:rPr>
          <w:rFonts w:eastAsia="Arial"/>
          <w:sz w:val="28"/>
          <w:szCs w:val="28"/>
          <w:lang w:eastAsia="ar-SA"/>
        </w:rPr>
      </w:pPr>
      <w:r w:rsidRPr="004C6495">
        <w:rPr>
          <w:rFonts w:eastAsia="Arial"/>
          <w:sz w:val="28"/>
          <w:szCs w:val="28"/>
          <w:lang w:eastAsia="ar-SA"/>
        </w:rPr>
        <w:lastRenderedPageBreak/>
        <w:t>Места для заполнения документов оборудуются стульями, столами  и обеспечиваются образцами заполнения документов, бланками заявлений и канцелярскими принадлежностями.</w:t>
      </w:r>
    </w:p>
    <w:p w:rsidR="004C6495" w:rsidRPr="004C6495" w:rsidRDefault="004C6495" w:rsidP="001D11CE">
      <w:pPr>
        <w:autoSpaceDE w:val="0"/>
        <w:autoSpaceDN w:val="0"/>
        <w:adjustRightInd w:val="0"/>
        <w:spacing w:line="360" w:lineRule="auto"/>
        <w:ind w:firstLine="709"/>
        <w:rPr>
          <w:sz w:val="28"/>
          <w:szCs w:val="28"/>
          <w:lang w:eastAsia="ar-SA"/>
        </w:rPr>
      </w:pPr>
      <w:r w:rsidRPr="004C6495">
        <w:rPr>
          <w:sz w:val="28"/>
          <w:szCs w:val="28"/>
          <w:lang w:eastAsia="ar-SA"/>
        </w:rPr>
        <w:t>2.14. Требование к местам информирования и информационным материалам.</w:t>
      </w:r>
    </w:p>
    <w:p w:rsidR="004C6495" w:rsidRPr="004C6495" w:rsidRDefault="004C6495" w:rsidP="001D11CE">
      <w:pPr>
        <w:widowControl w:val="0"/>
        <w:suppressAutoHyphens/>
        <w:autoSpaceDE w:val="0"/>
        <w:spacing w:line="360" w:lineRule="auto"/>
        <w:ind w:firstLine="709"/>
        <w:jc w:val="both"/>
        <w:rPr>
          <w:rFonts w:eastAsia="Arial"/>
          <w:sz w:val="28"/>
          <w:szCs w:val="28"/>
          <w:lang w:eastAsia="ar-SA"/>
        </w:rPr>
      </w:pPr>
      <w:r w:rsidRPr="004C6495">
        <w:rPr>
          <w:rFonts w:eastAsia="Arial"/>
          <w:sz w:val="28"/>
          <w:szCs w:val="28"/>
          <w:lang w:eastAsia="ar-SA"/>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4C6495" w:rsidRPr="004C6495" w:rsidRDefault="004C6495" w:rsidP="001D11CE">
      <w:pPr>
        <w:autoSpaceDE w:val="0"/>
        <w:autoSpaceDN w:val="0"/>
        <w:adjustRightInd w:val="0"/>
        <w:spacing w:line="360" w:lineRule="auto"/>
        <w:ind w:firstLine="709"/>
        <w:rPr>
          <w:sz w:val="28"/>
          <w:szCs w:val="28"/>
          <w:lang w:eastAsia="ar-SA"/>
        </w:rPr>
      </w:pPr>
      <w:r w:rsidRPr="004C6495">
        <w:rPr>
          <w:sz w:val="28"/>
          <w:szCs w:val="28"/>
          <w:lang w:eastAsia="ar-SA"/>
        </w:rPr>
        <w:t>В здании</w:t>
      </w:r>
      <w:r w:rsidRPr="004C6495">
        <w:rPr>
          <w:b/>
          <w:i/>
          <w:sz w:val="28"/>
          <w:szCs w:val="28"/>
          <w:lang w:eastAsia="ar-SA"/>
        </w:rPr>
        <w:t xml:space="preserve"> </w:t>
      </w:r>
      <w:r w:rsidRPr="004C6495">
        <w:rPr>
          <w:sz w:val="28"/>
          <w:szCs w:val="28"/>
          <w:lang w:eastAsia="ar-SA"/>
        </w:rPr>
        <w:t>устанавливается информационный стенд, на котором содержится следующая информация:</w:t>
      </w:r>
    </w:p>
    <w:p w:rsidR="004C6495" w:rsidRPr="004C6495" w:rsidRDefault="004C6495" w:rsidP="001D11CE">
      <w:pPr>
        <w:suppressAutoHyphens/>
        <w:spacing w:line="360" w:lineRule="auto"/>
        <w:ind w:firstLine="709"/>
        <w:rPr>
          <w:rFonts w:eastAsia="Arial"/>
          <w:sz w:val="28"/>
          <w:szCs w:val="28"/>
          <w:lang w:eastAsia="ar-SA"/>
        </w:rPr>
      </w:pPr>
      <w:r w:rsidRPr="004C6495">
        <w:rPr>
          <w:rFonts w:eastAsia="Arial"/>
          <w:sz w:val="28"/>
          <w:szCs w:val="28"/>
          <w:lang w:eastAsia="ar-SA"/>
        </w:rPr>
        <w:sym w:font="Symbol" w:char="F02D"/>
      </w:r>
      <w:r w:rsidRPr="004C6495">
        <w:rPr>
          <w:rFonts w:eastAsia="Arial"/>
          <w:sz w:val="28"/>
          <w:szCs w:val="28"/>
          <w:lang w:eastAsia="ar-SA"/>
        </w:rPr>
        <w:t xml:space="preserve"> график работы (часы приема), контактный телефон (телефон для справок), адрес официального Интернет-сайта администрации </w:t>
      </w:r>
      <w:proofErr w:type="spellStart"/>
      <w:r w:rsidRPr="004C6495">
        <w:rPr>
          <w:rFonts w:eastAsia="Arial"/>
          <w:sz w:val="28"/>
          <w:szCs w:val="28"/>
          <w:lang w:eastAsia="ar-SA"/>
        </w:rPr>
        <w:t>Малмыжского</w:t>
      </w:r>
      <w:proofErr w:type="spellEnd"/>
      <w:r w:rsidRPr="004C6495">
        <w:rPr>
          <w:rFonts w:eastAsia="Arial"/>
          <w:sz w:val="28"/>
          <w:szCs w:val="28"/>
          <w:lang w:eastAsia="ar-SA"/>
        </w:rPr>
        <w:t xml:space="preserve"> района с указанием раздела и электронной почты администрации </w:t>
      </w:r>
      <w:r w:rsidR="007447E2">
        <w:rPr>
          <w:rFonts w:eastAsia="Arial"/>
          <w:sz w:val="28"/>
          <w:szCs w:val="28"/>
          <w:lang w:eastAsia="ar-SA"/>
        </w:rPr>
        <w:t>Калининского</w:t>
      </w:r>
      <w:r w:rsidRPr="004C6495">
        <w:rPr>
          <w:rFonts w:eastAsia="Arial"/>
          <w:sz w:val="28"/>
          <w:szCs w:val="28"/>
          <w:lang w:eastAsia="ar-SA"/>
        </w:rPr>
        <w:t xml:space="preserve"> сельского поселения;</w:t>
      </w:r>
    </w:p>
    <w:p w:rsidR="004C6495" w:rsidRPr="004C6495" w:rsidRDefault="004C6495" w:rsidP="001D11CE">
      <w:pPr>
        <w:suppressAutoHyphens/>
        <w:spacing w:line="360" w:lineRule="auto"/>
        <w:ind w:firstLine="709"/>
        <w:rPr>
          <w:rFonts w:eastAsia="Arial"/>
          <w:sz w:val="28"/>
          <w:szCs w:val="28"/>
          <w:lang w:eastAsia="ar-SA"/>
        </w:rPr>
      </w:pPr>
      <w:r w:rsidRPr="004C6495">
        <w:rPr>
          <w:rFonts w:eastAsia="Arial"/>
          <w:sz w:val="28"/>
          <w:szCs w:val="28"/>
          <w:lang w:eastAsia="ar-SA"/>
        </w:rPr>
        <w:sym w:font="Symbol" w:char="F02D"/>
      </w:r>
      <w:r w:rsidRPr="004C6495">
        <w:rPr>
          <w:rFonts w:eastAsia="Arial"/>
          <w:sz w:val="28"/>
          <w:szCs w:val="28"/>
          <w:lang w:eastAsia="ar-SA"/>
        </w:rPr>
        <w:t xml:space="preserve"> порядок предоставления муниципальной услуги (в текстовом виде);</w:t>
      </w:r>
    </w:p>
    <w:p w:rsidR="004C6495" w:rsidRPr="004C6495" w:rsidRDefault="004C6495" w:rsidP="001D11CE">
      <w:pPr>
        <w:suppressAutoHyphens/>
        <w:spacing w:line="360" w:lineRule="auto"/>
        <w:ind w:firstLine="709"/>
        <w:jc w:val="both"/>
        <w:rPr>
          <w:sz w:val="28"/>
          <w:szCs w:val="28"/>
          <w:lang w:eastAsia="ar-SA"/>
        </w:rPr>
      </w:pPr>
      <w:r w:rsidRPr="004C6495">
        <w:rPr>
          <w:sz w:val="28"/>
          <w:szCs w:val="28"/>
          <w:lang w:eastAsia="ar-SA"/>
        </w:rPr>
        <w:sym w:font="Symbol" w:char="F02D"/>
      </w:r>
      <w:r w:rsidRPr="004C6495">
        <w:rPr>
          <w:sz w:val="28"/>
          <w:szCs w:val="28"/>
          <w:lang w:eastAsia="ar-SA"/>
        </w:rPr>
        <w:t xml:space="preserve"> перечень, формы документов для заполнения, образцы заполнения документов;</w:t>
      </w:r>
    </w:p>
    <w:p w:rsidR="004C6495" w:rsidRPr="004C6495" w:rsidRDefault="004C6495" w:rsidP="001D11CE">
      <w:pPr>
        <w:autoSpaceDE w:val="0"/>
        <w:autoSpaceDN w:val="0"/>
        <w:adjustRightInd w:val="0"/>
        <w:spacing w:line="360" w:lineRule="auto"/>
        <w:ind w:firstLine="709"/>
        <w:rPr>
          <w:sz w:val="28"/>
          <w:szCs w:val="28"/>
          <w:lang w:eastAsia="ar-SA"/>
        </w:rPr>
      </w:pPr>
      <w:r w:rsidRPr="004C6495">
        <w:rPr>
          <w:sz w:val="28"/>
          <w:szCs w:val="28"/>
          <w:lang w:eastAsia="ar-SA"/>
        </w:rPr>
        <w:sym w:font="Symbol" w:char="F02D"/>
      </w:r>
      <w:r w:rsidRPr="004C6495">
        <w:rPr>
          <w:sz w:val="28"/>
          <w:szCs w:val="28"/>
          <w:lang w:eastAsia="ar-SA"/>
        </w:rPr>
        <w:t xml:space="preserve"> основания для отказа в предоставлении муниципальной услуги;</w:t>
      </w:r>
    </w:p>
    <w:p w:rsidR="004C6495" w:rsidRPr="004C6495" w:rsidRDefault="004C6495" w:rsidP="001D11CE">
      <w:pPr>
        <w:suppressAutoHyphens/>
        <w:spacing w:line="360" w:lineRule="auto"/>
        <w:ind w:firstLine="709"/>
        <w:rPr>
          <w:rFonts w:eastAsia="Arial"/>
          <w:sz w:val="28"/>
          <w:szCs w:val="28"/>
          <w:lang w:eastAsia="ar-SA"/>
        </w:rPr>
      </w:pPr>
      <w:r w:rsidRPr="004C6495">
        <w:rPr>
          <w:rFonts w:eastAsia="Arial"/>
          <w:sz w:val="28"/>
          <w:szCs w:val="28"/>
          <w:lang w:eastAsia="ar-SA"/>
        </w:rPr>
        <w:sym w:font="Symbol" w:char="F02D"/>
      </w:r>
      <w:r w:rsidRPr="004C6495">
        <w:rPr>
          <w:rFonts w:eastAsia="Arial"/>
          <w:sz w:val="28"/>
          <w:szCs w:val="28"/>
          <w:lang w:eastAsia="ar-SA"/>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4C6495" w:rsidRPr="004C6495" w:rsidRDefault="004C6495" w:rsidP="001D11CE">
      <w:pPr>
        <w:suppressAutoHyphens/>
        <w:spacing w:line="360" w:lineRule="auto"/>
        <w:ind w:firstLine="709"/>
        <w:rPr>
          <w:rFonts w:eastAsia="Arial"/>
          <w:sz w:val="28"/>
          <w:szCs w:val="28"/>
          <w:lang w:eastAsia="ar-SA"/>
        </w:rPr>
      </w:pPr>
      <w:r w:rsidRPr="004C6495">
        <w:rPr>
          <w:rFonts w:eastAsia="Arial"/>
          <w:sz w:val="28"/>
          <w:szCs w:val="28"/>
          <w:lang w:eastAsia="ar-SA"/>
        </w:rPr>
        <w:sym w:font="Symbol" w:char="F02D"/>
      </w:r>
      <w:r w:rsidRPr="004C6495">
        <w:rPr>
          <w:rFonts w:eastAsia="Arial"/>
          <w:sz w:val="28"/>
          <w:szCs w:val="28"/>
          <w:lang w:eastAsia="ar-SA"/>
        </w:rPr>
        <w:t xml:space="preserve"> перечень </w:t>
      </w:r>
      <w:r w:rsidRPr="004C6495">
        <w:rPr>
          <w:rFonts w:eastAsia="Arial"/>
          <w:bCs/>
          <w:color w:val="000000"/>
          <w:sz w:val="28"/>
          <w:szCs w:val="28"/>
          <w:lang w:eastAsia="ar-SA"/>
        </w:rPr>
        <w:t>нормативных правовых актов</w:t>
      </w:r>
      <w:r w:rsidRPr="004C6495">
        <w:rPr>
          <w:rFonts w:eastAsia="Arial"/>
          <w:sz w:val="28"/>
          <w:szCs w:val="28"/>
          <w:lang w:eastAsia="ar-SA"/>
        </w:rPr>
        <w:t>, регулирующих деятельность по предоставлению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2.15. Показателями оценки доступности муниципальной услуги являются:</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транспортная доступность к местам предоставления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обеспечение возможности направления запроса в администрацию сельского поселения по электронной почте;</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lastRenderedPageBreak/>
        <w:t>- размещение информации о порядке предоставления муниципальной услуги в едином портале государственных и муниципальных услуг;</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4C6495" w:rsidRPr="004C6495" w:rsidRDefault="004C6495" w:rsidP="001D11CE">
      <w:pPr>
        <w:spacing w:line="360" w:lineRule="auto"/>
        <w:ind w:firstLine="708"/>
        <w:rPr>
          <w:sz w:val="28"/>
          <w:szCs w:val="28"/>
          <w:lang w:eastAsia="ar-SA"/>
        </w:rPr>
      </w:pPr>
      <w:r w:rsidRPr="004C6495">
        <w:rPr>
          <w:sz w:val="28"/>
          <w:szCs w:val="28"/>
          <w:lang w:eastAsia="ar-SA"/>
        </w:rPr>
        <w:t xml:space="preserve">- размещение информации о порядке предоставления муниципальной услуги на официальном Интернет-сайте администрации </w:t>
      </w:r>
      <w:proofErr w:type="spellStart"/>
      <w:r w:rsidRPr="004C6495">
        <w:rPr>
          <w:sz w:val="28"/>
          <w:szCs w:val="28"/>
          <w:lang w:eastAsia="ar-SA"/>
        </w:rPr>
        <w:t>Малмыжского</w:t>
      </w:r>
      <w:proofErr w:type="spellEnd"/>
      <w:r w:rsidRPr="004C6495">
        <w:rPr>
          <w:sz w:val="28"/>
          <w:szCs w:val="28"/>
          <w:lang w:eastAsia="ar-SA"/>
        </w:rPr>
        <w:t xml:space="preserve"> района.</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Показателями оценки качества предоставления муниципальной услуги являются:</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соблюдение срока предоставления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соблюдение сроков ожидания в очереди при предоставлении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4C6495" w:rsidRPr="004C6495" w:rsidRDefault="004C6495" w:rsidP="001D11CE">
      <w:pPr>
        <w:spacing w:line="360" w:lineRule="auto"/>
        <w:ind w:firstLine="724"/>
        <w:jc w:val="both"/>
        <w:rPr>
          <w:sz w:val="28"/>
          <w:szCs w:val="28"/>
          <w:lang w:eastAsia="ar-SA"/>
        </w:rPr>
      </w:pPr>
      <w:r w:rsidRPr="004C6495">
        <w:rPr>
          <w:sz w:val="28"/>
          <w:szCs w:val="28"/>
          <w:lang w:eastAsia="ar-SA"/>
        </w:rPr>
        <w:t>2.16.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w:t>
      </w:r>
      <w:proofErr w:type="spellStart"/>
      <w:r w:rsidRPr="004C6495">
        <w:rPr>
          <w:sz w:val="28"/>
          <w:szCs w:val="28"/>
          <w:lang w:val="en-US" w:eastAsia="ar-SA"/>
        </w:rPr>
        <w:t>kirov</w:t>
      </w:r>
      <w:proofErr w:type="spellEnd"/>
      <w:r w:rsidRPr="004C6495">
        <w:rPr>
          <w:sz w:val="28"/>
          <w:szCs w:val="28"/>
          <w:lang w:eastAsia="ar-SA"/>
        </w:rPr>
        <w:t>.</w:t>
      </w:r>
      <w:proofErr w:type="spellStart"/>
      <w:r w:rsidRPr="004C6495">
        <w:rPr>
          <w:sz w:val="28"/>
          <w:szCs w:val="28"/>
          <w:lang w:val="en-US" w:eastAsia="ar-SA"/>
        </w:rPr>
        <w:t>ru</w:t>
      </w:r>
      <w:proofErr w:type="spellEnd"/>
      <w:r w:rsidRPr="004C6495">
        <w:rPr>
          <w:sz w:val="28"/>
          <w:szCs w:val="28"/>
          <w:lang w:eastAsia="ar-SA"/>
        </w:rPr>
        <w:t>.</w:t>
      </w:r>
    </w:p>
    <w:p w:rsidR="004C6495" w:rsidRPr="004C6495" w:rsidRDefault="004C6495" w:rsidP="001D11CE">
      <w:pPr>
        <w:spacing w:line="360" w:lineRule="auto"/>
        <w:jc w:val="both"/>
        <w:rPr>
          <w:sz w:val="28"/>
          <w:szCs w:val="28"/>
          <w:lang w:eastAsia="ar-SA"/>
        </w:rPr>
      </w:pPr>
    </w:p>
    <w:p w:rsidR="004C6495" w:rsidRPr="004C6495" w:rsidRDefault="004C6495" w:rsidP="001D11CE">
      <w:pPr>
        <w:widowControl w:val="0"/>
        <w:spacing w:line="360" w:lineRule="auto"/>
        <w:jc w:val="center"/>
        <w:rPr>
          <w:b/>
          <w:sz w:val="28"/>
          <w:szCs w:val="28"/>
          <w:lang w:eastAsia="ar-SA"/>
        </w:rPr>
      </w:pPr>
      <w:r w:rsidRPr="004C6495">
        <w:rPr>
          <w:b/>
          <w:sz w:val="28"/>
          <w:szCs w:val="28"/>
          <w:lang w:eastAsia="ar-SA"/>
        </w:rPr>
        <w:t>3. Административные процедуры</w:t>
      </w:r>
    </w:p>
    <w:p w:rsidR="004C6495" w:rsidRPr="004C6495" w:rsidRDefault="004C6495" w:rsidP="001D11CE">
      <w:pPr>
        <w:widowControl w:val="0"/>
        <w:spacing w:line="360" w:lineRule="auto"/>
        <w:jc w:val="center"/>
        <w:rPr>
          <w:b/>
          <w:sz w:val="28"/>
          <w:szCs w:val="28"/>
          <w:lang w:eastAsia="ar-SA"/>
        </w:rPr>
      </w:pPr>
    </w:p>
    <w:p w:rsidR="004C6495" w:rsidRPr="004C6495" w:rsidRDefault="004C6495" w:rsidP="001D11CE">
      <w:pPr>
        <w:widowControl w:val="0"/>
        <w:suppressAutoHyphens/>
        <w:spacing w:line="360" w:lineRule="auto"/>
        <w:ind w:firstLine="708"/>
        <w:jc w:val="both"/>
        <w:rPr>
          <w:rFonts w:eastAsia="Arial"/>
          <w:sz w:val="28"/>
          <w:szCs w:val="28"/>
          <w:lang w:eastAsia="ar-SA"/>
        </w:rPr>
      </w:pPr>
      <w:r w:rsidRPr="004C6495">
        <w:rPr>
          <w:rFonts w:eastAsia="Arial"/>
          <w:sz w:val="28"/>
          <w:szCs w:val="28"/>
          <w:lang w:eastAsia="ar-SA"/>
        </w:rPr>
        <w:t>3.1. Последовательность административных действий (процедур) при предоставлении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3.1.1. Юридическим фактом, служащим основанием для начала работ по предоставлению услуги, является подача лицом, заинтересованным в предоставлении услуги, заявления с приложением документов, указанных в пункте 2.10  настоящего Административного регламента.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lastRenderedPageBreak/>
        <w:t xml:space="preserve">3.1.2. К заявлению, заявитель может прилагать иные документы, необходимые для предоставления услуги (решение суда, справки, договоры и т.д.).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3.1.3. Специалист администрации, ответственный за приём документов, проверяет наличие всех необходимых документов и регистрирует заявление в журнале регистрации заявлений на присвоение адреса.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3.1.4. Глава  администрации сельского поселения отписывает заявление и передает его  специалисту, ответственному за выполнение работ по присвоению (уточнению) адреса объектам недвижимого имущества.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3.1.5. Специалист, ответственный за выполнение работ по присвоению (уточнению) адреса объектам недвижимого имущества выполняет следующие виды работ: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3.1.6. Подбор и изучение архивных, проектных и прочих материалов, необходимых для установления и оформления адресных документов.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3.1.7. Обследование территории на месте, где расположены объекты недвижимости, для которых устанавливаются (уточняются) адреса (при необходимости).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3.1.8. Согласование устанавливаемых и существующих адресов близлежащих строений.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3.1.9. Оформление адресных документов.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3.1.10. Подготовка проекта постановления администрации о присвоении (уточнении) адреса объекту недвижимого имущества и направление его на подпись главе администрации сельского поселения.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3.1.11. После подписания вышеуказанного постановления главой администрации сельского поселения   данные о присвоенном (уточнённом) адресе вносятся специалистом в официальный адресный реестр.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3.1.12. Специалист, ответственный за приём заявлений, выдаёт заявителю три экземпляра постановления администрации о присвоении (уточнении) адреса объекту недвижимого имущества.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lastRenderedPageBreak/>
        <w:t xml:space="preserve">3.1.13. При получении вышеуказанного постановления заявитель расписывается в журнале регистрации заявлений на присвоение адреса. Один экземпляр постановления хранится в администрации сельского поселения.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3.1.14. В случае отказа в предоставлении услуги специалист, ответственный за выполнение работ по присвоению (уточнению) адреса объектам недвижимого имущества, готовит письменный мотивированный отказ за подписью главы администрации сельского поселения и направляет его заявителю. </w:t>
      </w:r>
    </w:p>
    <w:p w:rsidR="004C6495" w:rsidRPr="004C6495" w:rsidRDefault="004C6495" w:rsidP="001D11CE">
      <w:pPr>
        <w:widowControl w:val="0"/>
        <w:spacing w:line="360" w:lineRule="auto"/>
        <w:jc w:val="center"/>
        <w:rPr>
          <w:kern w:val="2"/>
          <w:sz w:val="28"/>
          <w:szCs w:val="28"/>
          <w:lang w:eastAsia="ar-SA"/>
        </w:rPr>
      </w:pPr>
    </w:p>
    <w:p w:rsidR="004C6495" w:rsidRPr="004C6495" w:rsidRDefault="004C6495" w:rsidP="001D11CE">
      <w:pPr>
        <w:widowControl w:val="0"/>
        <w:spacing w:line="360" w:lineRule="auto"/>
        <w:jc w:val="center"/>
        <w:rPr>
          <w:b/>
          <w:kern w:val="2"/>
          <w:sz w:val="28"/>
          <w:szCs w:val="28"/>
          <w:lang w:eastAsia="ar-SA"/>
        </w:rPr>
      </w:pPr>
      <w:r w:rsidRPr="004C6495">
        <w:rPr>
          <w:b/>
          <w:kern w:val="2"/>
          <w:sz w:val="28"/>
          <w:szCs w:val="28"/>
          <w:lang w:eastAsia="ar-SA"/>
        </w:rPr>
        <w:t xml:space="preserve">4.Порядок и формы </w:t>
      </w:r>
      <w:proofErr w:type="gramStart"/>
      <w:r w:rsidRPr="004C6495">
        <w:rPr>
          <w:b/>
          <w:kern w:val="2"/>
          <w:sz w:val="28"/>
          <w:szCs w:val="28"/>
          <w:lang w:eastAsia="ar-SA"/>
        </w:rPr>
        <w:t>контроля за</w:t>
      </w:r>
      <w:proofErr w:type="gramEnd"/>
      <w:r w:rsidRPr="004C6495">
        <w:rPr>
          <w:b/>
          <w:kern w:val="2"/>
          <w:sz w:val="28"/>
          <w:szCs w:val="28"/>
          <w:lang w:eastAsia="ar-SA"/>
        </w:rPr>
        <w:t xml:space="preserve"> исполнением </w:t>
      </w:r>
    </w:p>
    <w:p w:rsidR="004C6495" w:rsidRPr="004C6495" w:rsidRDefault="004C6495" w:rsidP="001D11CE">
      <w:pPr>
        <w:widowControl w:val="0"/>
        <w:spacing w:line="360" w:lineRule="auto"/>
        <w:jc w:val="center"/>
        <w:rPr>
          <w:b/>
          <w:kern w:val="2"/>
          <w:sz w:val="28"/>
          <w:szCs w:val="28"/>
          <w:lang w:eastAsia="ar-SA"/>
        </w:rPr>
      </w:pPr>
      <w:r w:rsidRPr="004C6495">
        <w:rPr>
          <w:b/>
          <w:kern w:val="2"/>
          <w:sz w:val="28"/>
          <w:szCs w:val="28"/>
          <w:lang w:eastAsia="ar-SA"/>
        </w:rPr>
        <w:t xml:space="preserve"> муниципальной услуги</w:t>
      </w:r>
    </w:p>
    <w:p w:rsidR="004C6495" w:rsidRPr="004C6495" w:rsidRDefault="004C6495" w:rsidP="001D11CE">
      <w:pPr>
        <w:widowControl w:val="0"/>
        <w:spacing w:line="360" w:lineRule="auto"/>
        <w:jc w:val="center"/>
        <w:rPr>
          <w:kern w:val="2"/>
          <w:sz w:val="28"/>
          <w:szCs w:val="28"/>
          <w:lang w:eastAsia="ar-SA"/>
        </w:rPr>
      </w:pP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4.1. </w:t>
      </w:r>
      <w:proofErr w:type="gramStart"/>
      <w:r w:rsidRPr="004C6495">
        <w:rPr>
          <w:sz w:val="28"/>
          <w:szCs w:val="28"/>
          <w:lang w:eastAsia="ar-SA"/>
        </w:rPr>
        <w:t>Контроль за</w:t>
      </w:r>
      <w:proofErr w:type="gramEnd"/>
      <w:r w:rsidRPr="004C6495">
        <w:rPr>
          <w:sz w:val="28"/>
          <w:szCs w:val="28"/>
          <w:lang w:eastAsia="ar-SA"/>
        </w:rPr>
        <w:t xml:space="preserve"> полнотой и качеством предоставления услуги осуществляется главой администрации сельского поселения.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4.2. По фактам нарушения настоящего регламента глава администрации сельского поселения назначает проверку.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4.3. По результатам проведённой проверки,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4C6495" w:rsidRPr="004C6495" w:rsidRDefault="004C6495" w:rsidP="001D11CE">
      <w:pPr>
        <w:spacing w:line="360" w:lineRule="auto"/>
        <w:ind w:firstLine="709"/>
        <w:jc w:val="both"/>
        <w:rPr>
          <w:sz w:val="28"/>
          <w:szCs w:val="28"/>
          <w:lang w:eastAsia="ar-SA"/>
        </w:rPr>
      </w:pPr>
    </w:p>
    <w:p w:rsidR="004C6495" w:rsidRPr="004C6495" w:rsidRDefault="004C6495" w:rsidP="001D11CE">
      <w:pPr>
        <w:widowControl w:val="0"/>
        <w:suppressAutoHyphens/>
        <w:spacing w:line="360" w:lineRule="auto"/>
        <w:jc w:val="center"/>
        <w:rPr>
          <w:rFonts w:eastAsia="Arial"/>
          <w:b/>
          <w:sz w:val="28"/>
          <w:szCs w:val="28"/>
          <w:lang w:eastAsia="ar-SA"/>
        </w:rPr>
      </w:pPr>
      <w:r w:rsidRPr="004C6495">
        <w:rPr>
          <w:rFonts w:eastAsia="Arial"/>
          <w:b/>
          <w:sz w:val="28"/>
          <w:szCs w:val="28"/>
          <w:lang w:eastAsia="ar-SA"/>
        </w:rPr>
        <w:t xml:space="preserve">5 . Досудебный порядок обжалования </w:t>
      </w:r>
    </w:p>
    <w:p w:rsidR="004C6495" w:rsidRPr="004C6495" w:rsidRDefault="004C6495" w:rsidP="001D11CE">
      <w:pPr>
        <w:widowControl w:val="0"/>
        <w:suppressAutoHyphens/>
        <w:spacing w:line="360" w:lineRule="auto"/>
        <w:jc w:val="center"/>
        <w:rPr>
          <w:rFonts w:eastAsia="Arial"/>
          <w:b/>
          <w:bCs/>
          <w:sz w:val="28"/>
          <w:szCs w:val="28"/>
          <w:lang w:eastAsia="ar-SA"/>
        </w:rPr>
      </w:pP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5.1. Заявители имеют право на обжалование действий (бездействия), решений, осуществляемых (принятых) в ходе предоставления услуги, во внесудебном и судебном порядке. </w:t>
      </w:r>
    </w:p>
    <w:p w:rsidR="004C6495" w:rsidRPr="004C6495" w:rsidRDefault="004C6495" w:rsidP="001D11CE">
      <w:pPr>
        <w:suppressAutoHyphens/>
        <w:spacing w:line="360" w:lineRule="auto"/>
        <w:ind w:firstLine="708"/>
        <w:jc w:val="both"/>
        <w:rPr>
          <w:kern w:val="2"/>
          <w:sz w:val="28"/>
          <w:szCs w:val="28"/>
          <w:lang w:eastAsia="ar-SA"/>
        </w:rPr>
      </w:pPr>
      <w:r w:rsidRPr="004C6495">
        <w:rPr>
          <w:rFonts w:ascii="Courier New" w:hAnsi="Courier New" w:cs="Courier New"/>
          <w:kern w:val="2"/>
          <w:sz w:val="28"/>
          <w:szCs w:val="28"/>
          <w:lang w:eastAsia="ar-SA"/>
        </w:rPr>
        <w:t xml:space="preserve"> </w:t>
      </w:r>
      <w:r w:rsidRPr="004C6495">
        <w:rPr>
          <w:kern w:val="2"/>
          <w:sz w:val="28"/>
          <w:szCs w:val="28"/>
          <w:lang w:eastAsia="ar-SA"/>
        </w:rPr>
        <w:t xml:space="preserve">5.2. Заявители имеют право обратиться с устным или письменным обращением в адрес  главы администрации </w:t>
      </w:r>
      <w:r w:rsidR="007447E2">
        <w:rPr>
          <w:kern w:val="2"/>
          <w:sz w:val="28"/>
          <w:szCs w:val="28"/>
          <w:lang w:eastAsia="ar-SA"/>
        </w:rPr>
        <w:t>Калининского</w:t>
      </w:r>
      <w:r w:rsidRPr="004C6495">
        <w:rPr>
          <w:kern w:val="2"/>
          <w:sz w:val="28"/>
          <w:szCs w:val="28"/>
          <w:lang w:eastAsia="ar-SA"/>
        </w:rPr>
        <w:t xml:space="preserve">  сельского поселения.</w:t>
      </w:r>
    </w:p>
    <w:p w:rsidR="001D11CE" w:rsidRDefault="004C6495" w:rsidP="001D11CE">
      <w:pPr>
        <w:spacing w:line="360" w:lineRule="auto"/>
        <w:jc w:val="both"/>
        <w:rPr>
          <w:sz w:val="28"/>
          <w:szCs w:val="28"/>
          <w:lang w:eastAsia="ar-SA"/>
        </w:rPr>
      </w:pPr>
      <w:r w:rsidRPr="004C6495">
        <w:rPr>
          <w:sz w:val="28"/>
          <w:szCs w:val="28"/>
          <w:lang w:eastAsia="ar-SA"/>
        </w:rPr>
        <w:t xml:space="preserve">     Телефон:</w:t>
      </w:r>
      <w:r w:rsidRPr="004C6495">
        <w:rPr>
          <w:i/>
          <w:sz w:val="28"/>
          <w:szCs w:val="28"/>
          <w:lang w:eastAsia="ar-SA"/>
        </w:rPr>
        <w:t xml:space="preserve"> </w:t>
      </w:r>
      <w:r w:rsidRPr="004C6495">
        <w:rPr>
          <w:sz w:val="28"/>
          <w:szCs w:val="28"/>
          <w:lang w:eastAsia="ar-SA"/>
        </w:rPr>
        <w:t xml:space="preserve">8 (83347) </w:t>
      </w:r>
      <w:r w:rsidR="007447E2">
        <w:rPr>
          <w:sz w:val="28"/>
          <w:szCs w:val="28"/>
          <w:lang w:eastAsia="ar-SA"/>
        </w:rPr>
        <w:t>2-61-47</w:t>
      </w:r>
      <w:r w:rsidRPr="004C6495">
        <w:rPr>
          <w:sz w:val="28"/>
          <w:szCs w:val="28"/>
          <w:lang w:eastAsia="ar-SA"/>
        </w:rPr>
        <w:t xml:space="preserve">; </w:t>
      </w:r>
    </w:p>
    <w:p w:rsidR="004C6495" w:rsidRPr="001D11CE" w:rsidRDefault="001D11CE" w:rsidP="001D11CE">
      <w:pPr>
        <w:spacing w:line="360" w:lineRule="auto"/>
        <w:jc w:val="both"/>
        <w:rPr>
          <w:sz w:val="28"/>
          <w:szCs w:val="28"/>
          <w:lang w:eastAsia="ar-SA"/>
        </w:rPr>
      </w:pPr>
      <w:proofErr w:type="gramStart"/>
      <w:r>
        <w:rPr>
          <w:sz w:val="28"/>
          <w:szCs w:val="28"/>
          <w:lang w:eastAsia="ar-SA"/>
        </w:rPr>
        <w:lastRenderedPageBreak/>
        <w:t>Почтовый адрес:</w:t>
      </w:r>
      <w:r w:rsidR="007447E2">
        <w:rPr>
          <w:sz w:val="28"/>
          <w:szCs w:val="28"/>
          <w:lang w:eastAsia="ar-SA"/>
        </w:rPr>
        <w:t xml:space="preserve"> 612927</w:t>
      </w:r>
      <w:r w:rsidR="004C6495" w:rsidRPr="004C6495">
        <w:rPr>
          <w:sz w:val="28"/>
          <w:szCs w:val="28"/>
          <w:lang w:eastAsia="ar-SA"/>
        </w:rPr>
        <w:t>, Кировская</w:t>
      </w:r>
      <w:r w:rsidR="007447E2">
        <w:rPr>
          <w:sz w:val="28"/>
          <w:szCs w:val="28"/>
          <w:lang w:eastAsia="ar-SA"/>
        </w:rPr>
        <w:t xml:space="preserve"> область, </w:t>
      </w:r>
      <w:proofErr w:type="spellStart"/>
      <w:r w:rsidR="007447E2">
        <w:rPr>
          <w:sz w:val="28"/>
          <w:szCs w:val="28"/>
          <w:lang w:eastAsia="ar-SA"/>
        </w:rPr>
        <w:t>Малмыжский</w:t>
      </w:r>
      <w:proofErr w:type="spellEnd"/>
      <w:r w:rsidR="007447E2">
        <w:rPr>
          <w:sz w:val="28"/>
          <w:szCs w:val="28"/>
          <w:lang w:eastAsia="ar-SA"/>
        </w:rPr>
        <w:t xml:space="preserve"> район, с. Калинино,</w:t>
      </w:r>
      <w:r w:rsidR="004C6495" w:rsidRPr="004C6495">
        <w:rPr>
          <w:sz w:val="28"/>
          <w:szCs w:val="28"/>
          <w:lang w:eastAsia="ar-SA"/>
        </w:rPr>
        <w:t xml:space="preserve"> ул. </w:t>
      </w:r>
      <w:r w:rsidR="007447E2">
        <w:rPr>
          <w:sz w:val="28"/>
          <w:szCs w:val="28"/>
          <w:lang w:eastAsia="ar-SA"/>
        </w:rPr>
        <w:t>Пролетарская, д.51а</w:t>
      </w:r>
      <w:r w:rsidR="004C6495" w:rsidRPr="004C6495">
        <w:rPr>
          <w:sz w:val="28"/>
          <w:szCs w:val="28"/>
          <w:lang w:eastAsia="ar-SA"/>
        </w:rPr>
        <w:t>.</w:t>
      </w:r>
      <w:proofErr w:type="gramEnd"/>
    </w:p>
    <w:p w:rsidR="004C6495" w:rsidRPr="004C6495" w:rsidRDefault="004C6495" w:rsidP="001D11CE">
      <w:pPr>
        <w:spacing w:line="360" w:lineRule="auto"/>
        <w:jc w:val="both"/>
        <w:rPr>
          <w:sz w:val="28"/>
          <w:szCs w:val="28"/>
          <w:lang w:eastAsia="ar-SA"/>
        </w:rPr>
      </w:pPr>
      <w:r w:rsidRPr="004C6495">
        <w:rPr>
          <w:lang w:eastAsia="ar-SA"/>
        </w:rPr>
        <w:t xml:space="preserve">   </w:t>
      </w:r>
      <w:r w:rsidRPr="004C6495">
        <w:rPr>
          <w:sz w:val="28"/>
          <w:szCs w:val="28"/>
          <w:lang w:eastAsia="ar-SA"/>
        </w:rPr>
        <w:t xml:space="preserve">   Адрес электронной почты:</w:t>
      </w:r>
      <w:r w:rsidRPr="004C6495">
        <w:rPr>
          <w:i/>
          <w:sz w:val="28"/>
          <w:szCs w:val="28"/>
          <w:lang w:eastAsia="ar-SA"/>
        </w:rPr>
        <w:t xml:space="preserve"> </w:t>
      </w:r>
      <w:r w:rsidRPr="004C6495">
        <w:rPr>
          <w:sz w:val="28"/>
          <w:szCs w:val="28"/>
          <w:lang w:eastAsia="ar-SA"/>
        </w:rPr>
        <w:t xml:space="preserve"> </w:t>
      </w:r>
      <w:proofErr w:type="spellStart"/>
      <w:r w:rsidR="007447E2">
        <w:rPr>
          <w:sz w:val="28"/>
          <w:szCs w:val="28"/>
          <w:lang w:val="en-US" w:eastAsia="ar-SA"/>
        </w:rPr>
        <w:t>kalininosp</w:t>
      </w:r>
      <w:proofErr w:type="spellEnd"/>
      <w:r w:rsidR="007447E2" w:rsidRPr="004C6495">
        <w:rPr>
          <w:sz w:val="28"/>
          <w:szCs w:val="28"/>
          <w:lang w:eastAsia="ar-SA"/>
        </w:rPr>
        <w:t>@</w:t>
      </w:r>
      <w:r w:rsidR="007447E2" w:rsidRPr="004C6495">
        <w:rPr>
          <w:sz w:val="28"/>
          <w:szCs w:val="28"/>
          <w:lang w:val="en-US" w:eastAsia="ar-SA"/>
        </w:rPr>
        <w:t>mail</w:t>
      </w:r>
      <w:r w:rsidR="007447E2" w:rsidRPr="004C6495">
        <w:rPr>
          <w:sz w:val="28"/>
          <w:szCs w:val="28"/>
          <w:lang w:eastAsia="ar-SA"/>
        </w:rPr>
        <w:t>.</w:t>
      </w:r>
      <w:proofErr w:type="spellStart"/>
      <w:r w:rsidR="007447E2" w:rsidRPr="004C6495">
        <w:rPr>
          <w:sz w:val="28"/>
          <w:szCs w:val="28"/>
          <w:lang w:val="en-US" w:eastAsia="ar-SA"/>
        </w:rPr>
        <w:t>ru</w:t>
      </w:r>
      <w:proofErr w:type="spellEnd"/>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5.3. При обращении заявителей с жалобой в письменной форме срок рассмотрения жалобы не должен превышать тридцати дней с момента регистрации жалобы.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5.4. Письменная жалоба должна содержать: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1) фамилию, имя, отчество гражданина (наименование юридического лица), которым подается жалоба, его место жительства или пребывания; </w:t>
      </w:r>
    </w:p>
    <w:p w:rsidR="004C6495" w:rsidRPr="004C6495" w:rsidRDefault="004C6495" w:rsidP="001D11CE">
      <w:pPr>
        <w:spacing w:line="360" w:lineRule="auto"/>
        <w:ind w:firstLine="709"/>
        <w:jc w:val="both"/>
        <w:rPr>
          <w:sz w:val="28"/>
          <w:szCs w:val="28"/>
          <w:lang w:eastAsia="ar-SA"/>
        </w:rPr>
      </w:pPr>
      <w:proofErr w:type="gramStart"/>
      <w:r w:rsidRPr="004C6495">
        <w:rPr>
          <w:sz w:val="28"/>
          <w:szCs w:val="28"/>
          <w:lang w:eastAsia="ar-SA"/>
        </w:rPr>
        <w:t xml:space="preserve">2) наименование органа, должность, фамилию, имя и отчество специалиста (при наличии информации), решение, действие (бездействие) которого обжалуется; </w:t>
      </w:r>
      <w:proofErr w:type="gramEnd"/>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 суть обжалуемого действия (бездействия), решения.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Дополнительно могут быть </w:t>
      </w:r>
      <w:proofErr w:type="gramStart"/>
      <w:r w:rsidRPr="004C6495">
        <w:rPr>
          <w:sz w:val="28"/>
          <w:szCs w:val="28"/>
          <w:lang w:eastAsia="ar-SA"/>
        </w:rPr>
        <w:t>указаны</w:t>
      </w:r>
      <w:proofErr w:type="gramEnd"/>
      <w:r w:rsidRPr="004C6495">
        <w:rPr>
          <w:sz w:val="28"/>
          <w:szCs w:val="28"/>
          <w:lang w:eastAsia="ar-SA"/>
        </w:rPr>
        <w:t xml:space="preserve">: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1) причины несогласия с обжалуемым действием (бездействием), решением;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2)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 иные сведения, которые заявитель считает необходимым сообщить.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5.5. К жалобе могут быть приложены копии документов, подтверждающие изложенные в жалобе доводы. Жалоба подписывается подавшим ее заявителем.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5.6. По результатам рассмотрения жалобы главой администрации сельского поселения принимается решение об удовлетворении требований заявителя либо об отказе в удовлетворении жалобы.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5.7. Письменный ответ подписывается главой администрации сельского поселения  и направляется заявителю по почтовому адресу, указанному в обращении. </w:t>
      </w:r>
    </w:p>
    <w:p w:rsidR="004C6495" w:rsidRPr="004C6495" w:rsidRDefault="004C6495" w:rsidP="001D11CE">
      <w:pPr>
        <w:spacing w:line="360" w:lineRule="auto"/>
        <w:ind w:firstLine="708"/>
        <w:jc w:val="both"/>
        <w:rPr>
          <w:color w:val="000000"/>
          <w:sz w:val="28"/>
          <w:szCs w:val="28"/>
          <w:lang w:eastAsia="ar-SA"/>
        </w:rPr>
      </w:pPr>
      <w:r w:rsidRPr="004C6495">
        <w:rPr>
          <w:color w:val="000000"/>
          <w:sz w:val="28"/>
          <w:szCs w:val="28"/>
          <w:lang w:eastAsia="ar-SA"/>
        </w:rPr>
        <w:lastRenderedPageBreak/>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4C6495" w:rsidRPr="004C6495" w:rsidRDefault="004C6495" w:rsidP="001D11CE">
      <w:pPr>
        <w:spacing w:line="360" w:lineRule="auto"/>
        <w:ind w:firstLine="708"/>
        <w:jc w:val="both"/>
        <w:rPr>
          <w:color w:val="000000"/>
          <w:sz w:val="28"/>
          <w:szCs w:val="28"/>
          <w:lang w:eastAsia="ar-SA"/>
        </w:rPr>
      </w:pPr>
      <w:r w:rsidRPr="004C6495">
        <w:rPr>
          <w:color w:val="000000"/>
          <w:sz w:val="28"/>
          <w:szCs w:val="28"/>
          <w:lang w:eastAsia="ar-SA"/>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4C6495" w:rsidRPr="004C6495" w:rsidRDefault="004C6495" w:rsidP="001D11CE">
      <w:pPr>
        <w:spacing w:line="360" w:lineRule="auto"/>
        <w:ind w:firstLine="708"/>
        <w:jc w:val="both"/>
        <w:rPr>
          <w:color w:val="000000"/>
          <w:sz w:val="28"/>
          <w:szCs w:val="28"/>
          <w:lang w:eastAsia="ar-SA"/>
        </w:rPr>
      </w:pPr>
      <w:proofErr w:type="gramStart"/>
      <w:r w:rsidRPr="004C6495">
        <w:rPr>
          <w:color w:val="000000"/>
          <w:sz w:val="28"/>
          <w:szCs w:val="28"/>
          <w:lang w:eastAsia="ar-SA"/>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w:t>
      </w:r>
      <w:proofErr w:type="gramEnd"/>
      <w:r w:rsidRPr="004C6495">
        <w:rPr>
          <w:color w:val="000000"/>
          <w:sz w:val="28"/>
          <w:szCs w:val="28"/>
          <w:lang w:eastAsia="ar-SA"/>
        </w:rPr>
        <w:t xml:space="preserve">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5.8. Если в результате рассмотрения обращения доводы заявителя признаны обоснованными, принимается решение о привлечении к ответственности лиц, допустивших нарушения. </w:t>
      </w:r>
    </w:p>
    <w:p w:rsidR="004C6495" w:rsidRPr="004C6495" w:rsidRDefault="004C6495" w:rsidP="001D11CE">
      <w:pPr>
        <w:spacing w:line="360" w:lineRule="auto"/>
        <w:ind w:firstLine="708"/>
        <w:jc w:val="both"/>
        <w:rPr>
          <w:color w:val="000000"/>
          <w:sz w:val="28"/>
          <w:szCs w:val="28"/>
          <w:lang w:eastAsia="ar-SA"/>
        </w:rPr>
      </w:pPr>
      <w:r w:rsidRPr="004C6495">
        <w:rPr>
          <w:color w:val="000000"/>
          <w:sz w:val="28"/>
          <w:szCs w:val="28"/>
          <w:lang w:eastAsia="ar-SA"/>
        </w:rPr>
        <w:t>5.9. Получатели муниципальной услуги могут направить свое обращение с использованием информационно-коммуникационной сети Интернет:</w:t>
      </w:r>
    </w:p>
    <w:p w:rsidR="004C6495" w:rsidRPr="004C6495" w:rsidRDefault="004C6495" w:rsidP="001D11CE">
      <w:pPr>
        <w:spacing w:line="360" w:lineRule="auto"/>
        <w:jc w:val="both"/>
        <w:rPr>
          <w:sz w:val="28"/>
          <w:szCs w:val="28"/>
          <w:lang w:eastAsia="ar-SA"/>
        </w:rPr>
      </w:pPr>
      <w:r w:rsidRPr="004C6495">
        <w:rPr>
          <w:color w:val="000000"/>
          <w:sz w:val="28"/>
          <w:szCs w:val="28"/>
          <w:lang w:eastAsia="ar-SA"/>
        </w:rPr>
        <w:tab/>
      </w:r>
      <w:r w:rsidRPr="004C6495">
        <w:rPr>
          <w:color w:val="000000"/>
          <w:sz w:val="28"/>
          <w:szCs w:val="28"/>
          <w:lang w:eastAsia="ar-SA"/>
        </w:rPr>
        <w:noBreakHyphen/>
        <w:t xml:space="preserve"> на официальный адрес электронной почты администрации муниципального образования  </w:t>
      </w:r>
      <w:r w:rsidR="007447E2">
        <w:rPr>
          <w:color w:val="000000"/>
          <w:sz w:val="28"/>
          <w:szCs w:val="28"/>
          <w:lang w:eastAsia="ar-SA"/>
        </w:rPr>
        <w:t>Калининское</w:t>
      </w:r>
      <w:r w:rsidRPr="004C6495">
        <w:rPr>
          <w:color w:val="000000"/>
          <w:sz w:val="28"/>
          <w:szCs w:val="28"/>
          <w:lang w:eastAsia="ar-SA"/>
        </w:rPr>
        <w:t xml:space="preserve"> сельское поселение</w:t>
      </w:r>
      <w:r w:rsidRPr="004C6495">
        <w:rPr>
          <w:sz w:val="28"/>
          <w:szCs w:val="28"/>
          <w:lang w:eastAsia="ar-SA"/>
        </w:rPr>
        <w:t xml:space="preserve"> </w:t>
      </w:r>
    </w:p>
    <w:p w:rsidR="004C6495" w:rsidRPr="004C6495" w:rsidRDefault="007447E2" w:rsidP="001D11CE">
      <w:pPr>
        <w:spacing w:line="360" w:lineRule="auto"/>
        <w:jc w:val="both"/>
        <w:rPr>
          <w:sz w:val="28"/>
          <w:szCs w:val="28"/>
          <w:lang w:eastAsia="ar-SA"/>
        </w:rPr>
      </w:pPr>
      <w:proofErr w:type="spellStart"/>
      <w:r>
        <w:rPr>
          <w:sz w:val="28"/>
          <w:szCs w:val="28"/>
          <w:lang w:val="en-US" w:eastAsia="ar-SA"/>
        </w:rPr>
        <w:t>kalininosp</w:t>
      </w:r>
      <w:proofErr w:type="spellEnd"/>
      <w:r w:rsidRPr="004C6495">
        <w:rPr>
          <w:sz w:val="28"/>
          <w:szCs w:val="28"/>
          <w:lang w:eastAsia="ar-SA"/>
        </w:rPr>
        <w:t>@</w:t>
      </w:r>
      <w:r w:rsidRPr="004C6495">
        <w:rPr>
          <w:sz w:val="28"/>
          <w:szCs w:val="28"/>
          <w:lang w:val="en-US" w:eastAsia="ar-SA"/>
        </w:rPr>
        <w:t>mail</w:t>
      </w:r>
      <w:r w:rsidRPr="004C6495">
        <w:rPr>
          <w:sz w:val="28"/>
          <w:szCs w:val="28"/>
          <w:lang w:eastAsia="ar-SA"/>
        </w:rPr>
        <w:t>.</w:t>
      </w:r>
      <w:proofErr w:type="spellStart"/>
      <w:r w:rsidRPr="004C6495">
        <w:rPr>
          <w:sz w:val="28"/>
          <w:szCs w:val="28"/>
          <w:lang w:val="en-US" w:eastAsia="ar-SA"/>
        </w:rPr>
        <w:t>ru</w:t>
      </w:r>
      <w:proofErr w:type="spellEnd"/>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 10 Заявители вправе обжаловать решения, принятые в ходе предоставления муниципальной услуги, действия (бездействие) должностных лиц администрации  в судебном порядке. </w:t>
      </w:r>
    </w:p>
    <w:p w:rsidR="004C6495" w:rsidRPr="004C6495" w:rsidRDefault="004C6495" w:rsidP="001D11CE">
      <w:pPr>
        <w:autoSpaceDE w:val="0"/>
        <w:spacing w:line="360" w:lineRule="auto"/>
        <w:rPr>
          <w:sz w:val="28"/>
          <w:szCs w:val="28"/>
          <w:lang w:eastAsia="ar-SA"/>
        </w:rPr>
      </w:pPr>
    </w:p>
    <w:p w:rsidR="004C6495" w:rsidRPr="004C6495" w:rsidRDefault="004C6495" w:rsidP="001D11CE">
      <w:pPr>
        <w:spacing w:line="360" w:lineRule="auto"/>
        <w:rPr>
          <w:sz w:val="28"/>
          <w:szCs w:val="28"/>
          <w:lang w:eastAsia="ar-SA"/>
        </w:rPr>
      </w:pPr>
    </w:p>
    <w:p w:rsidR="004C6495" w:rsidRDefault="004C6495" w:rsidP="001D11CE">
      <w:pPr>
        <w:spacing w:line="360" w:lineRule="auto"/>
        <w:jc w:val="both"/>
      </w:pPr>
    </w:p>
    <w:sectPr w:rsidR="004C64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4CD"/>
    <w:rsid w:val="00001BB3"/>
    <w:rsid w:val="00002069"/>
    <w:rsid w:val="00011C6F"/>
    <w:rsid w:val="00026175"/>
    <w:rsid w:val="00030449"/>
    <w:rsid w:val="00031F85"/>
    <w:rsid w:val="000322EB"/>
    <w:rsid w:val="00040A81"/>
    <w:rsid w:val="00044B21"/>
    <w:rsid w:val="0005477C"/>
    <w:rsid w:val="00060227"/>
    <w:rsid w:val="00062F4E"/>
    <w:rsid w:val="000660AB"/>
    <w:rsid w:val="0009222E"/>
    <w:rsid w:val="000962AD"/>
    <w:rsid w:val="000B17FD"/>
    <w:rsid w:val="000B1FBC"/>
    <w:rsid w:val="000B7396"/>
    <w:rsid w:val="000C4621"/>
    <w:rsid w:val="000C5244"/>
    <w:rsid w:val="000C5B77"/>
    <w:rsid w:val="000D3E4E"/>
    <w:rsid w:val="000E7D56"/>
    <w:rsid w:val="000E7DE2"/>
    <w:rsid w:val="00102BE2"/>
    <w:rsid w:val="00110137"/>
    <w:rsid w:val="00110D74"/>
    <w:rsid w:val="00110E89"/>
    <w:rsid w:val="00125924"/>
    <w:rsid w:val="00135002"/>
    <w:rsid w:val="001446F1"/>
    <w:rsid w:val="001450EF"/>
    <w:rsid w:val="00145CAE"/>
    <w:rsid w:val="00146ACC"/>
    <w:rsid w:val="00147E1F"/>
    <w:rsid w:val="00147F2F"/>
    <w:rsid w:val="001552D4"/>
    <w:rsid w:val="00163E5D"/>
    <w:rsid w:val="00167CCD"/>
    <w:rsid w:val="0017024B"/>
    <w:rsid w:val="00170D86"/>
    <w:rsid w:val="0017415A"/>
    <w:rsid w:val="001903E9"/>
    <w:rsid w:val="00193944"/>
    <w:rsid w:val="00196BF8"/>
    <w:rsid w:val="001A6D3F"/>
    <w:rsid w:val="001B2ABE"/>
    <w:rsid w:val="001B2B26"/>
    <w:rsid w:val="001B4BF3"/>
    <w:rsid w:val="001B4FF3"/>
    <w:rsid w:val="001B77C1"/>
    <w:rsid w:val="001C63B0"/>
    <w:rsid w:val="001C7654"/>
    <w:rsid w:val="001D075E"/>
    <w:rsid w:val="001D11CE"/>
    <w:rsid w:val="001D15C2"/>
    <w:rsid w:val="001D4C12"/>
    <w:rsid w:val="001D6B30"/>
    <w:rsid w:val="001D7242"/>
    <w:rsid w:val="001D7F5F"/>
    <w:rsid w:val="001F1496"/>
    <w:rsid w:val="002034DD"/>
    <w:rsid w:val="00223D4B"/>
    <w:rsid w:val="00240431"/>
    <w:rsid w:val="00242026"/>
    <w:rsid w:val="00251999"/>
    <w:rsid w:val="0025251D"/>
    <w:rsid w:val="00260FE8"/>
    <w:rsid w:val="0026303E"/>
    <w:rsid w:val="002643B0"/>
    <w:rsid w:val="00270B5D"/>
    <w:rsid w:val="002902BF"/>
    <w:rsid w:val="002954FC"/>
    <w:rsid w:val="002A1510"/>
    <w:rsid w:val="002B69B8"/>
    <w:rsid w:val="002C061C"/>
    <w:rsid w:val="002C5659"/>
    <w:rsid w:val="002D4BCB"/>
    <w:rsid w:val="002E37DF"/>
    <w:rsid w:val="002E3888"/>
    <w:rsid w:val="002E3DD7"/>
    <w:rsid w:val="002F08A4"/>
    <w:rsid w:val="002F239C"/>
    <w:rsid w:val="00310C94"/>
    <w:rsid w:val="00311804"/>
    <w:rsid w:val="003139D5"/>
    <w:rsid w:val="003231DE"/>
    <w:rsid w:val="00323C21"/>
    <w:rsid w:val="00343063"/>
    <w:rsid w:val="00347982"/>
    <w:rsid w:val="003501FE"/>
    <w:rsid w:val="00370379"/>
    <w:rsid w:val="003704B1"/>
    <w:rsid w:val="003733D6"/>
    <w:rsid w:val="0037487C"/>
    <w:rsid w:val="00395A5E"/>
    <w:rsid w:val="00397954"/>
    <w:rsid w:val="00397E4E"/>
    <w:rsid w:val="003A6FF5"/>
    <w:rsid w:val="003B43B5"/>
    <w:rsid w:val="003C4288"/>
    <w:rsid w:val="003C6ABB"/>
    <w:rsid w:val="003C6B21"/>
    <w:rsid w:val="003E1862"/>
    <w:rsid w:val="003E2F2E"/>
    <w:rsid w:val="003E3F08"/>
    <w:rsid w:val="003E745F"/>
    <w:rsid w:val="003F3CDD"/>
    <w:rsid w:val="00402BA2"/>
    <w:rsid w:val="00403F57"/>
    <w:rsid w:val="004064D1"/>
    <w:rsid w:val="00410708"/>
    <w:rsid w:val="00410E8D"/>
    <w:rsid w:val="00414E5E"/>
    <w:rsid w:val="00415DD1"/>
    <w:rsid w:val="004216E3"/>
    <w:rsid w:val="0042189B"/>
    <w:rsid w:val="00424E5A"/>
    <w:rsid w:val="004251C3"/>
    <w:rsid w:val="004279D0"/>
    <w:rsid w:val="00427D4E"/>
    <w:rsid w:val="004348B7"/>
    <w:rsid w:val="00444560"/>
    <w:rsid w:val="004476B4"/>
    <w:rsid w:val="00447FFA"/>
    <w:rsid w:val="00452C3A"/>
    <w:rsid w:val="0045301F"/>
    <w:rsid w:val="004559E7"/>
    <w:rsid w:val="00464362"/>
    <w:rsid w:val="004711B2"/>
    <w:rsid w:val="004728AC"/>
    <w:rsid w:val="004734B7"/>
    <w:rsid w:val="00475529"/>
    <w:rsid w:val="004840AF"/>
    <w:rsid w:val="004977EA"/>
    <w:rsid w:val="004B0823"/>
    <w:rsid w:val="004B39BE"/>
    <w:rsid w:val="004B5C33"/>
    <w:rsid w:val="004C37D2"/>
    <w:rsid w:val="004C6495"/>
    <w:rsid w:val="004D2B10"/>
    <w:rsid w:val="004D4D62"/>
    <w:rsid w:val="004F233E"/>
    <w:rsid w:val="004F4126"/>
    <w:rsid w:val="004F558E"/>
    <w:rsid w:val="00500D4E"/>
    <w:rsid w:val="00513692"/>
    <w:rsid w:val="00517C36"/>
    <w:rsid w:val="00523B7D"/>
    <w:rsid w:val="00525843"/>
    <w:rsid w:val="00531135"/>
    <w:rsid w:val="0054338F"/>
    <w:rsid w:val="005478D7"/>
    <w:rsid w:val="00575702"/>
    <w:rsid w:val="00591920"/>
    <w:rsid w:val="0059381B"/>
    <w:rsid w:val="00596CEE"/>
    <w:rsid w:val="00597DF1"/>
    <w:rsid w:val="005B420F"/>
    <w:rsid w:val="005C50C6"/>
    <w:rsid w:val="005C7E8C"/>
    <w:rsid w:val="005D54EE"/>
    <w:rsid w:val="005E4474"/>
    <w:rsid w:val="005F6B13"/>
    <w:rsid w:val="00604179"/>
    <w:rsid w:val="00611969"/>
    <w:rsid w:val="00616530"/>
    <w:rsid w:val="006165B1"/>
    <w:rsid w:val="00616D71"/>
    <w:rsid w:val="00623333"/>
    <w:rsid w:val="006320F3"/>
    <w:rsid w:val="00633E77"/>
    <w:rsid w:val="0063467E"/>
    <w:rsid w:val="00634AA6"/>
    <w:rsid w:val="006444B1"/>
    <w:rsid w:val="006470BE"/>
    <w:rsid w:val="00650DD2"/>
    <w:rsid w:val="006573B6"/>
    <w:rsid w:val="00660AC0"/>
    <w:rsid w:val="006725F0"/>
    <w:rsid w:val="006745EB"/>
    <w:rsid w:val="00680351"/>
    <w:rsid w:val="00680C6E"/>
    <w:rsid w:val="0068773D"/>
    <w:rsid w:val="00697299"/>
    <w:rsid w:val="006A6EF0"/>
    <w:rsid w:val="006B1918"/>
    <w:rsid w:val="006B7C8B"/>
    <w:rsid w:val="006E13B5"/>
    <w:rsid w:val="006E2071"/>
    <w:rsid w:val="006E6C47"/>
    <w:rsid w:val="006E7B63"/>
    <w:rsid w:val="007063E5"/>
    <w:rsid w:val="007268C3"/>
    <w:rsid w:val="00726BA6"/>
    <w:rsid w:val="00736198"/>
    <w:rsid w:val="0074020C"/>
    <w:rsid w:val="007447E2"/>
    <w:rsid w:val="007500AC"/>
    <w:rsid w:val="00753E12"/>
    <w:rsid w:val="007566B5"/>
    <w:rsid w:val="007602EC"/>
    <w:rsid w:val="007816A8"/>
    <w:rsid w:val="0078597B"/>
    <w:rsid w:val="007B2EE6"/>
    <w:rsid w:val="007B4F58"/>
    <w:rsid w:val="007C50D9"/>
    <w:rsid w:val="007C598F"/>
    <w:rsid w:val="007C7301"/>
    <w:rsid w:val="007E676E"/>
    <w:rsid w:val="007E7402"/>
    <w:rsid w:val="007F7A66"/>
    <w:rsid w:val="00814888"/>
    <w:rsid w:val="008155A8"/>
    <w:rsid w:val="00817E60"/>
    <w:rsid w:val="00831316"/>
    <w:rsid w:val="00833A99"/>
    <w:rsid w:val="008471B9"/>
    <w:rsid w:val="00853020"/>
    <w:rsid w:val="00862771"/>
    <w:rsid w:val="00862EB3"/>
    <w:rsid w:val="00872446"/>
    <w:rsid w:val="008730A2"/>
    <w:rsid w:val="00875408"/>
    <w:rsid w:val="00876B4D"/>
    <w:rsid w:val="00890A61"/>
    <w:rsid w:val="008921B6"/>
    <w:rsid w:val="008921EC"/>
    <w:rsid w:val="00893B83"/>
    <w:rsid w:val="00893EFA"/>
    <w:rsid w:val="008A01D3"/>
    <w:rsid w:val="008A6E0A"/>
    <w:rsid w:val="008B00C5"/>
    <w:rsid w:val="008B228B"/>
    <w:rsid w:val="008B2DF4"/>
    <w:rsid w:val="008C2711"/>
    <w:rsid w:val="008C40E9"/>
    <w:rsid w:val="008C74DB"/>
    <w:rsid w:val="008D37AF"/>
    <w:rsid w:val="008D38AC"/>
    <w:rsid w:val="008D3999"/>
    <w:rsid w:val="008D5377"/>
    <w:rsid w:val="008E5FF4"/>
    <w:rsid w:val="008F3B6D"/>
    <w:rsid w:val="009018DC"/>
    <w:rsid w:val="00905546"/>
    <w:rsid w:val="00905596"/>
    <w:rsid w:val="0091410D"/>
    <w:rsid w:val="0092082C"/>
    <w:rsid w:val="009254CC"/>
    <w:rsid w:val="009259BA"/>
    <w:rsid w:val="00942337"/>
    <w:rsid w:val="00944401"/>
    <w:rsid w:val="00945717"/>
    <w:rsid w:val="009501D3"/>
    <w:rsid w:val="00962490"/>
    <w:rsid w:val="009744C7"/>
    <w:rsid w:val="00983FB6"/>
    <w:rsid w:val="0098428D"/>
    <w:rsid w:val="009857C5"/>
    <w:rsid w:val="00986BE6"/>
    <w:rsid w:val="00996D4B"/>
    <w:rsid w:val="009A1507"/>
    <w:rsid w:val="009B20B0"/>
    <w:rsid w:val="009B39DE"/>
    <w:rsid w:val="009C712E"/>
    <w:rsid w:val="009D0723"/>
    <w:rsid w:val="009D71A5"/>
    <w:rsid w:val="009E0335"/>
    <w:rsid w:val="009E53CD"/>
    <w:rsid w:val="009F280F"/>
    <w:rsid w:val="009F4CDA"/>
    <w:rsid w:val="009F5720"/>
    <w:rsid w:val="009F5AB2"/>
    <w:rsid w:val="009F62FE"/>
    <w:rsid w:val="00A009CB"/>
    <w:rsid w:val="00A01326"/>
    <w:rsid w:val="00A04C5A"/>
    <w:rsid w:val="00A10909"/>
    <w:rsid w:val="00A13315"/>
    <w:rsid w:val="00A358F8"/>
    <w:rsid w:val="00A52AF4"/>
    <w:rsid w:val="00A541F4"/>
    <w:rsid w:val="00A624FD"/>
    <w:rsid w:val="00A73945"/>
    <w:rsid w:val="00A81383"/>
    <w:rsid w:val="00A87840"/>
    <w:rsid w:val="00A96049"/>
    <w:rsid w:val="00A96139"/>
    <w:rsid w:val="00AB04B1"/>
    <w:rsid w:val="00AB0626"/>
    <w:rsid w:val="00AE1DD4"/>
    <w:rsid w:val="00AE2920"/>
    <w:rsid w:val="00AE4087"/>
    <w:rsid w:val="00AF4670"/>
    <w:rsid w:val="00AF765D"/>
    <w:rsid w:val="00B00F41"/>
    <w:rsid w:val="00B02A54"/>
    <w:rsid w:val="00B072B3"/>
    <w:rsid w:val="00B15A2C"/>
    <w:rsid w:val="00B17548"/>
    <w:rsid w:val="00B2138D"/>
    <w:rsid w:val="00B21C34"/>
    <w:rsid w:val="00B33472"/>
    <w:rsid w:val="00B366AB"/>
    <w:rsid w:val="00B53403"/>
    <w:rsid w:val="00B56D45"/>
    <w:rsid w:val="00B70769"/>
    <w:rsid w:val="00B73C49"/>
    <w:rsid w:val="00B74ADB"/>
    <w:rsid w:val="00B758E8"/>
    <w:rsid w:val="00B80A56"/>
    <w:rsid w:val="00B91BEF"/>
    <w:rsid w:val="00B928F9"/>
    <w:rsid w:val="00BA3182"/>
    <w:rsid w:val="00BA328A"/>
    <w:rsid w:val="00BA3C61"/>
    <w:rsid w:val="00BA62C2"/>
    <w:rsid w:val="00BB1588"/>
    <w:rsid w:val="00BC1AC8"/>
    <w:rsid w:val="00BC5647"/>
    <w:rsid w:val="00BC56DD"/>
    <w:rsid w:val="00BD419D"/>
    <w:rsid w:val="00BD594D"/>
    <w:rsid w:val="00BD61BA"/>
    <w:rsid w:val="00BD68B9"/>
    <w:rsid w:val="00BE1A17"/>
    <w:rsid w:val="00BE24CD"/>
    <w:rsid w:val="00BE2F08"/>
    <w:rsid w:val="00BE5BF3"/>
    <w:rsid w:val="00BF2581"/>
    <w:rsid w:val="00BF56E2"/>
    <w:rsid w:val="00BF6D4D"/>
    <w:rsid w:val="00BF7771"/>
    <w:rsid w:val="00BF7A2B"/>
    <w:rsid w:val="00C000F4"/>
    <w:rsid w:val="00C010E7"/>
    <w:rsid w:val="00C03F46"/>
    <w:rsid w:val="00C0671A"/>
    <w:rsid w:val="00C16756"/>
    <w:rsid w:val="00C16CC2"/>
    <w:rsid w:val="00C214E3"/>
    <w:rsid w:val="00C2323E"/>
    <w:rsid w:val="00C33213"/>
    <w:rsid w:val="00C40018"/>
    <w:rsid w:val="00C411D7"/>
    <w:rsid w:val="00C652F8"/>
    <w:rsid w:val="00C66BCC"/>
    <w:rsid w:val="00C71217"/>
    <w:rsid w:val="00C73B62"/>
    <w:rsid w:val="00C759EB"/>
    <w:rsid w:val="00C86A16"/>
    <w:rsid w:val="00C904C9"/>
    <w:rsid w:val="00C91A34"/>
    <w:rsid w:val="00C92CE7"/>
    <w:rsid w:val="00C95DC2"/>
    <w:rsid w:val="00CA193A"/>
    <w:rsid w:val="00CA3F7E"/>
    <w:rsid w:val="00CA4348"/>
    <w:rsid w:val="00CA6645"/>
    <w:rsid w:val="00CB2ED7"/>
    <w:rsid w:val="00CB7CA1"/>
    <w:rsid w:val="00CD385E"/>
    <w:rsid w:val="00CE3E9D"/>
    <w:rsid w:val="00CE4FE8"/>
    <w:rsid w:val="00CE57E1"/>
    <w:rsid w:val="00CE76DD"/>
    <w:rsid w:val="00CE7A80"/>
    <w:rsid w:val="00CF10F8"/>
    <w:rsid w:val="00CF57C8"/>
    <w:rsid w:val="00D03422"/>
    <w:rsid w:val="00D060EF"/>
    <w:rsid w:val="00D16251"/>
    <w:rsid w:val="00D170B6"/>
    <w:rsid w:val="00D219F6"/>
    <w:rsid w:val="00D330B5"/>
    <w:rsid w:val="00D45449"/>
    <w:rsid w:val="00D46BB9"/>
    <w:rsid w:val="00D50C8E"/>
    <w:rsid w:val="00D52863"/>
    <w:rsid w:val="00D600F8"/>
    <w:rsid w:val="00D60BEF"/>
    <w:rsid w:val="00D72A21"/>
    <w:rsid w:val="00D76F2E"/>
    <w:rsid w:val="00D80373"/>
    <w:rsid w:val="00D81CF4"/>
    <w:rsid w:val="00D84D52"/>
    <w:rsid w:val="00DB6117"/>
    <w:rsid w:val="00DB6D64"/>
    <w:rsid w:val="00DB7A28"/>
    <w:rsid w:val="00DB7B9F"/>
    <w:rsid w:val="00DB7FFA"/>
    <w:rsid w:val="00DC5225"/>
    <w:rsid w:val="00DD0FD6"/>
    <w:rsid w:val="00DD2649"/>
    <w:rsid w:val="00DD734B"/>
    <w:rsid w:val="00DD758A"/>
    <w:rsid w:val="00DE4E4A"/>
    <w:rsid w:val="00DE5F8D"/>
    <w:rsid w:val="00DF1DBC"/>
    <w:rsid w:val="00E01855"/>
    <w:rsid w:val="00E0476D"/>
    <w:rsid w:val="00E070AF"/>
    <w:rsid w:val="00E110C7"/>
    <w:rsid w:val="00E15EF4"/>
    <w:rsid w:val="00E171FC"/>
    <w:rsid w:val="00E26026"/>
    <w:rsid w:val="00E30504"/>
    <w:rsid w:val="00E40332"/>
    <w:rsid w:val="00E436AA"/>
    <w:rsid w:val="00E43819"/>
    <w:rsid w:val="00E5743D"/>
    <w:rsid w:val="00E61E42"/>
    <w:rsid w:val="00E665D2"/>
    <w:rsid w:val="00E73AA6"/>
    <w:rsid w:val="00E82B36"/>
    <w:rsid w:val="00E84288"/>
    <w:rsid w:val="00E849D6"/>
    <w:rsid w:val="00E84FD7"/>
    <w:rsid w:val="00E91F7F"/>
    <w:rsid w:val="00E9260D"/>
    <w:rsid w:val="00EA2DB0"/>
    <w:rsid w:val="00EB113F"/>
    <w:rsid w:val="00EC0295"/>
    <w:rsid w:val="00EC3223"/>
    <w:rsid w:val="00EC6481"/>
    <w:rsid w:val="00ED5233"/>
    <w:rsid w:val="00EE3A37"/>
    <w:rsid w:val="00EF00D3"/>
    <w:rsid w:val="00F01809"/>
    <w:rsid w:val="00F02702"/>
    <w:rsid w:val="00F042BE"/>
    <w:rsid w:val="00F0541A"/>
    <w:rsid w:val="00F209E3"/>
    <w:rsid w:val="00F22CA7"/>
    <w:rsid w:val="00F24BEA"/>
    <w:rsid w:val="00F342B5"/>
    <w:rsid w:val="00F437E7"/>
    <w:rsid w:val="00F51169"/>
    <w:rsid w:val="00F604EA"/>
    <w:rsid w:val="00F6165A"/>
    <w:rsid w:val="00F63699"/>
    <w:rsid w:val="00F66A94"/>
    <w:rsid w:val="00F7074B"/>
    <w:rsid w:val="00F8006D"/>
    <w:rsid w:val="00F82443"/>
    <w:rsid w:val="00F92B74"/>
    <w:rsid w:val="00F948BC"/>
    <w:rsid w:val="00F959A3"/>
    <w:rsid w:val="00FA4411"/>
    <w:rsid w:val="00FA4829"/>
    <w:rsid w:val="00FC055E"/>
    <w:rsid w:val="00FC402C"/>
    <w:rsid w:val="00FC46AD"/>
    <w:rsid w:val="00FC510B"/>
    <w:rsid w:val="00FC530D"/>
    <w:rsid w:val="00FD4123"/>
    <w:rsid w:val="00FD5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4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11CE"/>
    <w:rPr>
      <w:rFonts w:ascii="Tahoma" w:hAnsi="Tahoma" w:cs="Tahoma"/>
      <w:sz w:val="16"/>
      <w:szCs w:val="16"/>
    </w:rPr>
  </w:style>
  <w:style w:type="character" w:customStyle="1" w:styleId="a4">
    <w:name w:val="Текст выноски Знак"/>
    <w:basedOn w:val="a0"/>
    <w:link w:val="a3"/>
    <w:uiPriority w:val="99"/>
    <w:semiHidden/>
    <w:rsid w:val="001D11C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4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11CE"/>
    <w:rPr>
      <w:rFonts w:ascii="Tahoma" w:hAnsi="Tahoma" w:cs="Tahoma"/>
      <w:sz w:val="16"/>
      <w:szCs w:val="16"/>
    </w:rPr>
  </w:style>
  <w:style w:type="character" w:customStyle="1" w:styleId="a4">
    <w:name w:val="Текст выноски Знак"/>
    <w:basedOn w:val="a0"/>
    <w:link w:val="a3"/>
    <w:uiPriority w:val="99"/>
    <w:semiHidden/>
    <w:rsid w:val="001D11C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65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LAW;n=101630;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E593C-1164-4FDE-9BB2-E6FC6EEEE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2810</Words>
  <Characters>16023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6</cp:revision>
  <cp:lastPrinted>2014-11-25T11:31:00Z</cp:lastPrinted>
  <dcterms:created xsi:type="dcterms:W3CDTF">2014-11-24T08:10:00Z</dcterms:created>
  <dcterms:modified xsi:type="dcterms:W3CDTF">2014-11-25T11:31:00Z</dcterms:modified>
</cp:coreProperties>
</file>