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967" w:rsidRDefault="00404967" w:rsidP="0040496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КАЛИНИНСКОГО СЕЛЬСКОГО ПОСЕЛЕНИЯ МАЛМЫЖСКОГО РАЙОНА КИРОВСКОЙ ОБЛАСТИ</w:t>
      </w:r>
    </w:p>
    <w:p w:rsidR="00404967" w:rsidRDefault="00404967" w:rsidP="0040496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4967" w:rsidRDefault="00404967" w:rsidP="00404967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ab/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04967" w:rsidTr="00404967">
        <w:tc>
          <w:tcPr>
            <w:tcW w:w="4926" w:type="dxa"/>
            <w:hideMark/>
          </w:tcPr>
          <w:p w:rsidR="00404967" w:rsidRDefault="00404967"/>
        </w:tc>
        <w:tc>
          <w:tcPr>
            <w:tcW w:w="4927" w:type="dxa"/>
            <w:hideMark/>
          </w:tcPr>
          <w:p w:rsidR="00404967" w:rsidRDefault="00404967"/>
        </w:tc>
      </w:tr>
    </w:tbl>
    <w:p w:rsidR="00404967" w:rsidRDefault="004E0B8D" w:rsidP="004049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18.10.2019          </w:t>
      </w:r>
      <w:r w:rsidR="003D689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3D689D">
        <w:rPr>
          <w:rFonts w:ascii="Times New Roman" w:hAnsi="Times New Roman"/>
          <w:sz w:val="28"/>
          <w:szCs w:val="28"/>
        </w:rPr>
        <w:t xml:space="preserve">   </w:t>
      </w:r>
      <w:r w:rsidR="00404967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82</w:t>
      </w:r>
    </w:p>
    <w:p w:rsidR="00404967" w:rsidRDefault="00404967" w:rsidP="0040496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D689D">
        <w:rPr>
          <w:rFonts w:ascii="Times New Roman" w:hAnsi="Times New Roman"/>
          <w:sz w:val="28"/>
          <w:szCs w:val="28"/>
        </w:rPr>
        <w:t>ело</w:t>
      </w:r>
      <w:r>
        <w:rPr>
          <w:rFonts w:ascii="Times New Roman" w:hAnsi="Times New Roman"/>
          <w:sz w:val="28"/>
          <w:szCs w:val="28"/>
        </w:rPr>
        <w:t xml:space="preserve"> Калинино</w:t>
      </w:r>
    </w:p>
    <w:p w:rsidR="00147AD6" w:rsidRDefault="004F4DCF" w:rsidP="00147AD6">
      <w:pPr>
        <w:pStyle w:val="ConsPlusTitle"/>
        <w:tabs>
          <w:tab w:val="left" w:pos="7513"/>
        </w:tabs>
        <w:ind w:left="993" w:right="1842"/>
        <w:jc w:val="center"/>
        <w:rPr>
          <w:rFonts w:ascii="Times New Roman" w:hAnsi="Times New Roman" w:cs="Times New Roman"/>
          <w:sz w:val="28"/>
          <w:szCs w:val="28"/>
        </w:rPr>
      </w:pPr>
      <w:r w:rsidRPr="004F4DCF">
        <w:rPr>
          <w:rFonts w:ascii="Times New Roman" w:hAnsi="Times New Roman" w:cs="Times New Roman"/>
          <w:sz w:val="28"/>
          <w:szCs w:val="28"/>
        </w:rPr>
        <w:t>Об у</w:t>
      </w:r>
      <w:r>
        <w:rPr>
          <w:rFonts w:ascii="Times New Roman" w:hAnsi="Times New Roman" w:cs="Times New Roman"/>
          <w:sz w:val="28"/>
          <w:szCs w:val="28"/>
        </w:rPr>
        <w:t xml:space="preserve">тверждении Порядка разработки и </w:t>
      </w:r>
      <w:r w:rsidRPr="004F4DCF">
        <w:rPr>
          <w:rFonts w:ascii="Times New Roman" w:hAnsi="Times New Roman" w:cs="Times New Roman"/>
          <w:sz w:val="28"/>
          <w:szCs w:val="28"/>
        </w:rPr>
        <w:t>утверждения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DCF">
        <w:rPr>
          <w:rFonts w:ascii="Times New Roman" w:hAnsi="Times New Roman" w:cs="Times New Roman"/>
          <w:sz w:val="28"/>
          <w:szCs w:val="28"/>
        </w:rPr>
        <w:t xml:space="preserve">схемы размещения нестационарных торговых объектов </w:t>
      </w:r>
    </w:p>
    <w:p w:rsidR="004F4DCF" w:rsidRDefault="004F4DCF" w:rsidP="004F4DCF">
      <w:pPr>
        <w:pStyle w:val="ConsPlusTitle"/>
        <w:tabs>
          <w:tab w:val="left" w:pos="7513"/>
        </w:tabs>
        <w:ind w:left="993" w:right="1842"/>
        <w:jc w:val="center"/>
        <w:rPr>
          <w:rFonts w:ascii="Times New Roman" w:hAnsi="Times New Roman" w:cs="Times New Roman"/>
          <w:sz w:val="28"/>
          <w:szCs w:val="28"/>
        </w:rPr>
      </w:pPr>
    </w:p>
    <w:p w:rsidR="00147AD6" w:rsidRDefault="00147AD6" w:rsidP="004F4DCF">
      <w:pPr>
        <w:pStyle w:val="ConsPlusTitle"/>
        <w:tabs>
          <w:tab w:val="left" w:pos="7513"/>
        </w:tabs>
        <w:ind w:left="993" w:right="1842"/>
        <w:jc w:val="center"/>
        <w:rPr>
          <w:rFonts w:ascii="Times New Roman" w:hAnsi="Times New Roman" w:cs="Times New Roman"/>
          <w:sz w:val="28"/>
          <w:szCs w:val="28"/>
        </w:rPr>
      </w:pPr>
    </w:p>
    <w:p w:rsidR="004F4DCF" w:rsidRPr="00811277" w:rsidRDefault="004F4DCF" w:rsidP="00A477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11277">
        <w:rPr>
          <w:rFonts w:ascii="Times New Roman" w:hAnsi="Times New Roman"/>
          <w:sz w:val="28"/>
          <w:szCs w:val="28"/>
        </w:rPr>
        <w:t xml:space="preserve">          В соответствии </w:t>
      </w:r>
      <w:r w:rsidR="00811277" w:rsidRPr="00811277">
        <w:rPr>
          <w:rFonts w:ascii="Times New Roman" w:hAnsi="Times New Roman"/>
          <w:sz w:val="28"/>
          <w:szCs w:val="28"/>
        </w:rPr>
        <w:t xml:space="preserve">с Федеральным </w:t>
      </w:r>
      <w:hyperlink r:id="rId8" w:history="1">
        <w:r w:rsidR="00811277" w:rsidRPr="00811277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="00811277" w:rsidRPr="00811277">
        <w:rPr>
          <w:rFonts w:ascii="Times New Roman" w:hAnsi="Times New Roman"/>
          <w:sz w:val="28"/>
          <w:szCs w:val="28"/>
        </w:rPr>
        <w:t xml:space="preserve"> от 28.12.2009 N 381-ФЗ "Об основах государственного регулирования торговой деятельности в Российской Федерации" и Законом Кировской области  от 23.07.2010 № 544-ЗО «О разграничении полномочий органов  государственной власти Кировской области  в сфере регулирования торговой деятельности  на территории </w:t>
      </w:r>
      <w:r w:rsidR="00811277">
        <w:rPr>
          <w:rFonts w:ascii="Times New Roman" w:hAnsi="Times New Roman"/>
          <w:sz w:val="28"/>
          <w:szCs w:val="28"/>
        </w:rPr>
        <w:t>Кировской области»</w:t>
      </w:r>
      <w:r w:rsidR="00811277" w:rsidRPr="00811277">
        <w:rPr>
          <w:rFonts w:ascii="Times New Roman" w:hAnsi="Times New Roman"/>
          <w:sz w:val="28"/>
          <w:szCs w:val="28"/>
        </w:rPr>
        <w:t xml:space="preserve">, </w:t>
      </w:r>
      <w:r w:rsidR="00811277" w:rsidRPr="00811277">
        <w:rPr>
          <w:rFonts w:ascii="Times New Roman" w:hAnsi="Times New Roman"/>
          <w:color w:val="000000"/>
          <w:sz w:val="28"/>
          <w:szCs w:val="28"/>
        </w:rPr>
        <w:t>администрация Калининского сельского поселения Малмыжского района Кировской области</w:t>
      </w:r>
      <w:r w:rsidR="00811277">
        <w:rPr>
          <w:rFonts w:ascii="Times New Roman" w:hAnsi="Times New Roman"/>
          <w:color w:val="000000"/>
          <w:sz w:val="28"/>
          <w:szCs w:val="28"/>
        </w:rPr>
        <w:t xml:space="preserve"> ПОСТАНОВЛЯЕТ:</w:t>
      </w:r>
    </w:p>
    <w:p w:rsidR="004F4DCF" w:rsidRPr="00811277" w:rsidRDefault="004F4DCF" w:rsidP="00A4776A">
      <w:pPr>
        <w:numPr>
          <w:ilvl w:val="0"/>
          <w:numId w:val="1"/>
        </w:numPr>
        <w:tabs>
          <w:tab w:val="left" w:pos="0"/>
          <w:tab w:val="left" w:pos="851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1277">
        <w:rPr>
          <w:rFonts w:ascii="Times New Roman" w:hAnsi="Times New Roman"/>
          <w:sz w:val="28"/>
          <w:szCs w:val="28"/>
        </w:rPr>
        <w:t xml:space="preserve">Утвердить Порядок разработки и утверждения схемы размещения нестационарных торговых объектов на территории </w:t>
      </w:r>
      <w:r w:rsidR="00811277" w:rsidRPr="00811277">
        <w:rPr>
          <w:rFonts w:ascii="Times New Roman" w:hAnsi="Times New Roman"/>
          <w:sz w:val="28"/>
          <w:szCs w:val="28"/>
        </w:rPr>
        <w:t xml:space="preserve">Калининского </w:t>
      </w:r>
      <w:r w:rsidRPr="0081127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147AD6" w:rsidRPr="00147A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7AD6" w:rsidRPr="00811277">
        <w:rPr>
          <w:rFonts w:ascii="Times New Roman" w:hAnsi="Times New Roman"/>
          <w:color w:val="000000"/>
          <w:sz w:val="28"/>
          <w:szCs w:val="28"/>
        </w:rPr>
        <w:t>Малмыжского района Кировской области</w:t>
      </w:r>
      <w:r w:rsidRPr="00811277">
        <w:rPr>
          <w:rFonts w:ascii="Times New Roman" w:hAnsi="Times New Roman"/>
          <w:sz w:val="28"/>
          <w:szCs w:val="28"/>
        </w:rPr>
        <w:t xml:space="preserve"> </w:t>
      </w:r>
      <w:r w:rsidR="00147AD6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CB0F1D" w:rsidRPr="00C84DEB" w:rsidRDefault="003D689D" w:rsidP="00A4776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</w:t>
      </w:r>
      <w:r w:rsidR="00CB0F1D">
        <w:rPr>
          <w:rFonts w:ascii="Times New Roman" w:hAnsi="Times New Roman"/>
          <w:sz w:val="28"/>
          <w:szCs w:val="28"/>
        </w:rPr>
        <w:t>.</w:t>
      </w:r>
      <w:r w:rsidR="00CB0F1D" w:rsidRPr="00C84DEB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CB0F1D">
        <w:rPr>
          <w:rFonts w:ascii="Times New Roman" w:hAnsi="Times New Roman"/>
          <w:sz w:val="28"/>
          <w:szCs w:val="28"/>
        </w:rPr>
        <w:t xml:space="preserve">постановление  в Информационном </w:t>
      </w:r>
      <w:r w:rsidR="00CB0F1D" w:rsidRPr="00C84DEB">
        <w:rPr>
          <w:rFonts w:ascii="Times New Roman" w:hAnsi="Times New Roman"/>
          <w:sz w:val="28"/>
          <w:szCs w:val="28"/>
        </w:rPr>
        <w:t>бюллетене органов местного самоуправления муниципального образования Калининское сельское поселение  Малмыжского района Кировской области.</w:t>
      </w:r>
    </w:p>
    <w:p w:rsidR="004F4DCF" w:rsidRPr="00811277" w:rsidRDefault="003D689D" w:rsidP="00147A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B0F1D">
        <w:rPr>
          <w:rFonts w:ascii="Times New Roman" w:hAnsi="Times New Roman"/>
          <w:sz w:val="28"/>
          <w:szCs w:val="28"/>
        </w:rPr>
        <w:t>.</w:t>
      </w:r>
      <w:r w:rsidR="00CB0F1D" w:rsidRPr="00CB0F1D">
        <w:rPr>
          <w:rFonts w:ascii="Times New Roman" w:hAnsi="Times New Roman"/>
          <w:sz w:val="28"/>
          <w:szCs w:val="28"/>
        </w:rPr>
        <w:t xml:space="preserve"> Контроль за выполнением настоящего постановления оставляю за собой.</w:t>
      </w:r>
    </w:p>
    <w:p w:rsidR="004F4DCF" w:rsidRPr="00811277" w:rsidRDefault="004F4DCF" w:rsidP="00147AD6">
      <w:pPr>
        <w:tabs>
          <w:tab w:val="left" w:pos="0"/>
          <w:tab w:val="left" w:pos="851"/>
        </w:tabs>
        <w:autoSpaceDE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F4DCF" w:rsidRPr="00811277" w:rsidRDefault="004F4DCF" w:rsidP="00A4776A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277">
        <w:rPr>
          <w:rFonts w:ascii="Times New Roman" w:hAnsi="Times New Roman"/>
          <w:sz w:val="28"/>
          <w:szCs w:val="28"/>
        </w:rPr>
        <w:t xml:space="preserve">Глава </w:t>
      </w:r>
      <w:r w:rsidR="00CB0F1D">
        <w:rPr>
          <w:rFonts w:ascii="Times New Roman" w:hAnsi="Times New Roman"/>
          <w:sz w:val="28"/>
          <w:szCs w:val="28"/>
        </w:rPr>
        <w:t>администрации</w:t>
      </w:r>
    </w:p>
    <w:p w:rsidR="00764E6C" w:rsidRDefault="00147AD6" w:rsidP="00CB0F1D">
      <w:pPr>
        <w:autoSpaceDE w:val="0"/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</w:t>
      </w:r>
      <w:r w:rsidR="00CB0F1D">
        <w:rPr>
          <w:rFonts w:ascii="Times New Roman" w:hAnsi="Times New Roman"/>
          <w:sz w:val="28"/>
          <w:szCs w:val="28"/>
        </w:rPr>
        <w:t>А.В. Жирнов</w:t>
      </w:r>
      <w:r w:rsidR="004F4DCF">
        <w:rPr>
          <w:sz w:val="28"/>
          <w:szCs w:val="28"/>
        </w:rPr>
        <w:t xml:space="preserve">  </w:t>
      </w:r>
    </w:p>
    <w:p w:rsidR="00764E6C" w:rsidRDefault="00764E6C" w:rsidP="00CB0F1D">
      <w:pPr>
        <w:autoSpaceDE w:val="0"/>
        <w:spacing w:after="0"/>
        <w:jc w:val="both"/>
        <w:rPr>
          <w:sz w:val="28"/>
          <w:szCs w:val="28"/>
        </w:rPr>
      </w:pPr>
    </w:p>
    <w:p w:rsidR="00764E6C" w:rsidRDefault="00764E6C" w:rsidP="00CB0F1D">
      <w:pPr>
        <w:autoSpaceDE w:val="0"/>
        <w:spacing w:after="0"/>
        <w:jc w:val="both"/>
        <w:rPr>
          <w:sz w:val="28"/>
          <w:szCs w:val="28"/>
        </w:rPr>
      </w:pPr>
    </w:p>
    <w:p w:rsidR="00764E6C" w:rsidRDefault="00764E6C" w:rsidP="00CB0F1D">
      <w:pPr>
        <w:autoSpaceDE w:val="0"/>
        <w:spacing w:after="0"/>
        <w:jc w:val="both"/>
        <w:rPr>
          <w:sz w:val="28"/>
          <w:szCs w:val="28"/>
        </w:rPr>
      </w:pPr>
    </w:p>
    <w:p w:rsidR="00764E6C" w:rsidRDefault="00764E6C" w:rsidP="00CB0F1D">
      <w:pPr>
        <w:autoSpaceDE w:val="0"/>
        <w:spacing w:after="0"/>
        <w:jc w:val="both"/>
        <w:rPr>
          <w:sz w:val="28"/>
          <w:szCs w:val="28"/>
        </w:rPr>
      </w:pPr>
    </w:p>
    <w:p w:rsidR="00764E6C" w:rsidRDefault="00764E6C" w:rsidP="00CB0F1D">
      <w:pPr>
        <w:autoSpaceDE w:val="0"/>
        <w:spacing w:after="0"/>
        <w:jc w:val="both"/>
        <w:rPr>
          <w:sz w:val="28"/>
          <w:szCs w:val="28"/>
        </w:rPr>
      </w:pPr>
    </w:p>
    <w:p w:rsidR="00764E6C" w:rsidRDefault="00764E6C" w:rsidP="00CB0F1D">
      <w:pPr>
        <w:autoSpaceDE w:val="0"/>
        <w:spacing w:after="0"/>
        <w:jc w:val="both"/>
        <w:rPr>
          <w:sz w:val="28"/>
          <w:szCs w:val="28"/>
        </w:rPr>
      </w:pPr>
    </w:p>
    <w:p w:rsidR="00764E6C" w:rsidRDefault="00764E6C" w:rsidP="00CB0F1D">
      <w:pPr>
        <w:autoSpaceDE w:val="0"/>
        <w:spacing w:after="0"/>
        <w:jc w:val="both"/>
        <w:rPr>
          <w:sz w:val="28"/>
          <w:szCs w:val="28"/>
        </w:rPr>
      </w:pPr>
    </w:p>
    <w:p w:rsidR="00764E6C" w:rsidRDefault="00764E6C" w:rsidP="00CB0F1D">
      <w:pPr>
        <w:autoSpaceDE w:val="0"/>
        <w:spacing w:after="0"/>
        <w:jc w:val="both"/>
        <w:rPr>
          <w:sz w:val="28"/>
          <w:szCs w:val="28"/>
        </w:rPr>
      </w:pPr>
    </w:p>
    <w:p w:rsidR="00764E6C" w:rsidRDefault="00764E6C" w:rsidP="00CB0F1D">
      <w:pPr>
        <w:autoSpaceDE w:val="0"/>
        <w:spacing w:after="0"/>
        <w:jc w:val="both"/>
        <w:rPr>
          <w:sz w:val="28"/>
          <w:szCs w:val="28"/>
        </w:rPr>
      </w:pPr>
    </w:p>
    <w:p w:rsidR="004F4DCF" w:rsidRDefault="004F4DCF" w:rsidP="00CB0F1D">
      <w:pPr>
        <w:autoSpaceDE w:val="0"/>
        <w:spacing w:after="0"/>
        <w:jc w:val="both"/>
        <w:rPr>
          <w:sz w:val="28"/>
          <w:szCs w:val="28"/>
        </w:rPr>
        <w:sectPr w:rsidR="004F4DCF" w:rsidSect="003D689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20" w:footer="720" w:gutter="0"/>
          <w:cols w:space="720"/>
          <w:docGrid w:linePitch="600" w:charSpace="32768"/>
        </w:sectPr>
      </w:pPr>
      <w:r>
        <w:rPr>
          <w:sz w:val="28"/>
          <w:szCs w:val="28"/>
        </w:rPr>
        <w:lastRenderedPageBreak/>
        <w:t xml:space="preserve">                                            </w:t>
      </w:r>
    </w:p>
    <w:p w:rsidR="00185F79" w:rsidRDefault="00147AD6" w:rsidP="00147AD6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147AD6" w:rsidRDefault="00147AD6" w:rsidP="00147AD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85F79" w:rsidRDefault="00185F79" w:rsidP="00147AD6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185F79" w:rsidRDefault="00185F79" w:rsidP="00147AD6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сельского поселения</w:t>
      </w:r>
    </w:p>
    <w:p w:rsidR="00147AD6" w:rsidRDefault="00147AD6" w:rsidP="00147AD6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</w:p>
    <w:p w:rsidR="00185F79" w:rsidRDefault="00185F79" w:rsidP="00147AD6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  <w:r w:rsidRPr="00185F79">
        <w:rPr>
          <w:rFonts w:ascii="Times New Roman" w:hAnsi="Times New Roman" w:cs="Times New Roman"/>
          <w:sz w:val="28"/>
          <w:szCs w:val="28"/>
        </w:rPr>
        <w:t xml:space="preserve">от </w:t>
      </w:r>
      <w:r w:rsidR="004E0B8D">
        <w:rPr>
          <w:rFonts w:ascii="Times New Roman" w:hAnsi="Times New Roman" w:cs="Times New Roman"/>
          <w:sz w:val="28"/>
          <w:szCs w:val="28"/>
        </w:rPr>
        <w:t xml:space="preserve"> 18.10.2019 </w:t>
      </w:r>
      <w:r w:rsidRPr="00185F79">
        <w:rPr>
          <w:rFonts w:ascii="Times New Roman" w:hAnsi="Times New Roman" w:cs="Times New Roman"/>
          <w:sz w:val="28"/>
          <w:szCs w:val="28"/>
        </w:rPr>
        <w:t xml:space="preserve"> № </w:t>
      </w:r>
      <w:r w:rsidR="004E0B8D">
        <w:rPr>
          <w:rFonts w:ascii="Times New Roman" w:hAnsi="Times New Roman" w:cs="Times New Roman"/>
          <w:sz w:val="28"/>
          <w:szCs w:val="28"/>
        </w:rPr>
        <w:t>82</w:t>
      </w:r>
      <w:bookmarkStart w:id="0" w:name="_GoBack"/>
      <w:bookmarkEnd w:id="0"/>
    </w:p>
    <w:p w:rsidR="00185F79" w:rsidRPr="00185F79" w:rsidRDefault="00185F79" w:rsidP="00185F79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85F7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85F79" w:rsidRPr="00185F79" w:rsidRDefault="00185F79" w:rsidP="00185F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85F79">
        <w:rPr>
          <w:rFonts w:ascii="Times New Roman" w:hAnsi="Times New Roman"/>
          <w:b/>
          <w:sz w:val="28"/>
          <w:szCs w:val="28"/>
        </w:rPr>
        <w:t>Порядок</w:t>
      </w:r>
    </w:p>
    <w:p w:rsidR="00185F79" w:rsidRPr="00185F79" w:rsidRDefault="00185F79" w:rsidP="00185F7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85F79">
        <w:rPr>
          <w:rFonts w:ascii="Times New Roman" w:hAnsi="Times New Roman"/>
          <w:b/>
          <w:sz w:val="28"/>
          <w:szCs w:val="28"/>
        </w:rPr>
        <w:t>разработки и утверждения схемы размещения нестационарных торговых объектов на территории Калининского сельского поселения</w:t>
      </w:r>
      <w:r w:rsidR="00147AD6" w:rsidRPr="00147AD6">
        <w:t xml:space="preserve"> </w:t>
      </w:r>
      <w:r w:rsidR="00147AD6" w:rsidRPr="00147AD6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  <w:r w:rsidRPr="00185F79">
        <w:rPr>
          <w:rFonts w:ascii="Times New Roman" w:hAnsi="Times New Roman"/>
          <w:b/>
          <w:sz w:val="28"/>
          <w:szCs w:val="28"/>
        </w:rPr>
        <w:t xml:space="preserve">. </w:t>
      </w:r>
    </w:p>
    <w:p w:rsidR="00185F79" w:rsidRPr="00185F79" w:rsidRDefault="00185F79" w:rsidP="00185F7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4776A" w:rsidRPr="00077890" w:rsidRDefault="00185F79" w:rsidP="00A4776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77890">
        <w:rPr>
          <w:rFonts w:ascii="Times New Roman" w:hAnsi="Times New Roman"/>
          <w:sz w:val="28"/>
          <w:szCs w:val="28"/>
        </w:rPr>
        <w:t>1. Общие положения</w:t>
      </w:r>
    </w:p>
    <w:p w:rsidR="00A4776A" w:rsidRPr="00A4776A" w:rsidRDefault="00A4776A" w:rsidP="00147AD6">
      <w:pPr>
        <w:pStyle w:val="Default"/>
        <w:rPr>
          <w:color w:val="auto"/>
          <w:sz w:val="28"/>
          <w:szCs w:val="28"/>
        </w:rPr>
      </w:pPr>
    </w:p>
    <w:p w:rsidR="00A4776A" w:rsidRDefault="00A4776A" w:rsidP="00147A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76A">
        <w:rPr>
          <w:rFonts w:ascii="Times New Roman" w:hAnsi="Times New Roman"/>
          <w:sz w:val="28"/>
          <w:szCs w:val="28"/>
        </w:rPr>
        <w:t xml:space="preserve">1.1. Порядок разработки и утверждения  схемы размещения нестационарных торговых объектов (далее - Порядок) устанавливает процедуру разработки, утверждения </w:t>
      </w:r>
      <w:r w:rsidRPr="00A4776A">
        <w:rPr>
          <w:rFonts w:ascii="Times New Roman" w:hAnsi="Times New Roman"/>
          <w:bCs/>
          <w:sz w:val="28"/>
          <w:szCs w:val="28"/>
        </w:rPr>
        <w:t xml:space="preserve">и </w:t>
      </w:r>
      <w:r w:rsidRPr="00A4776A">
        <w:rPr>
          <w:rFonts w:ascii="Times New Roman" w:hAnsi="Times New Roman"/>
          <w:sz w:val="28"/>
          <w:szCs w:val="28"/>
        </w:rPr>
        <w:t xml:space="preserve">изменения </w:t>
      </w:r>
      <w:r>
        <w:rPr>
          <w:rFonts w:ascii="Times New Roman" w:hAnsi="Times New Roman"/>
          <w:sz w:val="28"/>
          <w:szCs w:val="28"/>
        </w:rPr>
        <w:t>администрацией Калининского сельского поселения Малмыжского района Кировской области</w:t>
      </w:r>
      <w:r w:rsidRPr="00A4776A">
        <w:rPr>
          <w:rFonts w:ascii="Times New Roman" w:hAnsi="Times New Roman"/>
          <w:sz w:val="28"/>
          <w:szCs w:val="28"/>
        </w:rPr>
        <w:t xml:space="preserve">, определенными в соответствии с уставом муниципального образования </w:t>
      </w:r>
      <w:r>
        <w:rPr>
          <w:rFonts w:ascii="Times New Roman" w:hAnsi="Times New Roman"/>
          <w:sz w:val="28"/>
          <w:szCs w:val="28"/>
        </w:rPr>
        <w:t>Калининское сельское поселение</w:t>
      </w:r>
      <w:r w:rsidRPr="00A4776A">
        <w:rPr>
          <w:rFonts w:ascii="Times New Roman" w:hAnsi="Times New Roman"/>
          <w:sz w:val="28"/>
          <w:szCs w:val="28"/>
        </w:rPr>
        <w:t xml:space="preserve"> схем размещения нестационарных торговых объектов</w:t>
      </w:r>
      <w:r>
        <w:rPr>
          <w:rFonts w:ascii="Times New Roman" w:hAnsi="Times New Roman"/>
          <w:sz w:val="28"/>
          <w:szCs w:val="28"/>
        </w:rPr>
        <w:t>.</w:t>
      </w:r>
    </w:p>
    <w:p w:rsidR="00185F79" w:rsidRPr="00A4776A" w:rsidRDefault="00185F79" w:rsidP="00147A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776A">
        <w:rPr>
          <w:rFonts w:ascii="Times New Roman" w:hAnsi="Times New Roman"/>
          <w:sz w:val="28"/>
          <w:szCs w:val="28"/>
        </w:rPr>
        <w:tab/>
      </w:r>
      <w:r w:rsidR="00A4776A">
        <w:rPr>
          <w:rFonts w:ascii="Times New Roman" w:hAnsi="Times New Roman"/>
          <w:sz w:val="28"/>
          <w:szCs w:val="28"/>
        </w:rPr>
        <w:t>1.2.</w:t>
      </w:r>
      <w:r w:rsidR="009E48B6" w:rsidRPr="00A4776A">
        <w:rPr>
          <w:rFonts w:ascii="Times New Roman" w:hAnsi="Times New Roman"/>
          <w:sz w:val="28"/>
          <w:szCs w:val="28"/>
        </w:rPr>
        <w:t>Порядок разработан в целях</w:t>
      </w:r>
      <w:r w:rsidRPr="00A4776A">
        <w:rPr>
          <w:rFonts w:ascii="Times New Roman" w:hAnsi="Times New Roman"/>
          <w:sz w:val="28"/>
          <w:szCs w:val="28"/>
        </w:rPr>
        <w:t>:</w:t>
      </w:r>
    </w:p>
    <w:p w:rsidR="009E48B6" w:rsidRPr="0037778F" w:rsidRDefault="009E48B6" w:rsidP="00147A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8B6">
        <w:rPr>
          <w:rFonts w:ascii="Times New Roman" w:hAnsi="Times New Roman"/>
          <w:sz w:val="28"/>
          <w:szCs w:val="28"/>
        </w:rPr>
        <w:t xml:space="preserve">1.2.1. </w:t>
      </w:r>
      <w:r w:rsidR="00185F79" w:rsidRPr="009E48B6">
        <w:rPr>
          <w:rFonts w:ascii="Times New Roman" w:hAnsi="Times New Roman"/>
          <w:sz w:val="28"/>
          <w:szCs w:val="28"/>
        </w:rPr>
        <w:tab/>
      </w:r>
      <w:r w:rsidRPr="009E48B6">
        <w:rPr>
          <w:rFonts w:ascii="Times New Roman" w:hAnsi="Times New Roman"/>
          <w:sz w:val="28"/>
          <w:szCs w:val="28"/>
        </w:rPr>
        <w:t xml:space="preserve">Установления единого подхода к размещению нестационарных торговых объектов, расположенных на земельных участках, в зданиях, строениях, сооружениях, находящихся в государственной или </w:t>
      </w:r>
      <w:r w:rsidRPr="0037778F">
        <w:rPr>
          <w:rFonts w:ascii="Times New Roman" w:hAnsi="Times New Roman"/>
          <w:sz w:val="28"/>
          <w:szCs w:val="28"/>
        </w:rPr>
        <w:t>муниципальной собственности.</w:t>
      </w:r>
    </w:p>
    <w:p w:rsidR="0037778F" w:rsidRPr="0037778F" w:rsidRDefault="0037778F" w:rsidP="00147A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E48B6" w:rsidRPr="0037778F">
        <w:rPr>
          <w:rFonts w:ascii="Times New Roman" w:hAnsi="Times New Roman"/>
          <w:sz w:val="28"/>
          <w:szCs w:val="28"/>
        </w:rPr>
        <w:t>1.2.2. Создания условий для улучшения организации и качества торгового обслуживания населения и обеспечения доступности товаров для населения муниципальных образований.</w:t>
      </w:r>
    </w:p>
    <w:p w:rsidR="00185F79" w:rsidRPr="0037778F" w:rsidRDefault="009E48B6" w:rsidP="00147AD6">
      <w:pPr>
        <w:pStyle w:val="Default"/>
        <w:jc w:val="both"/>
        <w:rPr>
          <w:sz w:val="28"/>
          <w:szCs w:val="28"/>
        </w:rPr>
      </w:pPr>
      <w:r w:rsidRPr="0037778F">
        <w:rPr>
          <w:color w:val="auto"/>
          <w:sz w:val="28"/>
          <w:szCs w:val="28"/>
        </w:rPr>
        <w:t xml:space="preserve"> </w:t>
      </w:r>
      <w:r w:rsidR="0037778F">
        <w:rPr>
          <w:sz w:val="28"/>
          <w:szCs w:val="28"/>
        </w:rPr>
        <w:t xml:space="preserve">        </w:t>
      </w:r>
      <w:r w:rsidR="0037778F" w:rsidRPr="0037778F">
        <w:rPr>
          <w:color w:val="auto"/>
          <w:sz w:val="28"/>
          <w:szCs w:val="28"/>
        </w:rPr>
        <w:t xml:space="preserve">1.2.3. Формирования конкурентной среды, обеспечения устойчивого развития территорий </w:t>
      </w:r>
      <w:r w:rsidR="0037778F" w:rsidRPr="0037778F">
        <w:rPr>
          <w:bCs/>
          <w:color w:val="auto"/>
          <w:sz w:val="28"/>
          <w:szCs w:val="28"/>
        </w:rPr>
        <w:t xml:space="preserve">и </w:t>
      </w:r>
      <w:r w:rsidR="0037778F" w:rsidRPr="0037778F">
        <w:rPr>
          <w:color w:val="auto"/>
          <w:sz w:val="28"/>
          <w:szCs w:val="28"/>
        </w:rPr>
        <w:t>достижения нормативов минимальной</w:t>
      </w:r>
      <w:r w:rsidR="0037778F">
        <w:rPr>
          <w:color w:val="auto"/>
          <w:sz w:val="28"/>
          <w:szCs w:val="28"/>
        </w:rPr>
        <w:t xml:space="preserve"> </w:t>
      </w:r>
      <w:r w:rsidR="0037778F" w:rsidRPr="0037778F">
        <w:rPr>
          <w:color w:val="auto"/>
          <w:sz w:val="28"/>
          <w:szCs w:val="28"/>
        </w:rPr>
        <w:t>обеспеченности населения площадью торговых объектов.</w:t>
      </w:r>
    </w:p>
    <w:p w:rsidR="0037778F" w:rsidRPr="00A4776A" w:rsidRDefault="00185F79" w:rsidP="00147AD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40D51">
        <w:rPr>
          <w:rFonts w:ascii="Times New Roman" w:hAnsi="Times New Roman"/>
          <w:sz w:val="28"/>
          <w:szCs w:val="28"/>
        </w:rPr>
        <w:t>1.</w:t>
      </w:r>
      <w:r w:rsidR="0037778F" w:rsidRPr="00040D51">
        <w:rPr>
          <w:rFonts w:ascii="Times New Roman" w:hAnsi="Times New Roman"/>
          <w:sz w:val="28"/>
          <w:szCs w:val="28"/>
        </w:rPr>
        <w:t>3</w:t>
      </w:r>
      <w:r w:rsidRPr="00040D51">
        <w:rPr>
          <w:rFonts w:ascii="Times New Roman" w:hAnsi="Times New Roman"/>
          <w:sz w:val="28"/>
          <w:szCs w:val="28"/>
        </w:rPr>
        <w:t>.</w:t>
      </w:r>
      <w:r w:rsidRPr="00040D51">
        <w:rPr>
          <w:rFonts w:ascii="Times New Roman" w:hAnsi="Times New Roman"/>
          <w:sz w:val="28"/>
          <w:szCs w:val="28"/>
        </w:rPr>
        <w:tab/>
        <w:t>Для целей настоящего Порядка используются следующие понятия:</w:t>
      </w:r>
    </w:p>
    <w:p w:rsidR="0037778F" w:rsidRDefault="0037778F" w:rsidP="00147AD6">
      <w:pPr>
        <w:pStyle w:val="Default"/>
        <w:ind w:right="14" w:firstLine="59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1.3.1. Нестационарный торговый объект </w:t>
      </w:r>
      <w:r w:rsidR="00040D51">
        <w:rPr>
          <w:color w:val="auto"/>
          <w:sz w:val="28"/>
          <w:szCs w:val="28"/>
        </w:rPr>
        <w:t xml:space="preserve"> - торговый объект, </w:t>
      </w:r>
      <w:r>
        <w:rPr>
          <w:color w:val="auto"/>
          <w:sz w:val="28"/>
          <w:szCs w:val="28"/>
        </w:rPr>
        <w:t xml:space="preserve">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сооружение. </w:t>
      </w:r>
    </w:p>
    <w:p w:rsidR="0037778F" w:rsidRDefault="0037778F" w:rsidP="00147AD6">
      <w:pPr>
        <w:pStyle w:val="Default"/>
        <w:ind w:left="53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 нестационарным торговым объектам, включаем</w:t>
      </w:r>
      <w:r w:rsidR="00A4776A">
        <w:rPr>
          <w:color w:val="auto"/>
          <w:sz w:val="28"/>
          <w:szCs w:val="28"/>
        </w:rPr>
        <w:t>ы</w:t>
      </w:r>
      <w:r>
        <w:rPr>
          <w:color w:val="auto"/>
          <w:sz w:val="28"/>
          <w:szCs w:val="28"/>
        </w:rPr>
        <w:t xml:space="preserve">м в схему, относят: </w:t>
      </w:r>
    </w:p>
    <w:p w:rsidR="00040D51" w:rsidRPr="00A4776A" w:rsidRDefault="00A4776A" w:rsidP="00147AD6">
      <w:pPr>
        <w:pStyle w:val="Default"/>
        <w:jc w:val="both"/>
      </w:pPr>
      <w:r>
        <w:rPr>
          <w:color w:val="auto"/>
          <w:sz w:val="28"/>
          <w:szCs w:val="28"/>
        </w:rPr>
        <w:t xml:space="preserve">       </w:t>
      </w:r>
      <w:r w:rsidR="0037778F" w:rsidRPr="00040D51">
        <w:rPr>
          <w:color w:val="auto"/>
          <w:sz w:val="28"/>
          <w:szCs w:val="28"/>
        </w:rPr>
        <w:t xml:space="preserve">павильон - нестационарный торговый объект, представляющий собой отдельно стоящее строение (часть строения) или сооружение (часть </w:t>
      </w:r>
      <w:r w:rsidR="0037778F" w:rsidRPr="00040D51">
        <w:rPr>
          <w:color w:val="auto"/>
          <w:sz w:val="28"/>
          <w:szCs w:val="28"/>
        </w:rPr>
        <w:lastRenderedPageBreak/>
        <w:t xml:space="preserve">сооружения) с замкнутым пространством, имеющее торговый зал и рассчитанное на одно или несколько рабочих мест продавцов; </w:t>
      </w:r>
    </w:p>
    <w:p w:rsidR="00040D51" w:rsidRDefault="00040D51" w:rsidP="00147AD6">
      <w:pPr>
        <w:pStyle w:val="Default"/>
        <w:ind w:left="9" w:right="9" w:firstLine="52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киоск - нестационарный торговый объект, представляющий собой сооружение без торгового зала с замкнутым пространством, внутри которого оборудовано одно рабочее место продавца и осуществляют  хранение товарного запаса; </w:t>
      </w:r>
    </w:p>
    <w:p w:rsidR="00040D51" w:rsidRDefault="00040D51" w:rsidP="00147AD6">
      <w:pPr>
        <w:pStyle w:val="Default"/>
        <w:ind w:left="9" w:right="9" w:firstLine="52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торговый автомат (вендинговый автомат) - нестационарный торговый объект,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 устройства без участия продавца; </w:t>
      </w:r>
    </w:p>
    <w:p w:rsidR="00040D51" w:rsidRDefault="00040D51" w:rsidP="00147AD6">
      <w:pPr>
        <w:pStyle w:val="Default"/>
        <w:ind w:left="23" w:right="9" w:firstLine="52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бахчевой развал - нестационарный торговый объект, представляющий   собой специально оборудованную  временную  конструкцию в виде обособленной открытой площадки или установленной торговой палатки, предназначенный для продажи сезонных бахчевых культур; </w:t>
      </w:r>
    </w:p>
    <w:p w:rsidR="00040D51" w:rsidRDefault="00040D51" w:rsidP="00147AD6">
      <w:pPr>
        <w:pStyle w:val="Default"/>
        <w:ind w:left="23" w:firstLine="53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елочный базар - нестационарный торговый  объект,  представляющий собой специально оборудованную временную конструкцию в виде  обособленной открытой площадки для новогодней (рождественской) продажи натуральных хвойных деревьев и веток хвойных деревьев; </w:t>
      </w:r>
    </w:p>
    <w:p w:rsidR="004918D6" w:rsidRDefault="004918D6" w:rsidP="00147AD6">
      <w:pPr>
        <w:pStyle w:val="Default"/>
        <w:jc w:val="both"/>
        <w:rPr>
          <w:color w:val="auto"/>
          <w:sz w:val="28"/>
          <w:szCs w:val="28"/>
        </w:rPr>
      </w:pPr>
      <w:r>
        <w:t xml:space="preserve">          </w:t>
      </w:r>
      <w:r>
        <w:rPr>
          <w:color w:val="auto"/>
          <w:sz w:val="28"/>
          <w:szCs w:val="28"/>
        </w:rPr>
        <w:t xml:space="preserve">автомагазин (автолавка, автоприцеп) — нестационарный торговый  объект, представляющий собой автотранспортное или транспортное средство (прицеп, полуприцеп) с размещенным в кузове торговым оборудованием, при условии образования в результате его остановки (или установки) одного или нескольких рабочих мест продавцов, на котором(ых) осуществляют предложение товаров, их отпуск и расчет с покупателями; </w:t>
      </w:r>
    </w:p>
    <w:p w:rsidR="004918D6" w:rsidRDefault="00AF6DFF" w:rsidP="00147A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</w:t>
      </w:r>
      <w:r w:rsidR="004918D6">
        <w:rPr>
          <w:color w:val="auto"/>
          <w:sz w:val="28"/>
          <w:szCs w:val="28"/>
        </w:rPr>
        <w:t>автоцистерна - нестационарный передвижной торговый объект, представляющий собой изотермическую емкость</w:t>
      </w:r>
      <w:r>
        <w:rPr>
          <w:color w:val="auto"/>
          <w:sz w:val="28"/>
          <w:szCs w:val="28"/>
        </w:rPr>
        <w:t>,</w:t>
      </w:r>
      <w:r w:rsidR="004918D6">
        <w:rPr>
          <w:color w:val="auto"/>
          <w:sz w:val="28"/>
          <w:szCs w:val="28"/>
        </w:rPr>
        <w:t xml:space="preserve"> установленную на базе автотранспортного средства или прицепа (полуприцепа), предназначенную для осуществления развозной торговли жидкими товарами в розлив (молоком, квасом и др.), живой рыбой и </w:t>
      </w:r>
      <w:r>
        <w:rPr>
          <w:color w:val="auto"/>
          <w:sz w:val="28"/>
          <w:szCs w:val="28"/>
        </w:rPr>
        <w:t xml:space="preserve">другими гидробионтами </w:t>
      </w:r>
      <w:r w:rsidR="004918D6">
        <w:rPr>
          <w:color w:val="auto"/>
          <w:sz w:val="28"/>
          <w:szCs w:val="28"/>
        </w:rPr>
        <w:t xml:space="preserve">(ракообразными, моллюсками пр.); </w:t>
      </w:r>
    </w:p>
    <w:p w:rsidR="00787D2D" w:rsidRPr="00787D2D" w:rsidRDefault="004918D6" w:rsidP="00147AD6">
      <w:pPr>
        <w:pStyle w:val="Default"/>
        <w:ind w:firstLine="53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тележка - нестационарный торговый объект</w:t>
      </w:r>
      <w:r w:rsidR="00AF6DFF">
        <w:rPr>
          <w:color w:val="auto"/>
          <w:sz w:val="28"/>
          <w:szCs w:val="28"/>
        </w:rPr>
        <w:t>, пр</w:t>
      </w:r>
      <w:r>
        <w:rPr>
          <w:color w:val="auto"/>
          <w:sz w:val="28"/>
          <w:szCs w:val="28"/>
        </w:rPr>
        <w:t xml:space="preserve">едставляющий собой оснащенную колесным механизмом </w:t>
      </w:r>
      <w:r w:rsidRPr="00AF6DFF">
        <w:rPr>
          <w:color w:val="auto"/>
          <w:sz w:val="28"/>
          <w:szCs w:val="28"/>
        </w:rPr>
        <w:t xml:space="preserve">конструкцию </w:t>
      </w:r>
      <w:r w:rsidR="00AF6DFF" w:rsidRPr="00AF6DFF">
        <w:rPr>
          <w:iCs/>
          <w:color w:val="auto"/>
          <w:sz w:val="28"/>
          <w:szCs w:val="28"/>
        </w:rPr>
        <w:t xml:space="preserve">на </w:t>
      </w:r>
      <w:r w:rsidRPr="00AF6DFF">
        <w:rPr>
          <w:color w:val="auto"/>
          <w:sz w:val="28"/>
          <w:szCs w:val="28"/>
        </w:rPr>
        <w:t>одно</w:t>
      </w:r>
      <w:r>
        <w:rPr>
          <w:color w:val="auto"/>
          <w:sz w:val="28"/>
          <w:szCs w:val="28"/>
        </w:rPr>
        <w:t xml:space="preserve"> рабочее место и предназначенный для перемещения и продажи штучных товаров в потребительской упаковке;</w:t>
      </w:r>
    </w:p>
    <w:p w:rsidR="00787D2D" w:rsidRDefault="00787D2D" w:rsidP="00147AD6">
      <w:pPr>
        <w:pStyle w:val="Default"/>
        <w:ind w:right="14" w:firstLine="52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торговая палатка - нестационарный торговый объект, представляющий  собой оснащенную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 торговли; </w:t>
      </w:r>
    </w:p>
    <w:p w:rsidR="00787D2D" w:rsidRDefault="00787D2D" w:rsidP="00147AD6">
      <w:pPr>
        <w:pStyle w:val="Default"/>
        <w:ind w:left="4" w:right="9" w:firstLine="52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сезонное (летнее) кафе - специально оборудованное временное сооружение, в том числе при стационарном предприятии, представляющее собой площадку для размещения предприятия общественного питания, для дополнительного обслуживания питанием и (или) отдыха: потребителей. </w:t>
      </w:r>
    </w:p>
    <w:p w:rsidR="00787D2D" w:rsidRPr="00787D2D" w:rsidRDefault="00787D2D" w:rsidP="00147AD6">
      <w:pPr>
        <w:pStyle w:val="Default"/>
        <w:ind w:left="4" w:right="-1" w:firstLine="56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1.3.2</w:t>
      </w:r>
      <w:r w:rsidRPr="00787D2D">
        <w:rPr>
          <w:color w:val="auto"/>
          <w:sz w:val="28"/>
          <w:szCs w:val="28"/>
        </w:rPr>
        <w:t xml:space="preserve">. Специализация нестационарного торгового объекта -  торговая  деятельность, при которой восемьдесят  и более процентов всех предлагаемых к продаже товаров (услуг) от их общего количества составляют товары (услуги) одной группы. </w:t>
      </w:r>
    </w:p>
    <w:p w:rsidR="00787D2D" w:rsidRDefault="00787D2D" w:rsidP="00147AD6">
      <w:pPr>
        <w:pStyle w:val="Default"/>
        <w:ind w:right="23" w:firstLine="56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1.3.3. Схема — документ, состоящий из текстовой и графической частей, определяющий места размещения нестационарных торговых объектов на территории </w:t>
      </w:r>
      <w:r w:rsidR="00764E6C">
        <w:rPr>
          <w:color w:val="auto"/>
          <w:sz w:val="28"/>
          <w:szCs w:val="28"/>
        </w:rPr>
        <w:t xml:space="preserve">Калининского сельского поселения </w:t>
      </w:r>
      <w:r>
        <w:rPr>
          <w:color w:val="auto"/>
          <w:sz w:val="28"/>
          <w:szCs w:val="28"/>
        </w:rPr>
        <w:t xml:space="preserve">и содержащий сведения об учетном номере и виде торгового объекта, площади, адресных ориентирах, периоде размещения, специализации объекта, собственнике земельного участка, на котором расположен нестационарный торговый объект. </w:t>
      </w:r>
    </w:p>
    <w:p w:rsidR="00787D2D" w:rsidRDefault="00787D2D" w:rsidP="00147AD6">
      <w:pPr>
        <w:pStyle w:val="Default"/>
        <w:ind w:left="19" w:right="19" w:firstLine="58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1.4. Требования предусмотренные настоящим Порядком, не распространяются на отношения, связанные с размещением нестационарных торговых объектов: </w:t>
      </w:r>
    </w:p>
    <w:p w:rsidR="00787D2D" w:rsidRPr="00E80CBD" w:rsidRDefault="00E80CBD" w:rsidP="00147A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r w:rsidR="00787D2D">
        <w:rPr>
          <w:color w:val="auto"/>
          <w:sz w:val="28"/>
          <w:szCs w:val="28"/>
        </w:rPr>
        <w:t>находящиеся на территориях розничных рынков и ярмарок;</w:t>
      </w:r>
    </w:p>
    <w:p w:rsidR="00787D2D" w:rsidRDefault="00787D2D" w:rsidP="00147AD6">
      <w:pPr>
        <w:pStyle w:val="Default"/>
        <w:ind w:left="19" w:right="76" w:firstLine="53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проведении праздничных, общественно-политических, культурно массовых, спортивно-массовых мероприятий и иных массовых мероприятий имеющих краткосрочный характер (цирки, зоопарки, аттракционы); </w:t>
      </w:r>
    </w:p>
    <w:p w:rsidR="00787D2D" w:rsidRDefault="00787D2D" w:rsidP="00147AD6">
      <w:pPr>
        <w:pStyle w:val="Default"/>
        <w:ind w:left="28" w:firstLine="53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стационарных торговых объектах, иных зданиях, строениях, сооружениях или на земельных участках, находящихся в частной собственности. </w:t>
      </w:r>
    </w:p>
    <w:p w:rsidR="00787D2D" w:rsidRDefault="00787D2D" w:rsidP="00147AD6">
      <w:pPr>
        <w:pStyle w:val="Default"/>
        <w:rPr>
          <w:color w:val="auto"/>
          <w:sz w:val="28"/>
          <w:szCs w:val="28"/>
        </w:rPr>
      </w:pPr>
    </w:p>
    <w:p w:rsidR="00787D2D" w:rsidRDefault="00787D2D" w:rsidP="00147AD6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 Правила разработки схемы</w:t>
      </w:r>
    </w:p>
    <w:p w:rsidR="00787D2D" w:rsidRDefault="00787D2D" w:rsidP="00147AD6">
      <w:pPr>
        <w:pStyle w:val="Default"/>
        <w:rPr>
          <w:color w:val="auto"/>
          <w:sz w:val="28"/>
          <w:szCs w:val="28"/>
        </w:rPr>
      </w:pPr>
    </w:p>
    <w:p w:rsidR="00787D2D" w:rsidRPr="00E80CBD" w:rsidRDefault="00E80CBD" w:rsidP="00147A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r w:rsidR="00787D2D" w:rsidRPr="00E80CBD">
        <w:rPr>
          <w:color w:val="auto"/>
          <w:sz w:val="28"/>
          <w:szCs w:val="28"/>
        </w:rPr>
        <w:t xml:space="preserve">2.1. Схема разрабатывается </w:t>
      </w:r>
      <w:r w:rsidR="00764E6C">
        <w:rPr>
          <w:color w:val="auto"/>
          <w:sz w:val="28"/>
          <w:szCs w:val="28"/>
        </w:rPr>
        <w:t xml:space="preserve"> администрацией Калининского сельского поселения </w:t>
      </w:r>
      <w:r w:rsidR="00787D2D" w:rsidRPr="00E80CBD">
        <w:rPr>
          <w:color w:val="auto"/>
          <w:sz w:val="28"/>
          <w:szCs w:val="28"/>
        </w:rPr>
        <w:t>с учетом</w:t>
      </w:r>
      <w:r w:rsidR="00764E6C">
        <w:rPr>
          <w:color w:val="auto"/>
          <w:sz w:val="28"/>
          <w:szCs w:val="28"/>
        </w:rPr>
        <w:t xml:space="preserve"> </w:t>
      </w:r>
      <w:r w:rsidR="00787D2D" w:rsidRPr="00E80CBD">
        <w:rPr>
          <w:color w:val="auto"/>
          <w:sz w:val="28"/>
          <w:szCs w:val="28"/>
        </w:rPr>
        <w:t xml:space="preserve">необходимости развития конкуренции и обеспечения устойчивого </w:t>
      </w:r>
      <w:r w:rsidRPr="00E80CBD">
        <w:rPr>
          <w:color w:val="auto"/>
          <w:sz w:val="28"/>
          <w:szCs w:val="28"/>
        </w:rPr>
        <w:t xml:space="preserve">развития </w:t>
      </w:r>
      <w:r w:rsidR="00787D2D" w:rsidRPr="00E80CBD">
        <w:rPr>
          <w:color w:val="auto"/>
          <w:sz w:val="28"/>
          <w:szCs w:val="28"/>
        </w:rPr>
        <w:t xml:space="preserve">территорий и достижения нормативов минимальной обеспеченности населения площадью торговых объектов. </w:t>
      </w:r>
    </w:p>
    <w:p w:rsidR="00E80CBD" w:rsidRPr="00E80CBD" w:rsidRDefault="00E80CBD" w:rsidP="00147AD6">
      <w:pPr>
        <w:spacing w:after="0" w:line="240" w:lineRule="auto"/>
        <w:jc w:val="both"/>
        <w:rPr>
          <w:rFonts w:ascii="Times New Roman" w:hAnsi="Times New Roman"/>
        </w:rPr>
      </w:pPr>
      <w:r w:rsidRPr="00E80CBD">
        <w:rPr>
          <w:rFonts w:ascii="Times New Roman" w:hAnsi="Times New Roman"/>
          <w:sz w:val="28"/>
          <w:szCs w:val="28"/>
        </w:rPr>
        <w:t xml:space="preserve">       </w:t>
      </w:r>
      <w:r w:rsidR="00787D2D" w:rsidRPr="00E80CBD">
        <w:rPr>
          <w:rFonts w:ascii="Times New Roman" w:hAnsi="Times New Roman"/>
          <w:sz w:val="28"/>
          <w:szCs w:val="28"/>
        </w:rPr>
        <w:t xml:space="preserve">2.2. При разработке схемы размещения </w:t>
      </w:r>
      <w:r w:rsidRPr="00E80CBD">
        <w:rPr>
          <w:rFonts w:ascii="Times New Roman" w:hAnsi="Times New Roman"/>
          <w:sz w:val="28"/>
          <w:szCs w:val="28"/>
        </w:rPr>
        <w:t xml:space="preserve">орган местного </w:t>
      </w:r>
      <w:r w:rsidR="00787D2D" w:rsidRPr="00E80CBD">
        <w:rPr>
          <w:rFonts w:ascii="Times New Roman" w:hAnsi="Times New Roman"/>
          <w:sz w:val="28"/>
          <w:szCs w:val="28"/>
        </w:rPr>
        <w:t>самоуправления должен учитывать требовани</w:t>
      </w:r>
      <w:r w:rsidRPr="00E80CBD">
        <w:rPr>
          <w:rFonts w:ascii="Times New Roman" w:hAnsi="Times New Roman"/>
          <w:sz w:val="28"/>
          <w:szCs w:val="28"/>
        </w:rPr>
        <w:t>я</w:t>
      </w:r>
      <w:r w:rsidR="00787D2D" w:rsidRPr="00E80CBD">
        <w:rPr>
          <w:rFonts w:ascii="Times New Roman" w:hAnsi="Times New Roman"/>
          <w:sz w:val="28"/>
          <w:szCs w:val="28"/>
        </w:rPr>
        <w:t xml:space="preserve"> Федерального закона от 28.12.2009 № 381-ФЗ «Об основах государственного регулирования торговой деятельности в Российской Федер</w:t>
      </w:r>
      <w:r w:rsidRPr="00E80CBD">
        <w:rPr>
          <w:rFonts w:ascii="Times New Roman" w:hAnsi="Times New Roman"/>
          <w:sz w:val="28"/>
          <w:szCs w:val="28"/>
        </w:rPr>
        <w:t xml:space="preserve">ации», земельного, </w:t>
      </w:r>
      <w:r w:rsidR="00787D2D" w:rsidRPr="00E80CBD">
        <w:rPr>
          <w:rFonts w:ascii="Times New Roman" w:hAnsi="Times New Roman"/>
          <w:sz w:val="28"/>
          <w:szCs w:val="28"/>
        </w:rPr>
        <w:t xml:space="preserve"> градостроительного законодательства, законодательства в области охраны окружающей среды, в области охраны и использования особо охраняемых</w:t>
      </w:r>
      <w:r w:rsidRPr="00E80CBD">
        <w:rPr>
          <w:rFonts w:ascii="Times New Roman" w:hAnsi="Times New Roman"/>
          <w:sz w:val="28"/>
          <w:szCs w:val="28"/>
        </w:rPr>
        <w:t xml:space="preserve"> природных территорий, в области сохранения, использования, популяризации и использования объектов культурного наследия, в области обеспечения санитарно-эпидемиологического благополучия населения, законодательства о пожарной безопасности, о государственном регулировании производства и оборота этилового спирта, алкогольной и спиртосодержащей продукции, а также требования Федерального закона от 23.02.2013 № 15-ФЗ «Об охране здоровья граждан от воздействия окружающего табачного дыма и последствий потребления табака». </w:t>
      </w:r>
    </w:p>
    <w:p w:rsidR="00E80CBD" w:rsidRDefault="00E80CBD" w:rsidP="00147AD6">
      <w:pPr>
        <w:pStyle w:val="Default"/>
        <w:ind w:left="14" w:right="23" w:firstLine="52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2.3. При разработке схемы следует руководствоваться следующими принципами: </w:t>
      </w:r>
    </w:p>
    <w:p w:rsidR="00E80CBD" w:rsidRDefault="00E80CBD" w:rsidP="00147AD6">
      <w:pPr>
        <w:pStyle w:val="Default"/>
        <w:ind w:left="14" w:right="23" w:firstLine="53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2.3.1. Схемой должно предусматриваться размещение не менее 60% нестационарных торговых объектов, используемых субъектами малого или среднего предпринимательства, осуществляющими торговую деятельность, от общего количества нестационарных торговых объектов </w:t>
      </w:r>
    </w:p>
    <w:p w:rsidR="00E80CBD" w:rsidRDefault="00E80CBD" w:rsidP="00147AD6">
      <w:pPr>
        <w:pStyle w:val="Default"/>
        <w:ind w:left="14" w:right="19" w:firstLine="53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2.3.2. Нестационарные торговые объекты не должны ухудшать условия проживания и отдыха населения. </w:t>
      </w:r>
    </w:p>
    <w:p w:rsidR="00E610FC" w:rsidRPr="00E610FC" w:rsidRDefault="00E610FC" w:rsidP="00147AD6">
      <w:pPr>
        <w:pStyle w:val="Default"/>
        <w:jc w:val="both"/>
      </w:pPr>
      <w:r>
        <w:rPr>
          <w:sz w:val="28"/>
          <w:szCs w:val="28"/>
        </w:rPr>
        <w:t xml:space="preserve">        </w:t>
      </w:r>
      <w:r w:rsidR="00E80CBD" w:rsidRPr="00E610FC">
        <w:rPr>
          <w:color w:val="auto"/>
          <w:sz w:val="28"/>
          <w:szCs w:val="28"/>
        </w:rPr>
        <w:t>2.3.3. Нестационарные торговые объекты должны размещаться с учетом обеспечения свободного движения пешеходов и доступа потребителей к объектам торговли, в том числе обеспечения безбарьерной среды жизнедеятельности для инвалидов и иных маломобильных групп населения, беспрепятственного подъезда спецтранспорта при чрезвычайных ситуациях, а также с соблюдением пожарных и санитарных требований.</w:t>
      </w:r>
      <w:r w:rsidRPr="00E610FC">
        <w:t xml:space="preserve"> </w:t>
      </w:r>
    </w:p>
    <w:p w:rsidR="00E610FC" w:rsidRDefault="00E610FC" w:rsidP="00147AD6">
      <w:pPr>
        <w:pStyle w:val="Default"/>
        <w:ind w:left="33" w:right="4" w:firstLine="52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2.3.4. Места размещения нестационарных торговых объектов и их внешний вид не должны нарушать внешний архитектурный облик сложившейся застройки. </w:t>
      </w:r>
    </w:p>
    <w:p w:rsidR="00E610FC" w:rsidRDefault="00E610FC" w:rsidP="00147AD6">
      <w:pPr>
        <w:pStyle w:val="Default"/>
        <w:ind w:left="28" w:firstLine="53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2.4. Период размещения нестационарных торговых объектов устанавливается с учетом следующих особенностей в отношении отдельных видов нестационарных торговых объектов: </w:t>
      </w:r>
    </w:p>
    <w:p w:rsidR="00E610FC" w:rsidRPr="00E610FC" w:rsidRDefault="00E610FC" w:rsidP="00147AD6">
      <w:pPr>
        <w:pStyle w:val="Default"/>
        <w:ind w:left="57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для мест размещения: елочных базаров - с 20 декабря по 31 декабря; </w:t>
      </w:r>
    </w:p>
    <w:p w:rsidR="00E610FC" w:rsidRDefault="00E610FC" w:rsidP="00147AD6">
      <w:pPr>
        <w:pStyle w:val="Default"/>
        <w:ind w:left="523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для мест размещения бахчевых развалов - с 1 июля по 31 октября; </w:t>
      </w:r>
    </w:p>
    <w:p w:rsidR="00E610FC" w:rsidRDefault="00E610FC" w:rsidP="00147AD6">
      <w:pPr>
        <w:pStyle w:val="Default"/>
        <w:ind w:left="19" w:right="14" w:firstLine="5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для нестационарных торговых объектов по реализации мороженого, прохладительных напитков, кваса, в том числе на разлив, воздушных шаров, сувенирной продукции, сезонных (летних) кафе - с 1 апреля по 30 сентября; </w:t>
      </w:r>
    </w:p>
    <w:p w:rsidR="00424A57" w:rsidRDefault="00E610FC" w:rsidP="00147AD6">
      <w:pPr>
        <w:pStyle w:val="Default"/>
        <w:ind w:firstLine="52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для иных нестационарных торговых объектов определяется </w:t>
      </w:r>
      <w:r w:rsidR="00764E6C">
        <w:rPr>
          <w:color w:val="auto"/>
          <w:sz w:val="28"/>
          <w:szCs w:val="28"/>
        </w:rPr>
        <w:t>администрацией Калининского сельского поселения</w:t>
      </w:r>
      <w:r>
        <w:rPr>
          <w:color w:val="auto"/>
          <w:sz w:val="28"/>
          <w:szCs w:val="28"/>
        </w:rPr>
        <w:t xml:space="preserve">, определенным в соответствии с Уставом муниципального образования, с учетом необходимости обеспечения устойчивого развития территории. </w:t>
      </w:r>
    </w:p>
    <w:p w:rsidR="00424A57" w:rsidRDefault="00424A57" w:rsidP="00147AD6">
      <w:pPr>
        <w:pStyle w:val="Default"/>
        <w:ind w:firstLine="345"/>
        <w:jc w:val="center"/>
      </w:pPr>
    </w:p>
    <w:p w:rsidR="00DE7CD0" w:rsidRDefault="00DE7CD0" w:rsidP="00147AD6">
      <w:pPr>
        <w:pStyle w:val="Default"/>
        <w:ind w:firstLine="345"/>
        <w:jc w:val="center"/>
      </w:pPr>
    </w:p>
    <w:p w:rsidR="00424A57" w:rsidRDefault="00424A57" w:rsidP="00147AD6">
      <w:pPr>
        <w:pStyle w:val="Default"/>
        <w:ind w:firstLine="345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 Порядок разработки, утверждения и внесения изменений и  дополнений в схему.</w:t>
      </w:r>
    </w:p>
    <w:p w:rsidR="00424A57" w:rsidRDefault="00424A57" w:rsidP="00147AD6">
      <w:pPr>
        <w:pStyle w:val="Default"/>
        <w:rPr>
          <w:color w:val="auto"/>
        </w:rPr>
      </w:pPr>
    </w:p>
    <w:p w:rsidR="00424A57" w:rsidRDefault="00424A57" w:rsidP="004E0B8D">
      <w:pPr>
        <w:pStyle w:val="Default"/>
        <w:ind w:firstLine="34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3.1. Схема разрабатывается и утверждается  </w:t>
      </w:r>
      <w:r w:rsidR="00764E6C">
        <w:rPr>
          <w:color w:val="auto"/>
          <w:sz w:val="28"/>
          <w:szCs w:val="28"/>
        </w:rPr>
        <w:t>администрацией Калининского сельского поселения</w:t>
      </w:r>
      <w:r w:rsidR="000977F8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 срок до 1 ноября года, предшествующего году начала действия схемы. Схема разрабатывается на плановый период от 1 до 3 лет. Схема начинает действовать с 1 января календарного года и заканчивает действовать 31 декабря календарного года. </w:t>
      </w:r>
    </w:p>
    <w:p w:rsidR="00424A57" w:rsidRDefault="00424A57" w:rsidP="00147AD6">
      <w:pPr>
        <w:pStyle w:val="Default"/>
        <w:ind w:left="54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3.2. Схема должна состоять из двух частей: </w:t>
      </w:r>
    </w:p>
    <w:p w:rsidR="00424A57" w:rsidRDefault="00424A57" w:rsidP="00147AD6">
      <w:pPr>
        <w:pStyle w:val="Default"/>
        <w:ind w:left="9" w:right="-48" w:firstLine="53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3.2.1. Текстовой части, оформленной в виде таблицы по форме согласно  приложению к настоящему Порядку. </w:t>
      </w:r>
    </w:p>
    <w:p w:rsidR="00424A57" w:rsidRDefault="00424A57" w:rsidP="00147AD6">
      <w:pPr>
        <w:pStyle w:val="Default"/>
        <w:ind w:firstLine="54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3.2.2. Графической части, оформленной в виде  карты муниципального образования</w:t>
      </w:r>
      <w:r w:rsidR="00764E6C">
        <w:rPr>
          <w:color w:val="auto"/>
          <w:sz w:val="28"/>
          <w:szCs w:val="28"/>
        </w:rPr>
        <w:t xml:space="preserve"> Калининское сельское поселение Малмыжского района </w:t>
      </w:r>
      <w:r>
        <w:rPr>
          <w:color w:val="auto"/>
          <w:sz w:val="28"/>
          <w:szCs w:val="28"/>
        </w:rPr>
        <w:t xml:space="preserve"> Кировской области с предусмотренными на ней возможными местами размещения нестационарных торговых объектов. </w:t>
      </w:r>
    </w:p>
    <w:p w:rsidR="00424A57" w:rsidRPr="00424A57" w:rsidRDefault="00424A57" w:rsidP="00147AD6">
      <w:pPr>
        <w:pStyle w:val="Default"/>
        <w:jc w:val="both"/>
      </w:pPr>
      <w:r>
        <w:rPr>
          <w:color w:val="auto"/>
          <w:sz w:val="28"/>
          <w:szCs w:val="28"/>
        </w:rPr>
        <w:lastRenderedPageBreak/>
        <w:t xml:space="preserve">        3.3. Включение в схему нестационарных торговых объектов</w:t>
      </w:r>
      <w:r>
        <w:rPr>
          <w:sz w:val="28"/>
          <w:szCs w:val="28"/>
        </w:rPr>
        <w:t xml:space="preserve">, </w:t>
      </w:r>
      <w:r>
        <w:t xml:space="preserve"> </w:t>
      </w:r>
      <w:r>
        <w:rPr>
          <w:color w:val="auto"/>
          <w:sz w:val="28"/>
          <w:szCs w:val="28"/>
        </w:rPr>
        <w:t xml:space="preserve">расположенных на земельных участках, в зданиях, строениях, сооружениях, находящихся в государственной собственности, осуществляется в соответствии с порядком, установленным Правительством Российской Федерации. </w:t>
      </w:r>
    </w:p>
    <w:p w:rsidR="00221BF4" w:rsidRPr="00221BF4" w:rsidRDefault="00424A57" w:rsidP="004E0B8D">
      <w:pPr>
        <w:pStyle w:val="Default"/>
        <w:ind w:firstLine="536"/>
        <w:jc w:val="both"/>
      </w:pPr>
      <w:r>
        <w:rPr>
          <w:color w:val="auto"/>
          <w:sz w:val="28"/>
          <w:szCs w:val="28"/>
        </w:rPr>
        <w:t xml:space="preserve">3.4. </w:t>
      </w:r>
      <w:r w:rsidR="00764E6C">
        <w:rPr>
          <w:color w:val="auto"/>
          <w:sz w:val="28"/>
          <w:szCs w:val="28"/>
        </w:rPr>
        <w:t xml:space="preserve">Администрация Калининского сельского поселения </w:t>
      </w:r>
      <w:r>
        <w:rPr>
          <w:color w:val="auto"/>
          <w:sz w:val="28"/>
          <w:szCs w:val="28"/>
        </w:rPr>
        <w:t xml:space="preserve">в течение десяти дней с момента утверждения схемы, разработанной в соответствии с настоящим </w:t>
      </w:r>
      <w:r w:rsidR="00221BF4">
        <w:rPr>
          <w:sz w:val="28"/>
          <w:szCs w:val="28"/>
        </w:rPr>
        <w:t>по</w:t>
      </w:r>
      <w:r>
        <w:rPr>
          <w:color w:val="auto"/>
          <w:sz w:val="28"/>
          <w:szCs w:val="28"/>
        </w:rPr>
        <w:t>рядком, представляет ее в министерство экономического развития</w:t>
      </w:r>
      <w:r w:rsidR="00221BF4">
        <w:t xml:space="preserve"> </w:t>
      </w:r>
      <w:r w:rsidR="00221BF4">
        <w:rPr>
          <w:color w:val="auto"/>
          <w:sz w:val="28"/>
          <w:szCs w:val="28"/>
        </w:rPr>
        <w:t xml:space="preserve">и поддержки предпринимательства Кировской области на бумажном и электронном носителях для размещения на официальном сайте Министерства и Правительства Кировской области в информационно телекоммуникационной сети «Интернет». </w:t>
      </w:r>
    </w:p>
    <w:p w:rsidR="00221BF4" w:rsidRDefault="00221BF4" w:rsidP="00147AD6">
      <w:pPr>
        <w:pStyle w:val="Default"/>
        <w:ind w:left="4" w:right="19" w:firstLine="53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3.5. Схема, утвержденная органом местного самоуправления,  подлежит опубликованию в порядке, установленном для официального опубликования муниципальных правовых актов, а также размещению на сайте органа местного самоуправления в информационно-телекоммуникационной сети «Интернет». </w:t>
      </w:r>
    </w:p>
    <w:p w:rsidR="00221BF4" w:rsidRDefault="00221BF4" w:rsidP="00147AD6">
      <w:pPr>
        <w:pStyle w:val="Default"/>
        <w:tabs>
          <w:tab w:val="left" w:pos="9355"/>
        </w:tabs>
        <w:ind w:left="9" w:right="-1" w:firstLine="53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3.6. Утверждение схемы размещения нестационарных торговых объектов (внесение в нее изменений) не может служить основанием  для пересмотра мест размещения нестационарных торговых объектов, строительство, реконструкция или эксплуатация которых начаты были до утверждения указанной схемы. </w:t>
      </w:r>
    </w:p>
    <w:p w:rsidR="00357A24" w:rsidRPr="00357A24" w:rsidRDefault="00221BF4" w:rsidP="00147AD6">
      <w:pPr>
        <w:pStyle w:val="Default"/>
        <w:ind w:left="19" w:firstLine="52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3.7. Изменения и (или) дополнения вносятся в схему по инициативе органов исполнительной власти Кировской области, органов местного самоуправления Кировской области и (или) предпринимателей, эксплуат</w:t>
      </w:r>
      <w:r w:rsidR="00357A24">
        <w:rPr>
          <w:color w:val="auto"/>
          <w:sz w:val="28"/>
          <w:szCs w:val="28"/>
        </w:rPr>
        <w:t xml:space="preserve">ирующих нестационарные торговые </w:t>
      </w:r>
      <w:r>
        <w:rPr>
          <w:color w:val="auto"/>
          <w:sz w:val="28"/>
          <w:szCs w:val="28"/>
        </w:rPr>
        <w:t xml:space="preserve"> объекты или желающих эксплуатировать нестационарные торговые объекты</w:t>
      </w:r>
      <w:r w:rsidR="00357A24">
        <w:rPr>
          <w:color w:val="auto"/>
          <w:sz w:val="28"/>
          <w:szCs w:val="28"/>
        </w:rPr>
        <w:t>.</w:t>
      </w:r>
    </w:p>
    <w:p w:rsidR="00764E6C" w:rsidRDefault="00357A24" w:rsidP="00147AD6">
      <w:pPr>
        <w:pStyle w:val="Default"/>
        <w:ind w:left="14" w:firstLine="53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3.8. Изменения и (или) дополнения, вносимые в схему  по инициативе органов исполнительной власти Кировской области, органов местного самоуправления Кировской области, а также заявления предпринимателей, эксплуатирующих нестационарные торговые объекты или желающих эксплуатировать нестационарные торговые объекты, о включении в схему новых мест для размещения нестационарных торговых объектов, рассматриваются на заседаниях координационных (совещательных) органов  по вопросам развития предпринимательства при органах местного самоуправления. Порядок и периодичность проведения таких заседаний устанавливаются </w:t>
      </w:r>
      <w:r w:rsidR="00764E6C">
        <w:rPr>
          <w:color w:val="auto"/>
          <w:sz w:val="28"/>
          <w:szCs w:val="28"/>
        </w:rPr>
        <w:t xml:space="preserve">администрацией Калининского сельского поселения </w:t>
      </w:r>
    </w:p>
    <w:p w:rsidR="00357A24" w:rsidRPr="00764E6C" w:rsidRDefault="00357A24" w:rsidP="00147AD6">
      <w:pPr>
        <w:pStyle w:val="Default"/>
        <w:ind w:left="14" w:firstLine="537"/>
        <w:jc w:val="both"/>
      </w:pPr>
      <w:r>
        <w:rPr>
          <w:color w:val="auto"/>
          <w:sz w:val="28"/>
          <w:szCs w:val="28"/>
        </w:rPr>
        <w:t>3.9. Изменения и (или) дополнения, вносимые в схему по итогам</w:t>
      </w:r>
      <w:r w:rsidR="003D689D">
        <w:t xml:space="preserve"> </w:t>
      </w:r>
      <w:r>
        <w:rPr>
          <w:color w:val="auto"/>
          <w:sz w:val="28"/>
          <w:szCs w:val="28"/>
        </w:rPr>
        <w:t xml:space="preserve">рассмотрения на заседаниях координационных (совещательных) органов по вопросам развития предпринимательства при органах местного самоуправления, подлежат согласованию, утверждению и опубликованию в порядке, установленном разделом 3 настоящего Порядка. </w:t>
      </w:r>
    </w:p>
    <w:p w:rsidR="00357A24" w:rsidRDefault="00357A24" w:rsidP="00147AD6">
      <w:pPr>
        <w:pStyle w:val="Default"/>
        <w:ind w:firstLine="532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3.10. Условия размещения нестационарных </w:t>
      </w:r>
      <w:r w:rsidR="003D689D">
        <w:rPr>
          <w:color w:val="auto"/>
          <w:sz w:val="28"/>
          <w:szCs w:val="28"/>
        </w:rPr>
        <w:t xml:space="preserve">  торговых объектов  </w:t>
      </w:r>
      <w:r>
        <w:rPr>
          <w:color w:val="auto"/>
          <w:sz w:val="28"/>
          <w:szCs w:val="28"/>
        </w:rPr>
        <w:t xml:space="preserve">(конкурсы, аукционы и др.) определяются </w:t>
      </w:r>
      <w:r w:rsidR="003D689D">
        <w:rPr>
          <w:color w:val="auto"/>
          <w:sz w:val="28"/>
          <w:szCs w:val="28"/>
        </w:rPr>
        <w:t xml:space="preserve"> </w:t>
      </w:r>
      <w:r w:rsidR="00764E6C">
        <w:rPr>
          <w:color w:val="auto"/>
          <w:sz w:val="28"/>
          <w:szCs w:val="28"/>
        </w:rPr>
        <w:t>администрацией Калининского сельского поселения</w:t>
      </w:r>
      <w:r>
        <w:rPr>
          <w:color w:val="auto"/>
          <w:sz w:val="28"/>
          <w:szCs w:val="28"/>
        </w:rPr>
        <w:t xml:space="preserve">. </w:t>
      </w:r>
    </w:p>
    <w:p w:rsidR="00147AD6" w:rsidRDefault="00147AD6" w:rsidP="00147AD6">
      <w:pPr>
        <w:pStyle w:val="Default"/>
        <w:rPr>
          <w:color w:val="auto"/>
          <w:sz w:val="28"/>
          <w:szCs w:val="28"/>
        </w:rPr>
        <w:sectPr w:rsidR="00147AD6" w:rsidSect="003D689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47AD6" w:rsidRPr="005802DE" w:rsidRDefault="00147AD6" w:rsidP="00147AD6">
      <w:pPr>
        <w:tabs>
          <w:tab w:val="left" w:pos="6075"/>
        </w:tabs>
        <w:spacing w:line="240" w:lineRule="auto"/>
        <w:ind w:left="82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</w:t>
      </w:r>
      <w:r w:rsidRPr="005802DE">
        <w:rPr>
          <w:rFonts w:ascii="Times New Roman" w:hAnsi="Times New Roman"/>
          <w:sz w:val="28"/>
          <w:szCs w:val="28"/>
        </w:rPr>
        <w:t xml:space="preserve">Приложение </w:t>
      </w:r>
    </w:p>
    <w:p w:rsidR="00147AD6" w:rsidRPr="005802DE" w:rsidRDefault="00147AD6" w:rsidP="00147AD6">
      <w:pPr>
        <w:spacing w:after="0" w:line="240" w:lineRule="auto"/>
        <w:ind w:left="82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К п</w:t>
      </w:r>
      <w:r w:rsidRPr="005802DE">
        <w:rPr>
          <w:rFonts w:ascii="Times New Roman" w:hAnsi="Times New Roman"/>
          <w:sz w:val="28"/>
          <w:szCs w:val="28"/>
        </w:rPr>
        <w:t>орядк</w:t>
      </w:r>
      <w:r>
        <w:rPr>
          <w:rFonts w:ascii="Times New Roman" w:hAnsi="Times New Roman"/>
          <w:sz w:val="28"/>
          <w:szCs w:val="28"/>
        </w:rPr>
        <w:t>у р</w:t>
      </w:r>
      <w:r w:rsidRPr="005802DE">
        <w:rPr>
          <w:rFonts w:ascii="Times New Roman" w:hAnsi="Times New Roman"/>
          <w:sz w:val="28"/>
          <w:szCs w:val="28"/>
        </w:rPr>
        <w:t>азработки и утверждения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5802DE">
        <w:rPr>
          <w:rFonts w:ascii="Times New Roman" w:hAnsi="Times New Roman"/>
          <w:sz w:val="28"/>
          <w:szCs w:val="28"/>
        </w:rPr>
        <w:t>схемы размещения нестационарных торговых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5802DE">
        <w:rPr>
          <w:rFonts w:ascii="Times New Roman" w:hAnsi="Times New Roman"/>
          <w:sz w:val="28"/>
          <w:szCs w:val="28"/>
        </w:rPr>
        <w:t xml:space="preserve">объектов на территории Калининского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5802DE">
        <w:rPr>
          <w:rFonts w:ascii="Times New Roman" w:hAnsi="Times New Roman"/>
          <w:sz w:val="28"/>
          <w:szCs w:val="28"/>
        </w:rPr>
        <w:t xml:space="preserve">сельского поселения. </w:t>
      </w:r>
    </w:p>
    <w:p w:rsidR="00147AD6" w:rsidRDefault="00147AD6" w:rsidP="00147AD6">
      <w:pPr>
        <w:tabs>
          <w:tab w:val="left" w:pos="6075"/>
        </w:tabs>
      </w:pPr>
    </w:p>
    <w:p w:rsidR="00147AD6" w:rsidRDefault="00147AD6" w:rsidP="00147AD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tab/>
      </w:r>
      <w:r w:rsidRPr="0010561F">
        <w:rPr>
          <w:rFonts w:ascii="Times New Roman" w:hAnsi="Times New Roman"/>
          <w:sz w:val="28"/>
          <w:szCs w:val="28"/>
        </w:rPr>
        <w:t>СХЕМА</w:t>
      </w:r>
    </w:p>
    <w:p w:rsidR="00147AD6" w:rsidRPr="0010561F" w:rsidRDefault="00147AD6" w:rsidP="00147AD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0561F">
        <w:rPr>
          <w:rFonts w:ascii="Times New Roman" w:hAnsi="Times New Roman"/>
          <w:sz w:val="28"/>
          <w:szCs w:val="28"/>
        </w:rPr>
        <w:t>размещения нестационарных торговых</w:t>
      </w:r>
    </w:p>
    <w:p w:rsidR="00147AD6" w:rsidRPr="0010561F" w:rsidRDefault="00147AD6" w:rsidP="004E0B8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0561F">
        <w:rPr>
          <w:rFonts w:ascii="Times New Roman" w:hAnsi="Times New Roman"/>
          <w:sz w:val="28"/>
          <w:szCs w:val="28"/>
        </w:rPr>
        <w:t>объектов на территории Калининского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Малмыж</w:t>
      </w:r>
      <w:r w:rsidR="004E0B8D">
        <w:rPr>
          <w:rFonts w:ascii="Times New Roman" w:hAnsi="Times New Roman"/>
          <w:sz w:val="28"/>
          <w:szCs w:val="28"/>
        </w:rPr>
        <w:t>ского района Кировской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8"/>
        <w:gridCol w:w="1792"/>
        <w:gridCol w:w="1757"/>
        <w:gridCol w:w="1757"/>
        <w:gridCol w:w="1434"/>
        <w:gridCol w:w="1792"/>
        <w:gridCol w:w="1792"/>
        <w:gridCol w:w="1792"/>
        <w:gridCol w:w="1792"/>
      </w:tblGrid>
      <w:tr w:rsidR="00147AD6" w:rsidTr="0057771F">
        <w:tc>
          <w:tcPr>
            <w:tcW w:w="878" w:type="dxa"/>
          </w:tcPr>
          <w:p w:rsidR="00147AD6" w:rsidRPr="0010561F" w:rsidRDefault="00147AD6" w:rsidP="0057771F">
            <w:pPr>
              <w:tabs>
                <w:tab w:val="left" w:pos="4290"/>
              </w:tabs>
              <w:rPr>
                <w:rFonts w:ascii="Times New Roman" w:hAnsi="Times New Roman"/>
                <w:sz w:val="28"/>
                <w:szCs w:val="28"/>
              </w:rPr>
            </w:pPr>
            <w:r w:rsidRPr="0010561F">
              <w:rPr>
                <w:rFonts w:ascii="Times New Roman" w:hAnsi="Times New Roman"/>
                <w:sz w:val="28"/>
                <w:szCs w:val="28"/>
              </w:rPr>
              <w:t xml:space="preserve">Учетный номер  </w:t>
            </w:r>
          </w:p>
        </w:tc>
        <w:tc>
          <w:tcPr>
            <w:tcW w:w="1792" w:type="dxa"/>
          </w:tcPr>
          <w:p w:rsidR="00147AD6" w:rsidRPr="0010561F" w:rsidRDefault="00147AD6" w:rsidP="0057771F">
            <w:pPr>
              <w:tabs>
                <w:tab w:val="left" w:pos="4290"/>
              </w:tabs>
              <w:rPr>
                <w:rFonts w:ascii="Times New Roman" w:hAnsi="Times New Roman"/>
                <w:sz w:val="28"/>
                <w:szCs w:val="28"/>
              </w:rPr>
            </w:pPr>
            <w:r w:rsidRPr="0010561F">
              <w:rPr>
                <w:rFonts w:ascii="Times New Roman" w:hAnsi="Times New Roman"/>
                <w:sz w:val="28"/>
                <w:szCs w:val="28"/>
              </w:rPr>
              <w:t>Адресные ориентиры нестационарного(ых) торгового(ых) объекта(ов)</w:t>
            </w:r>
          </w:p>
        </w:tc>
        <w:tc>
          <w:tcPr>
            <w:tcW w:w="1757" w:type="dxa"/>
          </w:tcPr>
          <w:p w:rsidR="00147AD6" w:rsidRPr="0010561F" w:rsidRDefault="00147AD6" w:rsidP="0057771F">
            <w:pPr>
              <w:tabs>
                <w:tab w:val="left" w:pos="4290"/>
              </w:tabs>
              <w:rPr>
                <w:rFonts w:ascii="Times New Roman" w:hAnsi="Times New Roman"/>
                <w:sz w:val="28"/>
                <w:szCs w:val="28"/>
              </w:rPr>
            </w:pPr>
            <w:r w:rsidRPr="0010561F">
              <w:rPr>
                <w:rFonts w:ascii="Times New Roman" w:hAnsi="Times New Roman"/>
                <w:sz w:val="28"/>
                <w:szCs w:val="28"/>
              </w:rPr>
              <w:t>Площадь земельного участка, на котором расположен(ы) нестационарный(ых) торговый(ых) объект(ов)</w:t>
            </w:r>
          </w:p>
        </w:tc>
        <w:tc>
          <w:tcPr>
            <w:tcW w:w="1757" w:type="dxa"/>
          </w:tcPr>
          <w:p w:rsidR="00147AD6" w:rsidRPr="0010561F" w:rsidRDefault="00147AD6" w:rsidP="0057771F">
            <w:pPr>
              <w:tabs>
                <w:tab w:val="left" w:pos="4290"/>
              </w:tabs>
              <w:rPr>
                <w:rFonts w:ascii="Times New Roman" w:hAnsi="Times New Roman"/>
                <w:sz w:val="28"/>
                <w:szCs w:val="28"/>
              </w:rPr>
            </w:pPr>
            <w:r w:rsidRPr="0010561F">
              <w:rPr>
                <w:rFonts w:ascii="Times New Roman" w:hAnsi="Times New Roman"/>
                <w:sz w:val="28"/>
                <w:szCs w:val="28"/>
              </w:rPr>
              <w:t>Собственник земельного участка, на котором расположен(ы) нестационарный(ых) торговый(ых) объект(ов)</w:t>
            </w:r>
          </w:p>
        </w:tc>
        <w:tc>
          <w:tcPr>
            <w:tcW w:w="1434" w:type="dxa"/>
          </w:tcPr>
          <w:p w:rsidR="00147AD6" w:rsidRPr="0010561F" w:rsidRDefault="00147AD6" w:rsidP="0057771F">
            <w:pPr>
              <w:tabs>
                <w:tab w:val="left" w:pos="4290"/>
              </w:tabs>
              <w:rPr>
                <w:rFonts w:ascii="Times New Roman" w:hAnsi="Times New Roman"/>
                <w:sz w:val="28"/>
                <w:szCs w:val="28"/>
              </w:rPr>
            </w:pPr>
            <w:r w:rsidRPr="0010561F">
              <w:rPr>
                <w:rFonts w:ascii="Times New Roman" w:hAnsi="Times New Roman"/>
                <w:sz w:val="28"/>
                <w:szCs w:val="28"/>
              </w:rPr>
              <w:t>Количество нестационарных торговых объектов (единиц)</w:t>
            </w:r>
          </w:p>
        </w:tc>
        <w:tc>
          <w:tcPr>
            <w:tcW w:w="1792" w:type="dxa"/>
          </w:tcPr>
          <w:p w:rsidR="00147AD6" w:rsidRPr="0010561F" w:rsidRDefault="00147AD6" w:rsidP="0057771F">
            <w:pPr>
              <w:tabs>
                <w:tab w:val="left" w:pos="4290"/>
              </w:tabs>
              <w:rPr>
                <w:rFonts w:ascii="Times New Roman" w:hAnsi="Times New Roman"/>
                <w:sz w:val="28"/>
                <w:szCs w:val="28"/>
              </w:rPr>
            </w:pPr>
            <w:r w:rsidRPr="0010561F">
              <w:rPr>
                <w:rFonts w:ascii="Times New Roman" w:hAnsi="Times New Roman"/>
                <w:sz w:val="28"/>
                <w:szCs w:val="28"/>
              </w:rPr>
              <w:t>Вид нестационарного(ых) торгового (ых) объекта(ов)</w:t>
            </w:r>
          </w:p>
        </w:tc>
        <w:tc>
          <w:tcPr>
            <w:tcW w:w="1792" w:type="dxa"/>
          </w:tcPr>
          <w:p w:rsidR="00147AD6" w:rsidRPr="0010561F" w:rsidRDefault="00147AD6" w:rsidP="0057771F">
            <w:pPr>
              <w:tabs>
                <w:tab w:val="left" w:pos="4290"/>
              </w:tabs>
              <w:rPr>
                <w:rFonts w:ascii="Times New Roman" w:hAnsi="Times New Roman"/>
                <w:sz w:val="28"/>
                <w:szCs w:val="28"/>
              </w:rPr>
            </w:pPr>
            <w:r w:rsidRPr="0010561F">
              <w:rPr>
                <w:rFonts w:ascii="Times New Roman" w:hAnsi="Times New Roman"/>
                <w:sz w:val="28"/>
                <w:szCs w:val="28"/>
              </w:rPr>
              <w:t>Площадь нестационарного(ых) торгового (ых) объекта(ов)</w:t>
            </w:r>
          </w:p>
        </w:tc>
        <w:tc>
          <w:tcPr>
            <w:tcW w:w="1792" w:type="dxa"/>
          </w:tcPr>
          <w:p w:rsidR="00147AD6" w:rsidRPr="0010561F" w:rsidRDefault="00147AD6" w:rsidP="0057771F">
            <w:pPr>
              <w:tabs>
                <w:tab w:val="left" w:pos="4290"/>
              </w:tabs>
              <w:rPr>
                <w:rFonts w:ascii="Times New Roman" w:hAnsi="Times New Roman"/>
                <w:sz w:val="28"/>
                <w:szCs w:val="28"/>
              </w:rPr>
            </w:pPr>
            <w:r w:rsidRPr="0010561F">
              <w:rPr>
                <w:rFonts w:ascii="Times New Roman" w:hAnsi="Times New Roman"/>
                <w:sz w:val="28"/>
                <w:szCs w:val="28"/>
              </w:rPr>
              <w:t>Специализация нестационарного(ых) торгового (ых) объекта(ов)</w:t>
            </w:r>
          </w:p>
        </w:tc>
        <w:tc>
          <w:tcPr>
            <w:tcW w:w="1792" w:type="dxa"/>
          </w:tcPr>
          <w:p w:rsidR="00147AD6" w:rsidRPr="0010561F" w:rsidRDefault="00147AD6" w:rsidP="0057771F">
            <w:pPr>
              <w:tabs>
                <w:tab w:val="left" w:pos="429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Период  размещения </w:t>
            </w:r>
            <w:r w:rsidRPr="0010561F">
              <w:rPr>
                <w:rFonts w:ascii="Times New Roman" w:hAnsi="Times New Roman"/>
                <w:sz w:val="28"/>
                <w:szCs w:val="28"/>
              </w:rPr>
              <w:t>нестационарного(ых) торгового (ых) объекта(ов)</w:t>
            </w:r>
          </w:p>
        </w:tc>
      </w:tr>
      <w:tr w:rsidR="00147AD6" w:rsidTr="0057771F">
        <w:tc>
          <w:tcPr>
            <w:tcW w:w="878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  <w:tc>
          <w:tcPr>
            <w:tcW w:w="1792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  <w:tc>
          <w:tcPr>
            <w:tcW w:w="1757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  <w:tc>
          <w:tcPr>
            <w:tcW w:w="1757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  <w:tc>
          <w:tcPr>
            <w:tcW w:w="1434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  <w:tc>
          <w:tcPr>
            <w:tcW w:w="1792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  <w:tc>
          <w:tcPr>
            <w:tcW w:w="1792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  <w:tc>
          <w:tcPr>
            <w:tcW w:w="1792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  <w:tc>
          <w:tcPr>
            <w:tcW w:w="1792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</w:tr>
      <w:tr w:rsidR="00147AD6" w:rsidTr="0057771F">
        <w:tc>
          <w:tcPr>
            <w:tcW w:w="878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  <w:tc>
          <w:tcPr>
            <w:tcW w:w="1792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  <w:tc>
          <w:tcPr>
            <w:tcW w:w="1757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  <w:tc>
          <w:tcPr>
            <w:tcW w:w="1757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  <w:tc>
          <w:tcPr>
            <w:tcW w:w="1434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  <w:tc>
          <w:tcPr>
            <w:tcW w:w="1792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  <w:tc>
          <w:tcPr>
            <w:tcW w:w="1792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  <w:tc>
          <w:tcPr>
            <w:tcW w:w="1792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  <w:tc>
          <w:tcPr>
            <w:tcW w:w="1792" w:type="dxa"/>
          </w:tcPr>
          <w:p w:rsidR="00147AD6" w:rsidRDefault="00147AD6" w:rsidP="0057771F">
            <w:pPr>
              <w:tabs>
                <w:tab w:val="left" w:pos="4290"/>
              </w:tabs>
            </w:pPr>
          </w:p>
        </w:tc>
      </w:tr>
    </w:tbl>
    <w:p w:rsidR="005802DE" w:rsidRPr="0010561F" w:rsidRDefault="005802DE" w:rsidP="00147AD6">
      <w:pPr>
        <w:tabs>
          <w:tab w:val="left" w:pos="6075"/>
        </w:tabs>
        <w:spacing w:line="240" w:lineRule="auto"/>
      </w:pPr>
    </w:p>
    <w:sectPr w:rsidR="005802DE" w:rsidRPr="0010561F" w:rsidSect="005802DE">
      <w:type w:val="continuous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3CB" w:rsidRDefault="00B523CB" w:rsidP="00147AD6">
      <w:pPr>
        <w:spacing w:after="0" w:line="240" w:lineRule="auto"/>
      </w:pPr>
      <w:r>
        <w:separator/>
      </w:r>
    </w:p>
  </w:endnote>
  <w:endnote w:type="continuationSeparator" w:id="0">
    <w:p w:rsidR="00B523CB" w:rsidRDefault="00B523CB" w:rsidP="00147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AD6" w:rsidRDefault="00147AD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AD6" w:rsidRDefault="00147AD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AD6" w:rsidRDefault="00147AD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3CB" w:rsidRDefault="00B523CB" w:rsidP="00147AD6">
      <w:pPr>
        <w:spacing w:after="0" w:line="240" w:lineRule="auto"/>
      </w:pPr>
      <w:r>
        <w:separator/>
      </w:r>
    </w:p>
  </w:footnote>
  <w:footnote w:type="continuationSeparator" w:id="0">
    <w:p w:rsidR="00B523CB" w:rsidRDefault="00B523CB" w:rsidP="00147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AD6" w:rsidRDefault="00147AD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178972"/>
      <w:docPartObj>
        <w:docPartGallery w:val="Page Numbers (Top of Page)"/>
        <w:docPartUnique/>
      </w:docPartObj>
    </w:sdtPr>
    <w:sdtEndPr/>
    <w:sdtContent>
      <w:p w:rsidR="00147AD6" w:rsidRDefault="00147AD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B8D">
          <w:rPr>
            <w:noProof/>
          </w:rPr>
          <w:t>2</w:t>
        </w:r>
        <w:r>
          <w:fldChar w:fldCharType="end"/>
        </w:r>
      </w:p>
    </w:sdtContent>
  </w:sdt>
  <w:p w:rsidR="00147AD6" w:rsidRDefault="00147AD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AD6" w:rsidRDefault="00147AD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8"/>
        <w:szCs w:val="28"/>
      </w:rPr>
    </w:lvl>
  </w:abstractNum>
  <w:abstractNum w:abstractNumId="1">
    <w:nsid w:val="6BB26304"/>
    <w:multiLevelType w:val="hybridMultilevel"/>
    <w:tmpl w:val="7648212E"/>
    <w:lvl w:ilvl="0" w:tplc="DA44F4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967"/>
    <w:rsid w:val="00037E0E"/>
    <w:rsid w:val="00040D51"/>
    <w:rsid w:val="00077890"/>
    <w:rsid w:val="000977F8"/>
    <w:rsid w:val="0010561F"/>
    <w:rsid w:val="00147AD6"/>
    <w:rsid w:val="00185F79"/>
    <w:rsid w:val="00221BF4"/>
    <w:rsid w:val="003478F4"/>
    <w:rsid w:val="00357A24"/>
    <w:rsid w:val="0037778F"/>
    <w:rsid w:val="003D689D"/>
    <w:rsid w:val="00404967"/>
    <w:rsid w:val="00424A57"/>
    <w:rsid w:val="004918D6"/>
    <w:rsid w:val="004E0B8D"/>
    <w:rsid w:val="004F4DCF"/>
    <w:rsid w:val="00522C25"/>
    <w:rsid w:val="005802DE"/>
    <w:rsid w:val="00764E6C"/>
    <w:rsid w:val="00787D2D"/>
    <w:rsid w:val="00811277"/>
    <w:rsid w:val="009E48B6"/>
    <w:rsid w:val="00A4776A"/>
    <w:rsid w:val="00AF6DFF"/>
    <w:rsid w:val="00B523CB"/>
    <w:rsid w:val="00CB0F1D"/>
    <w:rsid w:val="00CF3ADD"/>
    <w:rsid w:val="00DE7CD0"/>
    <w:rsid w:val="00E610FC"/>
    <w:rsid w:val="00E80CBD"/>
    <w:rsid w:val="00F6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496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F4D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a4">
    <w:name w:val="Hyperlink"/>
    <w:basedOn w:val="a0"/>
    <w:rsid w:val="004F4DC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B0F1D"/>
    <w:pPr>
      <w:ind w:left="720"/>
      <w:contextualSpacing/>
    </w:pPr>
  </w:style>
  <w:style w:type="paragraph" w:customStyle="1" w:styleId="ConsPlusNonformat">
    <w:name w:val="ConsPlusNonformat"/>
    <w:rsid w:val="00185F79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rsid w:val="009E48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7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AD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47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AD6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E0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0B8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C78649CBF061E19257D0059260157CEE285ADAD6CDEBF0FE3DAFA50Eu376J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2281</Words>
  <Characters>13006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4</cp:revision>
  <cp:lastPrinted>2019-10-21T11:09:00Z</cp:lastPrinted>
  <dcterms:created xsi:type="dcterms:W3CDTF">2019-10-21T11:07:00Z</dcterms:created>
  <dcterms:modified xsi:type="dcterms:W3CDTF">2019-10-21T11:10:00Z</dcterms:modified>
</cp:coreProperties>
</file>