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25" w:rsidRDefault="00857F25" w:rsidP="00857F25">
      <w:pPr>
        <w:jc w:val="both"/>
        <w:outlineLvl w:val="0"/>
        <w:rPr>
          <w:sz w:val="28"/>
          <w:szCs w:val="28"/>
        </w:rPr>
      </w:pPr>
    </w:p>
    <w:p w:rsidR="00857F25" w:rsidRDefault="00857F25" w:rsidP="00857F25">
      <w:pPr>
        <w:jc w:val="both"/>
        <w:outlineLvl w:val="0"/>
        <w:rPr>
          <w:sz w:val="28"/>
          <w:szCs w:val="28"/>
        </w:rPr>
      </w:pPr>
    </w:p>
    <w:p w:rsidR="00857F25" w:rsidRDefault="00857F25" w:rsidP="00857F2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857F25" w:rsidRDefault="00857F25" w:rsidP="00857F2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57F25" w:rsidRDefault="00857F25" w:rsidP="00857F25">
      <w:pPr>
        <w:jc w:val="center"/>
        <w:rPr>
          <w:b/>
          <w:sz w:val="28"/>
          <w:szCs w:val="28"/>
        </w:rPr>
      </w:pPr>
    </w:p>
    <w:p w:rsidR="00857F25" w:rsidRDefault="00857F25" w:rsidP="00857F25">
      <w:pPr>
        <w:jc w:val="center"/>
        <w:rPr>
          <w:b/>
          <w:sz w:val="28"/>
          <w:szCs w:val="28"/>
        </w:rPr>
      </w:pPr>
    </w:p>
    <w:p w:rsidR="00857F25" w:rsidRPr="0039393E" w:rsidRDefault="00857F25" w:rsidP="00857F25">
      <w:pPr>
        <w:jc w:val="center"/>
        <w:outlineLvl w:val="0"/>
        <w:rPr>
          <w:b/>
          <w:sz w:val="32"/>
          <w:szCs w:val="32"/>
        </w:rPr>
      </w:pPr>
      <w:r w:rsidRPr="0039393E">
        <w:rPr>
          <w:b/>
          <w:sz w:val="32"/>
          <w:szCs w:val="32"/>
        </w:rPr>
        <w:t>ПОСТАНОВЛЕНИЕ</w:t>
      </w:r>
    </w:p>
    <w:p w:rsidR="00857F25" w:rsidRDefault="00857F25" w:rsidP="00857F25">
      <w:pPr>
        <w:rPr>
          <w:sz w:val="28"/>
          <w:szCs w:val="28"/>
        </w:rPr>
      </w:pPr>
    </w:p>
    <w:p w:rsidR="00857F25" w:rsidRDefault="00857F25" w:rsidP="00857F25">
      <w:pPr>
        <w:rPr>
          <w:sz w:val="28"/>
          <w:szCs w:val="28"/>
        </w:rPr>
      </w:pPr>
    </w:p>
    <w:p w:rsidR="00857F25" w:rsidRDefault="00857F25" w:rsidP="00857F25">
      <w:pPr>
        <w:tabs>
          <w:tab w:val="left" w:pos="6495"/>
        </w:tabs>
        <w:rPr>
          <w:sz w:val="28"/>
          <w:szCs w:val="28"/>
        </w:rPr>
      </w:pPr>
      <w:r>
        <w:rPr>
          <w:sz w:val="28"/>
          <w:szCs w:val="28"/>
        </w:rPr>
        <w:t>13.03.2015</w:t>
      </w:r>
      <w:r>
        <w:rPr>
          <w:sz w:val="28"/>
          <w:szCs w:val="28"/>
        </w:rPr>
        <w:tab/>
        <w:t xml:space="preserve">                           № 13</w:t>
      </w:r>
    </w:p>
    <w:p w:rsidR="00857F25" w:rsidRDefault="00857F25" w:rsidP="00857F25">
      <w:pPr>
        <w:jc w:val="center"/>
        <w:rPr>
          <w:sz w:val="28"/>
          <w:szCs w:val="28"/>
        </w:rPr>
      </w:pPr>
    </w:p>
    <w:p w:rsidR="00857F25" w:rsidRDefault="00857F25" w:rsidP="00857F2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857F25" w:rsidRDefault="00857F25" w:rsidP="00857F25">
      <w:pPr>
        <w:rPr>
          <w:sz w:val="28"/>
          <w:szCs w:val="28"/>
        </w:rPr>
      </w:pPr>
    </w:p>
    <w:p w:rsidR="00857F25" w:rsidRPr="0039393E" w:rsidRDefault="00857F25" w:rsidP="00857F25">
      <w:pPr>
        <w:ind w:firstLine="708"/>
        <w:jc w:val="center"/>
        <w:outlineLvl w:val="0"/>
        <w:rPr>
          <w:sz w:val="28"/>
          <w:szCs w:val="28"/>
        </w:rPr>
      </w:pPr>
      <w:r w:rsidRPr="0039393E">
        <w:rPr>
          <w:b/>
          <w:sz w:val="28"/>
          <w:szCs w:val="28"/>
        </w:rPr>
        <w:t>О назначении гарантирующей организации</w:t>
      </w:r>
    </w:p>
    <w:p w:rsidR="00857F25" w:rsidRDefault="00857F25" w:rsidP="00857F25">
      <w:pPr>
        <w:rPr>
          <w:sz w:val="28"/>
          <w:szCs w:val="28"/>
        </w:rPr>
      </w:pPr>
    </w:p>
    <w:p w:rsidR="00857F25" w:rsidRDefault="00857F25" w:rsidP="00857F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27.07.2010 № 190-ФЗ «О  теплоснабжении» администрация Калининского сельского поселения ПОСТАНОВЛЯЕТ: </w:t>
      </w:r>
    </w:p>
    <w:p w:rsidR="00857F25" w:rsidRDefault="00857F25" w:rsidP="00857F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Назначить «ИП Васильев», </w:t>
      </w:r>
      <w:proofErr w:type="gramStart"/>
      <w:r>
        <w:rPr>
          <w:sz w:val="28"/>
          <w:szCs w:val="28"/>
        </w:rPr>
        <w:t>оказывающее</w:t>
      </w:r>
      <w:proofErr w:type="gramEnd"/>
      <w:r>
        <w:rPr>
          <w:sz w:val="28"/>
          <w:szCs w:val="28"/>
        </w:rPr>
        <w:t xml:space="preserve"> услуги по теплоснабжению на территории Калининского сельского поселения, гарантирующей организацией системы теплоснабжения.</w:t>
      </w:r>
    </w:p>
    <w:p w:rsidR="00857F25" w:rsidRDefault="00857F25" w:rsidP="00857F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Определить зоной деятельности гарантирующей </w:t>
      </w:r>
      <w:proofErr w:type="gramStart"/>
      <w:r>
        <w:rPr>
          <w:sz w:val="28"/>
          <w:szCs w:val="28"/>
        </w:rPr>
        <w:t>организации</w:t>
      </w:r>
      <w:proofErr w:type="gramEnd"/>
      <w:r>
        <w:rPr>
          <w:sz w:val="28"/>
          <w:szCs w:val="28"/>
        </w:rPr>
        <w:t xml:space="preserve"> следующие объекты: Котельная Калининского дома культуры по ул. Пролетарская д. 92 и котельная Калининской МКУ СОШ по ул. Пролетарская, д. 111.</w:t>
      </w:r>
    </w:p>
    <w:p w:rsidR="00857F25" w:rsidRDefault="00857F25" w:rsidP="00857F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 Опубликовать данное постановление  в Информационном бюллетене органов местного самоуправления Калининского сельского поселения  Малмыжского района Кировской области.</w:t>
      </w:r>
    </w:p>
    <w:p w:rsidR="00857F25" w:rsidRDefault="00857F25" w:rsidP="00857F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857F25" w:rsidRDefault="00857F25" w:rsidP="00857F25">
      <w:pPr>
        <w:jc w:val="both"/>
        <w:rPr>
          <w:sz w:val="28"/>
          <w:szCs w:val="28"/>
        </w:rPr>
      </w:pPr>
    </w:p>
    <w:p w:rsidR="00857F25" w:rsidRDefault="00857F25" w:rsidP="00857F25">
      <w:pPr>
        <w:jc w:val="both"/>
        <w:rPr>
          <w:sz w:val="28"/>
          <w:szCs w:val="28"/>
        </w:rPr>
      </w:pPr>
    </w:p>
    <w:p w:rsidR="00857F25" w:rsidRDefault="00857F25" w:rsidP="00857F2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57F25" w:rsidRDefault="00857F25" w:rsidP="00857F2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857F25" w:rsidRDefault="00857F25" w:rsidP="00857F25">
      <w:pPr>
        <w:jc w:val="both"/>
        <w:outlineLvl w:val="0"/>
        <w:rPr>
          <w:sz w:val="28"/>
          <w:szCs w:val="28"/>
        </w:rPr>
      </w:pPr>
    </w:p>
    <w:p w:rsidR="00857F25" w:rsidRDefault="00857F25" w:rsidP="00857F25">
      <w:pPr>
        <w:jc w:val="both"/>
        <w:outlineLvl w:val="0"/>
        <w:rPr>
          <w:sz w:val="28"/>
          <w:szCs w:val="28"/>
        </w:rPr>
      </w:pPr>
    </w:p>
    <w:p w:rsidR="00E174DE" w:rsidRDefault="00E174DE">
      <w:bookmarkStart w:id="0" w:name="_GoBack"/>
      <w:bookmarkEnd w:id="0"/>
    </w:p>
    <w:sectPr w:rsidR="00E1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25"/>
    <w:rsid w:val="00857F25"/>
    <w:rsid w:val="00E1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2015-03-19T07:46:00Z</dcterms:created>
  <dcterms:modified xsi:type="dcterms:W3CDTF">2015-03-19T07:47:00Z</dcterms:modified>
</cp:coreProperties>
</file>