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D8" w:rsidRDefault="009F4AD8" w:rsidP="009F4AD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КАЛИНИНСКАЯ СЕЛЬСКАЯ  ДУМА</w:t>
      </w:r>
    </w:p>
    <w:p w:rsidR="009F4AD8" w:rsidRDefault="009F4AD8" w:rsidP="009F4AD8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9F4AD8" w:rsidRDefault="009F4AD8" w:rsidP="009F4AD8">
      <w:pPr>
        <w:widowControl w:val="0"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9F4AD8" w:rsidRDefault="009F4AD8" w:rsidP="009F4AD8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sz w:val="28"/>
          <w:szCs w:val="20"/>
        </w:rPr>
      </w:pPr>
    </w:p>
    <w:p w:rsidR="009F4AD8" w:rsidRDefault="009F4AD8" w:rsidP="009F4AD8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9F4AD8" w:rsidRDefault="009F4AD8" w:rsidP="009F4AD8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</w:p>
    <w:p w:rsidR="009F4AD8" w:rsidRDefault="009F4AD8" w:rsidP="009F4AD8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</w:p>
    <w:p w:rsidR="009F4AD8" w:rsidRDefault="009F4AD8" w:rsidP="009F4AD8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</w:p>
    <w:p w:rsidR="009F4AD8" w:rsidRDefault="009F4AD8" w:rsidP="009F4AD8">
      <w:pPr>
        <w:keepNext/>
        <w:widowControl w:val="0"/>
        <w:tabs>
          <w:tab w:val="center" w:pos="4656"/>
        </w:tabs>
        <w:autoSpaceDE w:val="0"/>
        <w:autoSpaceDN w:val="0"/>
        <w:adjustRightInd w:val="0"/>
        <w:outlineLvl w:val="1"/>
        <w:rPr>
          <w:sz w:val="28"/>
          <w:szCs w:val="20"/>
        </w:rPr>
      </w:pPr>
      <w:r>
        <w:rPr>
          <w:sz w:val="28"/>
          <w:szCs w:val="20"/>
        </w:rPr>
        <w:t xml:space="preserve">11.06.2015                                                                           </w:t>
      </w:r>
      <w:r>
        <w:rPr>
          <w:sz w:val="28"/>
          <w:szCs w:val="20"/>
        </w:rPr>
        <w:t xml:space="preserve">                            № 26</w:t>
      </w:r>
    </w:p>
    <w:p w:rsidR="009F4AD8" w:rsidRDefault="009F4AD8" w:rsidP="009F4AD8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outlineLvl w:val="1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с. Калинино</w:t>
      </w:r>
    </w:p>
    <w:p w:rsidR="009F4AD8" w:rsidRDefault="009F4AD8" w:rsidP="009F4AD8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outlineLvl w:val="1"/>
        <w:rPr>
          <w:sz w:val="28"/>
          <w:szCs w:val="20"/>
        </w:rPr>
      </w:pPr>
    </w:p>
    <w:p w:rsidR="009F4AD8" w:rsidRDefault="009F4AD8" w:rsidP="009F4AD8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9F4AD8" w:rsidRDefault="009F4AD8" w:rsidP="009F4AD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переводе зоны земельного участка</w:t>
      </w:r>
    </w:p>
    <w:p w:rsidR="009F4AD8" w:rsidRDefault="009F4AD8" w:rsidP="009F4AD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статьи 15 Устава муниципального образования Калининское сельское поселение,  Калининская сельская Дума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РЕШИЛА:</w:t>
      </w:r>
    </w:p>
    <w:p w:rsidR="009F4AD8" w:rsidRDefault="009F4AD8" w:rsidP="009F4AD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1. Назначить проведение публичных слушаний, о переводе зоны земельного участка,  на 09.09.2015 года. </w:t>
      </w:r>
    </w:p>
    <w:p w:rsidR="009F4AD8" w:rsidRDefault="009F4AD8" w:rsidP="009F4AD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Определить:</w:t>
      </w:r>
    </w:p>
    <w:p w:rsidR="009F4AD8" w:rsidRDefault="009F4AD8" w:rsidP="009F4AD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Место проведения публичных  слушаний: здание администрации    </w:t>
      </w:r>
    </w:p>
    <w:p w:rsidR="009F4AD8" w:rsidRDefault="009F4AD8" w:rsidP="009F4AD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Калининского сельского поселения.</w:t>
      </w:r>
    </w:p>
    <w:p w:rsidR="009F4AD8" w:rsidRDefault="009F4AD8" w:rsidP="009F4AD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 Время проведения публичных слушаний 14.00 часов.</w:t>
      </w:r>
    </w:p>
    <w:p w:rsidR="009F4AD8" w:rsidRDefault="009F4AD8" w:rsidP="009F4AD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 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проведение публичных слушаний </w:t>
      </w:r>
      <w:proofErr w:type="spellStart"/>
      <w:r>
        <w:rPr>
          <w:sz w:val="28"/>
          <w:szCs w:val="28"/>
        </w:rPr>
        <w:t>Карадуганова</w:t>
      </w:r>
      <w:proofErr w:type="spellEnd"/>
      <w:r>
        <w:rPr>
          <w:sz w:val="28"/>
          <w:szCs w:val="28"/>
        </w:rPr>
        <w:t xml:space="preserve"> Н.П., главу Калининского сельского поселения.</w:t>
      </w:r>
    </w:p>
    <w:p w:rsidR="009F4AD8" w:rsidRDefault="009F4AD8" w:rsidP="009F4AD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3. Не позднее 12.06.2015 обнародовать проект решения о переводе зоны земельного участка, порядок учета предложений по проекту решения о переводе зоны земельного участка и учета граждан в его обсуждении, путем вывешивания в общественных местах на стендах.</w:t>
      </w:r>
    </w:p>
    <w:p w:rsidR="009F4AD8" w:rsidRDefault="009F4AD8" w:rsidP="009F4AD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Не позднее 10.09.2015 обнародовать результаты публичных слушаний, путем распечатки и вывешивания в общественных местах на стендах.</w:t>
      </w:r>
    </w:p>
    <w:p w:rsidR="009F4AD8" w:rsidRDefault="009F4AD8" w:rsidP="009F4AD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5. Настоящее решение вступает в силу со дня его опубликования.</w:t>
      </w: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поселения,</w:t>
      </w: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9F4AD8" w:rsidRDefault="009F4AD8" w:rsidP="009F4AD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9F4AD8" w:rsidRDefault="009F4AD8" w:rsidP="009F4AD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Утвержден</w:t>
      </w:r>
    </w:p>
    <w:p w:rsidR="009F4AD8" w:rsidRDefault="009F4AD8" w:rsidP="009F4AD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решением Калининской сельской Думы</w:t>
      </w:r>
    </w:p>
    <w:p w:rsidR="009F4AD8" w:rsidRDefault="009F4AD8" w:rsidP="009F4AD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от 11.06.2015 № 26</w:t>
      </w:r>
    </w:p>
    <w:p w:rsidR="009F4AD8" w:rsidRDefault="009F4AD8" w:rsidP="009F4AD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9F4AD8" w:rsidRDefault="009F4AD8" w:rsidP="009F4A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учета предложений по проекту решения о переводе зоны земельного участка и участия граждан в его обсуждении.</w:t>
      </w: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разработан в соответствии с Федеральным Законом от 06.101.2003 № 131-ФЗ «Об общих принципах организации местного самоуправления в Российской Федерации» и устанавливает порядок учета предложений по проекту решения  о переводе зоны земельного участка и участия граждан в его обсуждении.</w:t>
      </w:r>
    </w:p>
    <w:p w:rsidR="009F4AD8" w:rsidRDefault="009F4AD8" w:rsidP="009F4AD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по проекту решения о переводе зоны земельного участка могут вноситься гражданами, постоянно проживающими на территории поселения и обладающими активным избирательным правом.</w:t>
      </w:r>
    </w:p>
    <w:p w:rsidR="009F4AD8" w:rsidRDefault="009F4AD8" w:rsidP="009F4AD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Гражданин (группа граждан) оформляет предложения по проекту решения по форме, согласно приложению 1, и направляет их в сельскую Думу с приложением сведений по форме, согласно приложению 2.</w:t>
      </w:r>
    </w:p>
    <w:p w:rsidR="009F4AD8" w:rsidRDefault="009F4AD8" w:rsidP="009F4AD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Депутаты сельской Думы вносят предложения по проекту решения в порядке, предусмотренном Регламентом сельской Думы.</w:t>
      </w:r>
    </w:p>
    <w:p w:rsidR="009F4AD8" w:rsidRDefault="009F4AD8" w:rsidP="009F4AD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Сельская Дума принимает предложения по проекту решения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 а, тел. 2-61-48, факс 2-61-47, в письменном виде по обычной почте, а так же иными способами.</w:t>
      </w:r>
      <w:proofErr w:type="gramEnd"/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 1</w:t>
      </w:r>
    </w:p>
    <w:p w:rsidR="009F4AD8" w:rsidRDefault="009F4AD8" w:rsidP="009F4AD8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r>
        <w:rPr>
          <w:sz w:val="28"/>
          <w:szCs w:val="28"/>
        </w:rPr>
        <w:t>к Порядку учета предложений по проекту решения о переводе зоны земельного участка  и участия граждан в его обсуждении</w:t>
      </w: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ПРЕДЛОЖЕНИЯ</w:t>
      </w:r>
    </w:p>
    <w:p w:rsidR="009F4AD8" w:rsidRDefault="009F4AD8" w:rsidP="009F4A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 проекту решения о переводе зоны земельного участка.</w:t>
      </w: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9F4AD8" w:rsidTr="009F4A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</w:t>
            </w:r>
            <w:proofErr w:type="gramStart"/>
            <w:r>
              <w:rPr>
                <w:sz w:val="28"/>
                <w:szCs w:val="28"/>
                <w:lang w:eastAsia="en-US"/>
              </w:rPr>
              <w:t>кст пр</w:t>
            </w:r>
            <w:proofErr w:type="gramEnd"/>
            <w:r>
              <w:rPr>
                <w:sz w:val="28"/>
                <w:szCs w:val="28"/>
                <w:lang w:eastAsia="en-US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</w:t>
            </w:r>
            <w:proofErr w:type="gramStart"/>
            <w:r>
              <w:rPr>
                <w:sz w:val="28"/>
                <w:szCs w:val="28"/>
                <w:lang w:eastAsia="en-US"/>
              </w:rPr>
              <w:t>кст пр</w:t>
            </w:r>
            <w:proofErr w:type="gramEnd"/>
            <w:r>
              <w:rPr>
                <w:sz w:val="28"/>
                <w:szCs w:val="28"/>
                <w:lang w:eastAsia="en-US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Кем внесена поправка</w:t>
            </w:r>
          </w:p>
        </w:tc>
      </w:tr>
      <w:tr w:rsidR="009F4AD8" w:rsidTr="009F4A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 (граждан)</w:t>
      </w: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 2</w:t>
      </w:r>
    </w:p>
    <w:p w:rsidR="009F4AD8" w:rsidRDefault="009F4AD8" w:rsidP="009F4AD8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r>
        <w:rPr>
          <w:sz w:val="28"/>
          <w:szCs w:val="28"/>
        </w:rPr>
        <w:t>к Порядку учета предложений по проекту решения о переводе зоны земельного участка и участия граждан в его обсуждении</w:t>
      </w:r>
    </w:p>
    <w:p w:rsidR="009F4AD8" w:rsidRDefault="009F4AD8" w:rsidP="009F4AD8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F4AD8" w:rsidRDefault="009F4AD8" w:rsidP="009F4A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гражданине, внесшем предложения по проекту решения  о переводе зоны земельного участка *</w:t>
      </w: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9F4AD8" w:rsidTr="009F4AD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</w:p>
        </w:tc>
      </w:tr>
      <w:tr w:rsidR="009F4AD8" w:rsidTr="009F4AD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</w:p>
        </w:tc>
      </w:tr>
      <w:tr w:rsidR="009F4AD8" w:rsidTr="009F4AD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</w:p>
        </w:tc>
      </w:tr>
      <w:tr w:rsidR="009F4AD8" w:rsidTr="009F4AD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D8" w:rsidRDefault="009F4AD8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</w:t>
      </w: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* если предложение вносится группой граждан, сведения указываются</w:t>
      </w:r>
    </w:p>
    <w:p w:rsidR="009F4AD8" w:rsidRDefault="009F4AD8" w:rsidP="009F4AD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F4AD8" w:rsidRDefault="009F4AD8" w:rsidP="009F4AD8">
      <w:pPr>
        <w:rPr>
          <w:sz w:val="28"/>
          <w:szCs w:val="28"/>
        </w:rPr>
      </w:pPr>
    </w:p>
    <w:p w:rsidR="009F4AD8" w:rsidRDefault="009F4AD8" w:rsidP="009F4AD8">
      <w:pPr>
        <w:rPr>
          <w:sz w:val="28"/>
          <w:szCs w:val="28"/>
        </w:rPr>
      </w:pPr>
    </w:p>
    <w:p w:rsidR="009F4AD8" w:rsidRDefault="009F4AD8" w:rsidP="009F4AD8">
      <w:pPr>
        <w:rPr>
          <w:sz w:val="28"/>
          <w:szCs w:val="28"/>
        </w:rPr>
      </w:pPr>
    </w:p>
    <w:p w:rsidR="009F4AD8" w:rsidRDefault="009F4AD8" w:rsidP="009F4AD8">
      <w:pPr>
        <w:rPr>
          <w:sz w:val="28"/>
          <w:szCs w:val="28"/>
        </w:rPr>
      </w:pPr>
    </w:p>
    <w:p w:rsidR="009F4AD8" w:rsidRDefault="009F4AD8" w:rsidP="009F4AD8">
      <w:pPr>
        <w:rPr>
          <w:sz w:val="28"/>
          <w:szCs w:val="28"/>
        </w:rPr>
      </w:pPr>
    </w:p>
    <w:p w:rsidR="009F4AD8" w:rsidRDefault="009F4AD8" w:rsidP="009F4AD8">
      <w:pPr>
        <w:rPr>
          <w:sz w:val="28"/>
          <w:szCs w:val="28"/>
        </w:rPr>
      </w:pPr>
    </w:p>
    <w:p w:rsidR="009F4AD8" w:rsidRDefault="009F4AD8" w:rsidP="009F4AD8"/>
    <w:p w:rsidR="009F4AD8" w:rsidRDefault="009F4AD8" w:rsidP="009F4AD8"/>
    <w:p w:rsidR="009F4AD8" w:rsidRDefault="009F4AD8" w:rsidP="009F4AD8"/>
    <w:p w:rsidR="009F4AD8" w:rsidRDefault="009F4AD8" w:rsidP="009F4AD8"/>
    <w:p w:rsidR="009F4AD8" w:rsidRDefault="009F4AD8" w:rsidP="009F4AD8"/>
    <w:p w:rsidR="009F4AD8" w:rsidRDefault="009F4AD8" w:rsidP="009F4AD8"/>
    <w:p w:rsidR="009F4AD8" w:rsidRDefault="009F4AD8" w:rsidP="009F4AD8">
      <w:pPr>
        <w:keepNext/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КАЛИНИНСКАЯ СЕЛЬСКАЯ ДУМА       </w:t>
      </w:r>
    </w:p>
    <w:p w:rsidR="009F4AD8" w:rsidRDefault="009F4AD8" w:rsidP="009F4AD8">
      <w:pPr>
        <w:keepNext/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МАЛМЫЖСКОГО РАЙОНА КИРОВСКОЙ ОБЛАСТИ</w:t>
      </w:r>
    </w:p>
    <w:p w:rsidR="009F4AD8" w:rsidRDefault="009F4AD8" w:rsidP="009F4AD8">
      <w:pPr>
        <w:widowControl w:val="0"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9F4AD8" w:rsidRDefault="009F4AD8" w:rsidP="009F4AD8">
      <w:pPr>
        <w:keepNext/>
        <w:widowControl w:val="0"/>
        <w:autoSpaceDE w:val="0"/>
        <w:autoSpaceDN w:val="0"/>
        <w:adjustRightInd w:val="0"/>
        <w:spacing w:line="360" w:lineRule="exact"/>
        <w:jc w:val="both"/>
        <w:outlineLvl w:val="1"/>
        <w:rPr>
          <w:sz w:val="28"/>
          <w:szCs w:val="28"/>
        </w:rPr>
      </w:pPr>
    </w:p>
    <w:p w:rsidR="009F4AD8" w:rsidRDefault="009F4AD8" w:rsidP="009F4AD8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F4AD8" w:rsidRDefault="009F4AD8" w:rsidP="009F4AD8">
      <w:pPr>
        <w:keepNext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(проект)</w:t>
      </w:r>
    </w:p>
    <w:p w:rsidR="009F4AD8" w:rsidRDefault="009F4AD8" w:rsidP="009F4AD8">
      <w:pPr>
        <w:keepNext/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F4AD8" w:rsidRDefault="009F4AD8" w:rsidP="009F4AD8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______________                                                                                      № ______</w:t>
      </w:r>
    </w:p>
    <w:p w:rsidR="009F4AD8" w:rsidRDefault="009F4AD8" w:rsidP="009F4AD8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с. Калинино</w:t>
      </w:r>
    </w:p>
    <w:p w:rsidR="009F4AD8" w:rsidRDefault="009F4AD8" w:rsidP="009F4AD8">
      <w:pPr>
        <w:widowControl w:val="0"/>
        <w:autoSpaceDE w:val="0"/>
        <w:autoSpaceDN w:val="0"/>
        <w:adjustRightInd w:val="0"/>
        <w:spacing w:line="480" w:lineRule="exact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переводе зоны земельного участка</w:t>
      </w:r>
    </w:p>
    <w:p w:rsidR="009F4AD8" w:rsidRDefault="009F4AD8" w:rsidP="009F4AD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F4AD8" w:rsidRDefault="009F4AD8" w:rsidP="009F4AD8">
      <w:pPr>
        <w:widowControl w:val="0"/>
        <w:tabs>
          <w:tab w:val="left" w:pos="70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Калининская сельская Дума РЕШИЛА:</w:t>
      </w:r>
    </w:p>
    <w:p w:rsidR="009F4AD8" w:rsidRDefault="009F4AD8" w:rsidP="009F4AD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Земельный участок с кадастровым номером 43:17:</w:t>
      </w:r>
      <w:r>
        <w:rPr>
          <w:sz w:val="28"/>
          <w:szCs w:val="28"/>
        </w:rPr>
        <w:t>380303:266 перевести с зоны ОД-1</w:t>
      </w:r>
      <w:r>
        <w:rPr>
          <w:sz w:val="28"/>
          <w:szCs w:val="28"/>
        </w:rPr>
        <w:t xml:space="preserve"> в зону Ж-1 с  видом разрешенного использования земельного участка и объекта капитального строительства – </w:t>
      </w:r>
      <w:r>
        <w:rPr>
          <w:sz w:val="28"/>
          <w:szCs w:val="28"/>
        </w:rPr>
        <w:t>личное подсобное хозяйство</w:t>
      </w:r>
      <w:r>
        <w:rPr>
          <w:sz w:val="28"/>
          <w:szCs w:val="28"/>
        </w:rPr>
        <w:t xml:space="preserve">, расположенный по адресу: с. Калинино,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района, Кировской области, ул. </w:t>
      </w:r>
      <w:r>
        <w:rPr>
          <w:sz w:val="28"/>
          <w:szCs w:val="28"/>
        </w:rPr>
        <w:t>Пролетарская</w:t>
      </w:r>
      <w:bookmarkStart w:id="0" w:name="_GoBack"/>
      <w:bookmarkEnd w:id="0"/>
      <w:r>
        <w:rPr>
          <w:sz w:val="28"/>
          <w:szCs w:val="28"/>
        </w:rPr>
        <w:t xml:space="preserve">. </w:t>
      </w:r>
    </w:p>
    <w:p w:rsidR="009F4AD8" w:rsidRDefault="009F4AD8" w:rsidP="009F4AD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поселения,</w:t>
      </w: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AD8" w:rsidRDefault="009F4AD8" w:rsidP="009F4AD8">
      <w:pPr>
        <w:autoSpaceDN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F4AD8" w:rsidRDefault="009F4AD8" w:rsidP="009F4AD8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F4AD8" w:rsidRDefault="009F4AD8" w:rsidP="009F4AD8"/>
    <w:p w:rsidR="009F4AD8" w:rsidRDefault="009F4AD8" w:rsidP="009F4AD8"/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AD8"/>
    <w:rsid w:val="00001BB3"/>
    <w:rsid w:val="00002069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75702"/>
    <w:rsid w:val="005776DC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AD8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A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table" w:styleId="a4">
    <w:name w:val="Table Grid"/>
    <w:basedOn w:val="a1"/>
    <w:rsid w:val="009F4AD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A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table" w:styleId="a4">
    <w:name w:val="Table Grid"/>
    <w:basedOn w:val="a1"/>
    <w:rsid w:val="009F4AD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1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790</Words>
  <Characters>4504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dcterms:created xsi:type="dcterms:W3CDTF">2015-06-18T09:07:00Z</dcterms:created>
  <dcterms:modified xsi:type="dcterms:W3CDTF">2015-06-18T09:09:00Z</dcterms:modified>
</cp:coreProperties>
</file>