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КАЛИНИНСКАЯ СЕЛЬСКАЯ ДУМА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МАЛМЫЖСКОГО РАЙОНА КИРОВСКОЙ ОБЛАСТИ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Третьего созыва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26282F"/>
          <w:sz w:val="28"/>
          <w:szCs w:val="28"/>
          <w:lang w:eastAsia="ar-SA"/>
        </w:rPr>
        <w:t>РЕШЕНИЕ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ar-SA"/>
        </w:rPr>
      </w:pPr>
      <w:bookmarkStart w:id="0" w:name="_GoBack"/>
      <w:bookmarkEnd w:id="0"/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19.01.2015                                                                                           № 2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color w:val="26282F"/>
          <w:sz w:val="28"/>
          <w:szCs w:val="28"/>
          <w:lang w:eastAsia="ar-SA"/>
        </w:rPr>
        <w:t>с. Калинино</w:t>
      </w: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6282F"/>
          <w:sz w:val="28"/>
          <w:szCs w:val="24"/>
          <w:lang w:eastAsia="ar-SA"/>
        </w:rPr>
      </w:pP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вводе в условно-разрешенный вид</w:t>
      </w: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использования земельного участка</w:t>
      </w: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4551" w:rsidRDefault="008F4551" w:rsidP="008F455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8F4551" w:rsidRPr="00563EBF" w:rsidRDefault="00563EBF" w:rsidP="00563EBF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8F4551"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Ввести в условно-разрешенный вид использования земельного участка с кадастровым номером 43:17:380302:608 , расположенный по адресу: </w:t>
      </w:r>
      <w:proofErr w:type="gramStart"/>
      <w:r w:rsidR="008F4551"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Кировская область, </w:t>
      </w:r>
      <w:proofErr w:type="spellStart"/>
      <w:r w:rsidR="008F4551" w:rsidRPr="00563EBF">
        <w:rPr>
          <w:rFonts w:ascii="Times New Roman" w:eastAsia="Times New Roman" w:hAnsi="Times New Roman"/>
          <w:sz w:val="28"/>
          <w:szCs w:val="28"/>
          <w:lang w:eastAsia="ru-RU"/>
        </w:rPr>
        <w:t>Малмыжский</w:t>
      </w:r>
      <w:proofErr w:type="spellEnd"/>
      <w:r w:rsidR="008F4551"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Калинино, ул. Новая,  зоны Ж-1 вид разрешенного использования: хозяйственные постройки.</w:t>
      </w:r>
      <w:proofErr w:type="gramEnd"/>
    </w:p>
    <w:p w:rsidR="00563EBF" w:rsidRPr="00563EBF" w:rsidRDefault="00563EBF" w:rsidP="00563EBF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Дать разрешение </w:t>
      </w:r>
      <w:r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условно-разрешенный вид использования земельного участка с кадастровым номером 43:17:380302:608 , расположенный по адресу: </w:t>
      </w:r>
      <w:proofErr w:type="gramStart"/>
      <w:r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Кировская область, </w:t>
      </w:r>
      <w:proofErr w:type="spellStart"/>
      <w:r w:rsidRPr="00563EBF">
        <w:rPr>
          <w:rFonts w:ascii="Times New Roman" w:eastAsia="Times New Roman" w:hAnsi="Times New Roman"/>
          <w:sz w:val="28"/>
          <w:szCs w:val="28"/>
          <w:lang w:eastAsia="ru-RU"/>
        </w:rPr>
        <w:t>Малмыжский</w:t>
      </w:r>
      <w:proofErr w:type="spellEnd"/>
      <w:r w:rsidRPr="00563EB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Калинино, ул. Новая,  зоны Ж-1 вид разрешенного использования: хозяйствен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ные постройки.</w:t>
      </w:r>
      <w:proofErr w:type="gramEnd"/>
    </w:p>
    <w:p w:rsidR="008F4551" w:rsidRDefault="00563EBF" w:rsidP="008F455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</w:t>
      </w:r>
      <w:r w:rsidR="008F4551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="008F4551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8F45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  Н.П.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Карадуганов</w:t>
      </w:r>
      <w:proofErr w:type="spellEnd"/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4551" w:rsidRDefault="008F4551" w:rsidP="008F45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4551" w:rsidRDefault="008F4551" w:rsidP="008F4551">
      <w:pPr>
        <w:widowControl w:val="0"/>
        <w:suppressAutoHyphens/>
        <w:autoSpaceDE w:val="0"/>
        <w:spacing w:before="108" w:after="108" w:line="240" w:lineRule="auto"/>
        <w:jc w:val="center"/>
        <w:outlineLvl w:val="0"/>
        <w:rPr>
          <w:rFonts w:ascii="Arial" w:eastAsia="Times New Roman" w:hAnsi="Arial"/>
          <w:b/>
          <w:bCs/>
          <w:color w:val="26282F"/>
          <w:sz w:val="24"/>
          <w:szCs w:val="24"/>
          <w:lang w:eastAsia="ar-SA"/>
        </w:rPr>
      </w:pPr>
    </w:p>
    <w:p w:rsidR="008F4551" w:rsidRDefault="008F4551" w:rsidP="008F4551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94712"/>
    <w:multiLevelType w:val="hybridMultilevel"/>
    <w:tmpl w:val="885E226A"/>
    <w:lvl w:ilvl="0" w:tplc="D7628D3A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51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63EBF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8F4551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5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563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5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563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2015-02-02T08:10:00Z</cp:lastPrinted>
  <dcterms:created xsi:type="dcterms:W3CDTF">2015-01-28T06:02:00Z</dcterms:created>
  <dcterms:modified xsi:type="dcterms:W3CDTF">2015-02-02T08:10:00Z</dcterms:modified>
</cp:coreProperties>
</file>