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B3944" w:rsidRDefault="00BB3944" w:rsidP="00BB3944">
      <w:pPr>
        <w:spacing w:line="360" w:lineRule="exact"/>
        <w:jc w:val="center"/>
        <w:rPr>
          <w:sz w:val="28"/>
          <w:szCs w:val="28"/>
        </w:rPr>
      </w:pPr>
    </w:p>
    <w:p w:rsidR="00BB3944" w:rsidRDefault="00BB3944" w:rsidP="00BB3944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B3944" w:rsidRDefault="00BB3944" w:rsidP="00BB3944">
      <w:pPr>
        <w:jc w:val="center"/>
        <w:rPr>
          <w:sz w:val="28"/>
          <w:szCs w:val="28"/>
        </w:rPr>
      </w:pPr>
    </w:p>
    <w:p w:rsidR="00BB3944" w:rsidRDefault="006172BA" w:rsidP="00BB3944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06.07</w:t>
      </w:r>
      <w:r w:rsidR="00A46BC7">
        <w:rPr>
          <w:sz w:val="28"/>
          <w:szCs w:val="28"/>
        </w:rPr>
        <w:t xml:space="preserve">.2020                   </w:t>
      </w:r>
      <w:r w:rsidR="0028191A">
        <w:rPr>
          <w:sz w:val="28"/>
          <w:szCs w:val="28"/>
        </w:rPr>
        <w:t xml:space="preserve">                                                                                 </w:t>
      </w:r>
      <w:r w:rsidR="00BB3944">
        <w:rPr>
          <w:sz w:val="28"/>
          <w:szCs w:val="28"/>
        </w:rPr>
        <w:t xml:space="preserve">№ </w:t>
      </w:r>
      <w:r>
        <w:rPr>
          <w:sz w:val="28"/>
          <w:szCs w:val="28"/>
        </w:rPr>
        <w:t>68</w:t>
      </w:r>
    </w:p>
    <w:p w:rsidR="00540CCE" w:rsidRDefault="00A40D88" w:rsidP="006172BA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BB3944">
        <w:rPr>
          <w:sz w:val="28"/>
          <w:szCs w:val="28"/>
        </w:rPr>
        <w:t xml:space="preserve"> Калинино</w:t>
      </w:r>
    </w:p>
    <w:p w:rsidR="006172BA" w:rsidRDefault="006172BA" w:rsidP="006172BA">
      <w:pPr>
        <w:widowControl w:val="0"/>
        <w:shd w:val="clear" w:color="auto" w:fill="FFFFFF"/>
        <w:autoSpaceDE w:val="0"/>
        <w:autoSpaceDN w:val="0"/>
        <w:adjustRightInd w:val="0"/>
        <w:spacing w:before="499"/>
        <w:jc w:val="center"/>
        <w:rPr>
          <w:b/>
          <w:bCs/>
          <w:sz w:val="28"/>
          <w:szCs w:val="28"/>
        </w:rPr>
      </w:pPr>
      <w:r w:rsidRPr="006172BA">
        <w:rPr>
          <w:b/>
          <w:bCs/>
          <w:sz w:val="28"/>
          <w:szCs w:val="28"/>
        </w:rPr>
        <w:t xml:space="preserve">Об утверждении Порядка проведения инвентаризации дворовых и </w:t>
      </w:r>
      <w:r>
        <w:rPr>
          <w:b/>
          <w:bCs/>
          <w:sz w:val="28"/>
          <w:szCs w:val="28"/>
        </w:rPr>
        <w:t xml:space="preserve">    </w:t>
      </w:r>
      <w:r w:rsidRPr="006172BA">
        <w:rPr>
          <w:b/>
          <w:bCs/>
          <w:sz w:val="28"/>
          <w:szCs w:val="28"/>
        </w:rPr>
        <w:t xml:space="preserve">общественных территорий </w:t>
      </w:r>
      <w:r>
        <w:rPr>
          <w:b/>
          <w:bCs/>
          <w:sz w:val="28"/>
          <w:szCs w:val="28"/>
        </w:rPr>
        <w:t xml:space="preserve">Калининского сельского </w:t>
      </w:r>
      <w:r w:rsidRPr="006172BA">
        <w:rPr>
          <w:b/>
          <w:bCs/>
          <w:sz w:val="28"/>
          <w:szCs w:val="28"/>
        </w:rPr>
        <w:t>поселения</w:t>
      </w:r>
    </w:p>
    <w:p w:rsidR="00BB3944" w:rsidRDefault="00BB3944" w:rsidP="004840DA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8065E7">
        <w:rPr>
          <w:sz w:val="28"/>
          <w:szCs w:val="28"/>
        </w:rPr>
        <w:t xml:space="preserve">, </w:t>
      </w:r>
      <w:r w:rsidR="008065E7" w:rsidRPr="008065E7">
        <w:rPr>
          <w:spacing w:val="-2"/>
          <w:sz w:val="28"/>
          <w:szCs w:val="28"/>
        </w:rPr>
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субъектов Российской  Федерации  на поддержку государственных программ субъектов Российской  Федерации и муниципальных программ формирования современной городской</w:t>
      </w:r>
      <w:proofErr w:type="gramEnd"/>
      <w:r w:rsidR="008065E7" w:rsidRPr="008065E7">
        <w:rPr>
          <w:spacing w:val="-2"/>
          <w:sz w:val="28"/>
          <w:szCs w:val="28"/>
        </w:rPr>
        <w:t xml:space="preserve">  среды»</w:t>
      </w:r>
      <w:r>
        <w:rPr>
          <w:sz w:val="28"/>
          <w:szCs w:val="28"/>
        </w:rPr>
        <w:t xml:space="preserve">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6172BA" w:rsidRPr="006172BA" w:rsidRDefault="006172BA" w:rsidP="00617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Pr="006172BA">
        <w:rPr>
          <w:sz w:val="28"/>
          <w:szCs w:val="28"/>
        </w:rPr>
        <w:t xml:space="preserve">Утвердить Порядок проведения инвентаризации дворовых и общественных территорий </w:t>
      </w:r>
      <w:r>
        <w:rPr>
          <w:sz w:val="28"/>
          <w:szCs w:val="28"/>
        </w:rPr>
        <w:t>Калининского сельского</w:t>
      </w:r>
      <w:r w:rsidRPr="006172BA"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6172BA">
        <w:rPr>
          <w:sz w:val="28"/>
          <w:szCs w:val="28"/>
        </w:rPr>
        <w:t xml:space="preserve">  в рамках реализации регионального проекта «Формирование комфортной городской среды на 2018-2024 годы» согласн</w:t>
      </w:r>
      <w:r w:rsidR="008065E7">
        <w:rPr>
          <w:sz w:val="28"/>
          <w:szCs w:val="28"/>
        </w:rPr>
        <w:t>о приложению</w:t>
      </w:r>
      <w:r w:rsidRPr="006172BA">
        <w:rPr>
          <w:sz w:val="28"/>
          <w:szCs w:val="28"/>
        </w:rPr>
        <w:t>.</w:t>
      </w:r>
    </w:p>
    <w:p w:rsidR="00BB3944" w:rsidRDefault="006172BA" w:rsidP="006172BA">
      <w:pPr>
        <w:jc w:val="both"/>
        <w:rPr>
          <w:sz w:val="28"/>
          <w:szCs w:val="28"/>
        </w:rPr>
      </w:pPr>
      <w:r w:rsidRPr="006172BA">
        <w:rPr>
          <w:sz w:val="28"/>
          <w:szCs w:val="28"/>
        </w:rPr>
        <w:t xml:space="preserve">            </w:t>
      </w:r>
      <w:r w:rsidR="008065E7">
        <w:rPr>
          <w:sz w:val="28"/>
          <w:szCs w:val="28"/>
        </w:rPr>
        <w:t>2</w:t>
      </w:r>
      <w:r w:rsidRPr="006172BA">
        <w:rPr>
          <w:sz w:val="28"/>
          <w:szCs w:val="28"/>
        </w:rPr>
        <w:t xml:space="preserve">. Контроль исполнения настоящего постановления </w:t>
      </w:r>
      <w:r>
        <w:rPr>
          <w:sz w:val="28"/>
          <w:szCs w:val="28"/>
        </w:rPr>
        <w:t xml:space="preserve">возложить на главу администрации Калининского сельского поселения </w:t>
      </w:r>
      <w:proofErr w:type="spellStart"/>
      <w:r>
        <w:rPr>
          <w:sz w:val="28"/>
          <w:szCs w:val="28"/>
        </w:rPr>
        <w:t>Жирнова</w:t>
      </w:r>
      <w:proofErr w:type="spellEnd"/>
      <w:r>
        <w:rPr>
          <w:sz w:val="28"/>
          <w:szCs w:val="28"/>
        </w:rPr>
        <w:t xml:space="preserve"> Александра Владимировича</w:t>
      </w:r>
      <w:r w:rsidRPr="006172BA">
        <w:rPr>
          <w:sz w:val="28"/>
          <w:szCs w:val="28"/>
        </w:rPr>
        <w:t>.</w:t>
      </w:r>
    </w:p>
    <w:p w:rsidR="00540CCE" w:rsidRDefault="00540CCE" w:rsidP="006172BA">
      <w:pPr>
        <w:jc w:val="both"/>
        <w:rPr>
          <w:sz w:val="28"/>
          <w:szCs w:val="28"/>
        </w:rPr>
      </w:pPr>
    </w:p>
    <w:p w:rsidR="006172BA" w:rsidRDefault="006172BA" w:rsidP="006172BA">
      <w:pPr>
        <w:jc w:val="both"/>
        <w:rPr>
          <w:sz w:val="28"/>
          <w:szCs w:val="28"/>
        </w:rPr>
      </w:pPr>
    </w:p>
    <w:p w:rsidR="00540CCE" w:rsidRPr="00540CCE" w:rsidRDefault="006172BA" w:rsidP="006172B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540CCE" w:rsidRPr="00540CCE">
        <w:rPr>
          <w:sz w:val="28"/>
          <w:szCs w:val="28"/>
        </w:rPr>
        <w:t xml:space="preserve">  администрации </w:t>
      </w:r>
    </w:p>
    <w:p w:rsidR="00540CCE" w:rsidRDefault="00540CCE" w:rsidP="006172BA">
      <w:pPr>
        <w:jc w:val="both"/>
        <w:rPr>
          <w:sz w:val="28"/>
          <w:szCs w:val="28"/>
        </w:rPr>
      </w:pPr>
      <w:r w:rsidRPr="00540CCE">
        <w:rPr>
          <w:sz w:val="28"/>
          <w:szCs w:val="28"/>
        </w:rPr>
        <w:t xml:space="preserve">сельского поселения    </w:t>
      </w:r>
      <w:r w:rsidR="006172BA">
        <w:rPr>
          <w:sz w:val="28"/>
          <w:szCs w:val="28"/>
        </w:rPr>
        <w:t>Е.Н. Манылова</w:t>
      </w:r>
    </w:p>
    <w:p w:rsidR="006172BA" w:rsidRDefault="006172BA" w:rsidP="006172BA">
      <w:pPr>
        <w:jc w:val="both"/>
        <w:rPr>
          <w:sz w:val="28"/>
          <w:szCs w:val="28"/>
        </w:rPr>
      </w:pPr>
    </w:p>
    <w:p w:rsidR="006172BA" w:rsidRDefault="006172BA" w:rsidP="006172BA">
      <w:pPr>
        <w:jc w:val="both"/>
        <w:rPr>
          <w:sz w:val="28"/>
          <w:szCs w:val="28"/>
        </w:rPr>
      </w:pPr>
    </w:p>
    <w:p w:rsidR="006172BA" w:rsidRDefault="006172BA" w:rsidP="006172BA">
      <w:pPr>
        <w:jc w:val="both"/>
        <w:rPr>
          <w:sz w:val="28"/>
          <w:szCs w:val="28"/>
        </w:rPr>
      </w:pPr>
    </w:p>
    <w:p w:rsidR="006172BA" w:rsidRDefault="006172BA" w:rsidP="006172BA">
      <w:pPr>
        <w:jc w:val="both"/>
        <w:rPr>
          <w:sz w:val="28"/>
          <w:szCs w:val="28"/>
        </w:rPr>
      </w:pPr>
    </w:p>
    <w:p w:rsidR="006172BA" w:rsidRDefault="006172BA" w:rsidP="006172BA">
      <w:pPr>
        <w:jc w:val="both"/>
        <w:rPr>
          <w:sz w:val="28"/>
          <w:szCs w:val="28"/>
        </w:rPr>
      </w:pPr>
    </w:p>
    <w:tbl>
      <w:tblPr>
        <w:tblStyle w:val="1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172BA" w:rsidRPr="006172BA" w:rsidTr="000D0128">
        <w:tc>
          <w:tcPr>
            <w:tcW w:w="4501" w:type="dxa"/>
          </w:tcPr>
          <w:p w:rsidR="006172BA" w:rsidRDefault="006172BA" w:rsidP="006172BA">
            <w:pPr>
              <w:spacing w:after="150"/>
              <w:rPr>
                <w:color w:val="000000"/>
                <w:sz w:val="28"/>
                <w:szCs w:val="28"/>
              </w:rPr>
            </w:pPr>
          </w:p>
          <w:p w:rsidR="008065E7" w:rsidRDefault="008065E7" w:rsidP="006172BA">
            <w:pPr>
              <w:spacing w:after="150"/>
              <w:rPr>
                <w:color w:val="000000"/>
                <w:sz w:val="28"/>
                <w:szCs w:val="28"/>
              </w:rPr>
            </w:pPr>
          </w:p>
          <w:p w:rsidR="006172BA" w:rsidRPr="006172BA" w:rsidRDefault="006172BA" w:rsidP="006172BA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2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Приложение </w:t>
            </w:r>
          </w:p>
          <w:p w:rsidR="006172BA" w:rsidRPr="006172BA" w:rsidRDefault="006172BA" w:rsidP="006172BA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2BA">
              <w:rPr>
                <w:rFonts w:ascii="Times New Roman" w:hAnsi="Times New Roman"/>
                <w:color w:val="000000"/>
                <w:sz w:val="28"/>
                <w:szCs w:val="28"/>
              </w:rPr>
              <w:t>Утвержден</w:t>
            </w:r>
          </w:p>
          <w:p w:rsidR="006172BA" w:rsidRPr="006172BA" w:rsidRDefault="006172BA" w:rsidP="006172BA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2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Калининского сельского</w:t>
            </w:r>
            <w:r w:rsidRPr="006172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</w:t>
            </w:r>
          </w:p>
          <w:p w:rsidR="006172BA" w:rsidRDefault="006172BA" w:rsidP="006172BA">
            <w:pPr>
              <w:spacing w:after="15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172BA" w:rsidRPr="006172BA" w:rsidRDefault="006172BA" w:rsidP="00536754">
            <w:pPr>
              <w:spacing w:after="150"/>
              <w:rPr>
                <w:color w:val="000000"/>
                <w:sz w:val="28"/>
                <w:szCs w:val="28"/>
              </w:rPr>
            </w:pPr>
            <w:r w:rsidRPr="006172BA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 w:rsidR="005367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36754" w:rsidRPr="005367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06.07.2020  </w:t>
            </w:r>
            <w:r w:rsidR="00536754">
              <w:rPr>
                <w:rFonts w:ascii="Times New Roman" w:hAnsi="Times New Roman"/>
                <w:color w:val="000000"/>
                <w:sz w:val="28"/>
                <w:szCs w:val="28"/>
              </w:rPr>
              <w:t>№ 68</w:t>
            </w:r>
            <w:r w:rsidR="00536754" w:rsidRPr="005367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</w:t>
            </w:r>
            <w:r w:rsidR="005367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</w:p>
        </w:tc>
      </w:tr>
    </w:tbl>
    <w:p w:rsidR="006172BA" w:rsidRPr="006172BA" w:rsidRDefault="006172BA" w:rsidP="006172BA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lastRenderedPageBreak/>
        <w:br/>
      </w:r>
      <w:r w:rsidRPr="006172BA">
        <w:rPr>
          <w:b/>
          <w:bCs/>
          <w:color w:val="000000"/>
          <w:sz w:val="28"/>
          <w:szCs w:val="28"/>
        </w:rPr>
        <w:t>Порядок </w:t>
      </w:r>
      <w:r w:rsidRPr="006172BA">
        <w:rPr>
          <w:color w:val="000000"/>
          <w:sz w:val="28"/>
          <w:szCs w:val="28"/>
        </w:rPr>
        <w:br/>
      </w:r>
      <w:r w:rsidRPr="006172BA">
        <w:rPr>
          <w:b/>
          <w:bCs/>
          <w:color w:val="000000"/>
          <w:sz w:val="28"/>
          <w:szCs w:val="28"/>
        </w:rPr>
        <w:t>проведения инвентаризации дворовых и общественных территорий Калининского сельского поселения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Кировской области</w:t>
      </w:r>
      <w:r w:rsidRPr="006172BA">
        <w:rPr>
          <w:b/>
          <w:bCs/>
          <w:color w:val="000000"/>
          <w:sz w:val="28"/>
          <w:szCs w:val="28"/>
        </w:rPr>
        <w:t xml:space="preserve"> в рамках реализации приоритетного проекта "Формирование комфортной городской среды  на 2018-2024 годы"</w:t>
      </w:r>
    </w:p>
    <w:p w:rsidR="006172BA" w:rsidRPr="006172BA" w:rsidRDefault="006172BA" w:rsidP="006172B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</w:p>
    <w:p w:rsidR="006172BA" w:rsidRPr="006172BA" w:rsidRDefault="006172BA" w:rsidP="006172B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>I. Общие положения</w:t>
      </w:r>
    </w:p>
    <w:p w:rsidR="006172BA" w:rsidRPr="006172BA" w:rsidRDefault="006172BA" w:rsidP="006172BA">
      <w:pPr>
        <w:shd w:val="clear" w:color="auto" w:fill="FFFFFF"/>
        <w:spacing w:after="150"/>
        <w:ind w:firstLine="993"/>
        <w:jc w:val="both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 xml:space="preserve">1.1. </w:t>
      </w:r>
      <w:proofErr w:type="gramStart"/>
      <w:r w:rsidRPr="006172BA">
        <w:rPr>
          <w:color w:val="000000"/>
          <w:sz w:val="28"/>
          <w:szCs w:val="28"/>
        </w:rPr>
        <w:t xml:space="preserve">Настоящий Порядок проведения инвентаризации дворовых и общественных территорий Калининского сельского поселения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</w:t>
      </w:r>
      <w:r>
        <w:rPr>
          <w:color w:val="000000"/>
          <w:sz w:val="28"/>
          <w:szCs w:val="28"/>
        </w:rPr>
        <w:t xml:space="preserve"> (далее - сельского поселения)</w:t>
      </w:r>
      <w:r w:rsidRPr="006172BA">
        <w:rPr>
          <w:color w:val="000000"/>
          <w:sz w:val="28"/>
          <w:szCs w:val="28"/>
        </w:rPr>
        <w:t xml:space="preserve"> в рамках реализации приоритетного проекта "Формирование комфортной городской среды  на 2018-2024 годы" (далее – Порядок) разработан в соответствии с Федеральным законом от 06.10.2003 № 131-ФЗ "Об общих принципах организации местного самоуправления в Российской Федерации", Уставом муниципального образования </w:t>
      </w:r>
      <w:r>
        <w:rPr>
          <w:color w:val="000000"/>
          <w:sz w:val="28"/>
          <w:szCs w:val="28"/>
        </w:rPr>
        <w:t xml:space="preserve">Калининское сельское </w:t>
      </w:r>
      <w:r w:rsidRPr="006172BA">
        <w:rPr>
          <w:color w:val="000000"/>
          <w:sz w:val="28"/>
          <w:szCs w:val="28"/>
        </w:rPr>
        <w:t xml:space="preserve">поселение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</w:t>
      </w:r>
      <w:proofErr w:type="gramEnd"/>
      <w:r w:rsidRPr="006172BA">
        <w:rPr>
          <w:color w:val="000000"/>
          <w:sz w:val="28"/>
          <w:szCs w:val="28"/>
        </w:rPr>
        <w:t xml:space="preserve"> и устанавливает процедуру организации и проведения инвентаризации дворовых и общественных территорий муниципального образования </w:t>
      </w:r>
      <w:r>
        <w:rPr>
          <w:color w:val="000000"/>
          <w:sz w:val="28"/>
          <w:szCs w:val="28"/>
        </w:rPr>
        <w:t xml:space="preserve">Калининское сельское </w:t>
      </w:r>
      <w:r w:rsidRPr="006172BA">
        <w:rPr>
          <w:color w:val="000000"/>
          <w:sz w:val="28"/>
          <w:szCs w:val="28"/>
        </w:rPr>
        <w:t xml:space="preserve">поселение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области.</w:t>
      </w:r>
      <w:r w:rsidRPr="006172BA">
        <w:rPr>
          <w:color w:val="000000"/>
          <w:sz w:val="28"/>
          <w:szCs w:val="28"/>
        </w:rPr>
        <w:br/>
        <w:t xml:space="preserve">             1.2. Целью проведения инвентаризации дворовых и общественных территорий сельского поселения является определение дворовых и общественных территорий, нуждающихся в благоустройстве.</w:t>
      </w:r>
      <w:r w:rsidRPr="006172BA">
        <w:rPr>
          <w:color w:val="000000"/>
          <w:sz w:val="28"/>
          <w:szCs w:val="28"/>
        </w:rPr>
        <w:br/>
        <w:t xml:space="preserve">             1.3. Настоящий Порядок определяет компетенцию, порядок формирования и деятельность муниципальной комиссии по проведению инвентаризации дворовых и общественных территорий муниципального образования Калининское сельское поселение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 (далее – муниципальная комиссия).</w:t>
      </w:r>
      <w:r w:rsidRPr="006172BA">
        <w:rPr>
          <w:color w:val="000000"/>
          <w:sz w:val="28"/>
          <w:szCs w:val="28"/>
        </w:rPr>
        <w:br/>
        <w:t xml:space="preserve">             1.4. </w:t>
      </w:r>
      <w:proofErr w:type="gramStart"/>
      <w:r w:rsidRPr="006172BA">
        <w:rPr>
          <w:color w:val="000000"/>
          <w:sz w:val="28"/>
          <w:szCs w:val="28"/>
        </w:rPr>
        <w:t xml:space="preserve">Муниципальная комиссия является коллегиальным органом, созданным при Администрации муниципального образования Калининское сельское поселение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 для проведения инвентаризации дворовых и общественных территорий муниципального образования  в рамках реализации приоритетного проекта "Формирование комфортной городской среды  на 2018-2024 годы"</w:t>
      </w:r>
      <w:r w:rsidRPr="006172B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 xml:space="preserve">        </w:t>
      </w:r>
      <w:r w:rsidRPr="006172BA">
        <w:rPr>
          <w:color w:val="000000"/>
          <w:sz w:val="28"/>
          <w:szCs w:val="28"/>
        </w:rPr>
        <w:t>1.5.</w:t>
      </w:r>
      <w:proofErr w:type="gramEnd"/>
      <w:r w:rsidRPr="006172BA">
        <w:rPr>
          <w:color w:val="000000"/>
          <w:sz w:val="28"/>
          <w:szCs w:val="28"/>
        </w:rPr>
        <w:t xml:space="preserve"> В своей деятельности муниципальная комиссия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муниципального образования </w:t>
      </w:r>
      <w:r w:rsidR="00A9074C" w:rsidRPr="00A9074C">
        <w:rPr>
          <w:color w:val="000000"/>
          <w:sz w:val="28"/>
          <w:szCs w:val="28"/>
        </w:rPr>
        <w:t>Калининское сельское поселение</w:t>
      </w:r>
      <w:r w:rsidRPr="006172BA">
        <w:rPr>
          <w:color w:val="000000"/>
          <w:sz w:val="28"/>
          <w:szCs w:val="28"/>
        </w:rPr>
        <w:t xml:space="preserve">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области, а также настоящим Положением.</w:t>
      </w:r>
    </w:p>
    <w:p w:rsidR="006172BA" w:rsidRPr="006172BA" w:rsidRDefault="006172BA" w:rsidP="006172B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>II. Порядок формирования состава муниципальной комиссии</w:t>
      </w:r>
    </w:p>
    <w:p w:rsidR="006172BA" w:rsidRPr="006172BA" w:rsidRDefault="006172BA" w:rsidP="006172B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 xml:space="preserve">        2.1. Муниципальная комиссия формируется из представителей администрации муниципального образования </w:t>
      </w:r>
      <w:r w:rsidR="00A9074C" w:rsidRPr="00A9074C">
        <w:rPr>
          <w:color w:val="000000"/>
          <w:sz w:val="28"/>
          <w:szCs w:val="28"/>
        </w:rPr>
        <w:t>Калининское сельское поселение</w:t>
      </w:r>
      <w:r w:rsidRPr="006172BA">
        <w:rPr>
          <w:color w:val="000000"/>
          <w:sz w:val="28"/>
          <w:szCs w:val="28"/>
        </w:rPr>
        <w:t xml:space="preserve"> </w:t>
      </w:r>
      <w:proofErr w:type="spellStart"/>
      <w:r w:rsidRPr="006172BA">
        <w:rPr>
          <w:color w:val="000000"/>
          <w:sz w:val="28"/>
          <w:szCs w:val="28"/>
        </w:rPr>
        <w:t>Малмыжского</w:t>
      </w:r>
      <w:proofErr w:type="spellEnd"/>
      <w:r w:rsidRPr="006172BA">
        <w:rPr>
          <w:color w:val="000000"/>
          <w:sz w:val="28"/>
          <w:szCs w:val="28"/>
        </w:rPr>
        <w:t xml:space="preserve"> района Кировской области и депутатов </w:t>
      </w:r>
      <w:r w:rsidR="00A9074C">
        <w:rPr>
          <w:color w:val="000000"/>
          <w:sz w:val="28"/>
          <w:szCs w:val="28"/>
        </w:rPr>
        <w:t>Калининской сельской</w:t>
      </w:r>
      <w:r w:rsidRPr="006172BA">
        <w:rPr>
          <w:color w:val="000000"/>
          <w:sz w:val="28"/>
          <w:szCs w:val="28"/>
        </w:rPr>
        <w:t xml:space="preserve"> Думы.</w:t>
      </w:r>
      <w:r w:rsidRPr="006172BA">
        <w:rPr>
          <w:color w:val="000000"/>
          <w:sz w:val="28"/>
          <w:szCs w:val="28"/>
        </w:rPr>
        <w:br/>
        <w:t xml:space="preserve">        2.2. Состав муниципальной комиссии формируется в количестве не менее 3 членов и утверждается постановлением администрации </w:t>
      </w:r>
      <w:r w:rsidR="00A9074C">
        <w:rPr>
          <w:color w:val="000000"/>
          <w:sz w:val="28"/>
          <w:szCs w:val="28"/>
        </w:rPr>
        <w:t xml:space="preserve">сельского </w:t>
      </w:r>
      <w:r w:rsidRPr="006172BA">
        <w:rPr>
          <w:color w:val="000000"/>
          <w:sz w:val="28"/>
          <w:szCs w:val="28"/>
        </w:rPr>
        <w:t>поселения.</w:t>
      </w:r>
      <w:r w:rsidRPr="006172BA">
        <w:rPr>
          <w:color w:val="000000"/>
          <w:sz w:val="28"/>
          <w:szCs w:val="28"/>
        </w:rPr>
        <w:br/>
        <w:t xml:space="preserve">        2.3. Муниципальная комиссия состоит из председателя, заместителя председателя, секретаря и иных членов муниципальной комиссии.</w:t>
      </w:r>
      <w:r w:rsidRPr="006172BA">
        <w:rPr>
          <w:color w:val="000000"/>
          <w:sz w:val="28"/>
          <w:szCs w:val="28"/>
        </w:rPr>
        <w:br/>
        <w:t xml:space="preserve">        2.4. Члены  комиссии исполняют свои обязанности на общественных началах.  </w:t>
      </w:r>
    </w:p>
    <w:p w:rsidR="006172BA" w:rsidRPr="006172BA" w:rsidRDefault="006172BA" w:rsidP="006172B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>III. Порядок проведения инвентаризации</w:t>
      </w:r>
    </w:p>
    <w:p w:rsidR="006172BA" w:rsidRPr="006172BA" w:rsidRDefault="006172BA" w:rsidP="00A9074C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 xml:space="preserve">          3.1. Инвентаризация дворовых и общественных территорий проводится в соответствии с графиком, устанавливающим срок завершения обследования всех подлежащих инвентаризации дворовых и общественных территорий </w:t>
      </w:r>
      <w:r w:rsidR="00A9074C">
        <w:rPr>
          <w:color w:val="000000"/>
          <w:sz w:val="28"/>
          <w:szCs w:val="28"/>
        </w:rPr>
        <w:t>сельского</w:t>
      </w:r>
      <w:r w:rsidRPr="006172BA">
        <w:rPr>
          <w:color w:val="000000"/>
          <w:sz w:val="28"/>
          <w:szCs w:val="28"/>
        </w:rPr>
        <w:t xml:space="preserve"> поселения и оформления паспортов благоустройства дворовых, общественных территории до 30 ноября текущего года (далее – график).</w:t>
      </w:r>
      <w:r w:rsidRPr="006172BA">
        <w:rPr>
          <w:color w:val="000000"/>
          <w:sz w:val="28"/>
          <w:szCs w:val="28"/>
        </w:rPr>
        <w:br/>
        <w:t xml:space="preserve">         3.2. Инвентаризация проводится путем натурального обследования территории и расположенных на ней элементов.</w:t>
      </w:r>
      <w:r w:rsidRPr="006172BA">
        <w:rPr>
          <w:color w:val="000000"/>
          <w:sz w:val="28"/>
          <w:szCs w:val="28"/>
        </w:rPr>
        <w:br/>
        <w:t xml:space="preserve">         3.3. Работы по инвентаризации проводятся на основании актуальных данных специалистами администрации </w:t>
      </w:r>
      <w:r w:rsidR="00A9074C">
        <w:rPr>
          <w:color w:val="000000"/>
          <w:sz w:val="28"/>
          <w:szCs w:val="28"/>
        </w:rPr>
        <w:t xml:space="preserve">сельского </w:t>
      </w:r>
      <w:r w:rsidRPr="006172BA">
        <w:rPr>
          <w:color w:val="000000"/>
          <w:sz w:val="28"/>
          <w:szCs w:val="28"/>
        </w:rPr>
        <w:t xml:space="preserve">поселения с информацией о земельных участках МКД, объектах благоустройства, гражданах, являющихся инвалидами и проживающими </w:t>
      </w:r>
      <w:proofErr w:type="gramStart"/>
      <w:r w:rsidRPr="006172BA">
        <w:rPr>
          <w:color w:val="000000"/>
          <w:sz w:val="28"/>
          <w:szCs w:val="28"/>
        </w:rPr>
        <w:t>в</w:t>
      </w:r>
      <w:proofErr w:type="gramEnd"/>
      <w:r w:rsidRPr="006172BA">
        <w:rPr>
          <w:color w:val="000000"/>
          <w:sz w:val="28"/>
          <w:szCs w:val="28"/>
        </w:rPr>
        <w:t xml:space="preserve"> соответствующих МКД.</w:t>
      </w:r>
      <w:r w:rsidRPr="006172BA">
        <w:rPr>
          <w:color w:val="000000"/>
          <w:sz w:val="28"/>
          <w:szCs w:val="28"/>
        </w:rPr>
        <w:br/>
        <w:t xml:space="preserve">        3.4. Инвентаризация дворовой территории проводится в отношении МКД, </w:t>
      </w:r>
      <w:proofErr w:type="gramStart"/>
      <w:r w:rsidRPr="006172BA">
        <w:rPr>
          <w:color w:val="000000"/>
          <w:sz w:val="28"/>
          <w:szCs w:val="28"/>
        </w:rPr>
        <w:t>расположенных</w:t>
      </w:r>
      <w:proofErr w:type="gramEnd"/>
      <w:r w:rsidRPr="006172BA">
        <w:rPr>
          <w:color w:val="000000"/>
          <w:sz w:val="28"/>
          <w:szCs w:val="28"/>
        </w:rPr>
        <w:t xml:space="preserve"> на территории муниципального образования </w:t>
      </w:r>
      <w:r w:rsidR="00A9074C">
        <w:rPr>
          <w:color w:val="000000"/>
          <w:sz w:val="28"/>
          <w:szCs w:val="28"/>
        </w:rPr>
        <w:t xml:space="preserve">Калининское сельское </w:t>
      </w:r>
      <w:r w:rsidRPr="006172BA">
        <w:rPr>
          <w:color w:val="000000"/>
          <w:sz w:val="28"/>
          <w:szCs w:val="28"/>
        </w:rPr>
        <w:t xml:space="preserve">поселение. </w:t>
      </w:r>
      <w:r w:rsidRPr="006172BA">
        <w:rPr>
          <w:color w:val="000000"/>
          <w:sz w:val="28"/>
          <w:szCs w:val="28"/>
        </w:rPr>
        <w:br/>
        <w:t>При определении дворовой территории не допускается пересечение границ или объединение земельных участков МКД.</w:t>
      </w:r>
      <w:r w:rsidRPr="006172BA">
        <w:rPr>
          <w:color w:val="000000"/>
          <w:sz w:val="28"/>
          <w:szCs w:val="28"/>
        </w:rPr>
        <w:br/>
        <w:t>При осмотре дворовой территории МКД могут присутствовать собственники помещений в МКД или их представители, лица, ответственные за управление и содержание общего имущества МКД с учетом выбранного способа управления МКД и иные лица по согласованию с председателем Комиссии.</w:t>
      </w:r>
      <w:r w:rsidRPr="006172BA">
        <w:rPr>
          <w:color w:val="000000"/>
          <w:sz w:val="28"/>
          <w:szCs w:val="28"/>
        </w:rPr>
        <w:br/>
        <w:t xml:space="preserve">           3.5. По результатам инвентаризации дворовой и общественной территории составляется паспорт благоустройства дворовой территории по </w:t>
      </w:r>
      <w:r w:rsidRPr="006172BA">
        <w:rPr>
          <w:color w:val="000000"/>
          <w:sz w:val="28"/>
          <w:szCs w:val="28"/>
        </w:rPr>
        <w:lastRenderedPageBreak/>
        <w:t>форме согласно приложению № 1 к настоящему Порядку.</w:t>
      </w:r>
      <w:r w:rsidRPr="006172BA">
        <w:rPr>
          <w:color w:val="000000"/>
          <w:sz w:val="28"/>
          <w:szCs w:val="28"/>
        </w:rPr>
        <w:br/>
        <w:t xml:space="preserve">           3.6. Инвентаризация общественной территории проводится в отношении общественной территории, расположенной на территории муниципального образования, в том числе являющейся объектом муниципального имущества.</w:t>
      </w:r>
      <w:r w:rsidRPr="006172BA">
        <w:rPr>
          <w:color w:val="000000"/>
          <w:sz w:val="28"/>
          <w:szCs w:val="28"/>
        </w:rPr>
        <w:br/>
        <w:t xml:space="preserve">           3.7. Составление и регистрация паспортов благоустройства дворовой, общественной территории осуществляется секретарем Комиссии.</w:t>
      </w:r>
      <w:r w:rsidRPr="006172BA">
        <w:rPr>
          <w:color w:val="000000"/>
          <w:sz w:val="28"/>
          <w:szCs w:val="28"/>
        </w:rPr>
        <w:br/>
        <w:t xml:space="preserve">          Хранение паспортов благоустройства дворовой, общественной территории осуществляется секретарем Комиссии до 31 декабря текущего года.</w:t>
      </w:r>
      <w:r w:rsidRPr="006172BA">
        <w:rPr>
          <w:color w:val="000000"/>
          <w:sz w:val="28"/>
          <w:szCs w:val="28"/>
        </w:rPr>
        <w:br/>
        <w:t xml:space="preserve">           3.8. Актуализация паспорта дворовой территории в период 2018-2024 годов:</w:t>
      </w:r>
      <w:r w:rsidRPr="006172BA">
        <w:rPr>
          <w:color w:val="000000"/>
          <w:sz w:val="28"/>
          <w:szCs w:val="28"/>
        </w:rPr>
        <w:br/>
        <w:t xml:space="preserve">          3.8.1. Новый паспорт дворовой территории разрабатывается в случае образования новой дворовой территории, разделения существующей дворовой территории на несколько дворовых территорий, объединения нескольких дворовых территорий, а также в случае отсутствия утвержденного паспорта на дворовую территорию. Во всех остальных случаях проводится актуализация существующего паспорта;</w:t>
      </w:r>
      <w:r w:rsidRPr="006172BA">
        <w:rPr>
          <w:color w:val="000000"/>
          <w:sz w:val="28"/>
          <w:szCs w:val="28"/>
        </w:rPr>
        <w:br/>
        <w:t xml:space="preserve">          3.8.2. Актуализация паспорта дворовой территории проводится в случае изменения данных о дворовой территории и расположенных на ней объектах и элементах, указанных в паспорте, составленном в текущем году.</w:t>
      </w:r>
      <w:r w:rsidRPr="006172BA">
        <w:rPr>
          <w:color w:val="000000"/>
          <w:sz w:val="28"/>
          <w:szCs w:val="28"/>
        </w:rPr>
        <w:br/>
        <w:t xml:space="preserve">          3.9. Актуализация паспортов общественных территорий, составленных в период 2018-2024 годов, не проводится.</w:t>
      </w:r>
    </w:p>
    <w:p w:rsidR="006172BA" w:rsidRPr="006172BA" w:rsidRDefault="006172BA" w:rsidP="006172B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>IV. Порядок предоставления результатов инвентаризации в</w:t>
      </w:r>
      <w:r w:rsidRPr="006172BA">
        <w:rPr>
          <w:color w:val="000000"/>
          <w:sz w:val="28"/>
          <w:szCs w:val="28"/>
        </w:rPr>
        <w:br/>
        <w:t>уполномоченный орган</w:t>
      </w:r>
    </w:p>
    <w:p w:rsidR="006172BA" w:rsidRPr="006172BA" w:rsidRDefault="006172BA" w:rsidP="006172B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6172BA">
        <w:rPr>
          <w:color w:val="000000"/>
          <w:sz w:val="28"/>
          <w:szCs w:val="28"/>
        </w:rPr>
        <w:t xml:space="preserve">         4.1. Результаты инвентаризации рассматриваются и принимаются общественной комиссией, созданной в муниципальном образовании для организации общественного обсуждения проектов муниципальной программы, проведения оценки предложений заинтересованных лиц, а также для осуществления </w:t>
      </w:r>
      <w:proofErr w:type="gramStart"/>
      <w:r w:rsidRPr="006172BA">
        <w:rPr>
          <w:color w:val="000000"/>
          <w:sz w:val="28"/>
          <w:szCs w:val="28"/>
        </w:rPr>
        <w:t>контроля за</w:t>
      </w:r>
      <w:proofErr w:type="gramEnd"/>
      <w:r w:rsidRPr="006172BA">
        <w:rPr>
          <w:color w:val="000000"/>
          <w:sz w:val="28"/>
          <w:szCs w:val="28"/>
        </w:rPr>
        <w:t xml:space="preserve"> реализацией муниципальной программы после ее утверждения в установленном порядке (далее – Общественная комиссия).</w:t>
      </w:r>
      <w:r w:rsidRPr="006172BA">
        <w:rPr>
          <w:color w:val="000000"/>
          <w:sz w:val="28"/>
          <w:szCs w:val="28"/>
        </w:rPr>
        <w:br/>
        <w:t xml:space="preserve">         4.2. Результаты инвентаризации вместе с протоколом заседания Общественной комиссии о результатах инвентаризации представляются  в министерство энергетики  и ЖКХ Кировской области. </w:t>
      </w:r>
    </w:p>
    <w:p w:rsidR="006172BA" w:rsidRPr="006172BA" w:rsidRDefault="00A9074C" w:rsidP="00A9074C">
      <w:pPr>
        <w:pageBreakBefore/>
        <w:tabs>
          <w:tab w:val="left" w:pos="5370"/>
          <w:tab w:val="left" w:pos="6150"/>
          <w:tab w:val="left" w:pos="6795"/>
          <w:tab w:val="right" w:pos="10080"/>
        </w:tabs>
        <w:spacing w:after="200" w:line="276" w:lineRule="auto"/>
        <w:ind w:left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</w:t>
      </w:r>
      <w:r w:rsidR="006172BA" w:rsidRPr="006172BA">
        <w:rPr>
          <w:rFonts w:eastAsia="Calibri"/>
          <w:sz w:val="28"/>
          <w:szCs w:val="28"/>
          <w:lang w:eastAsia="en-US"/>
        </w:rPr>
        <w:t>Приложение № 1</w:t>
      </w:r>
    </w:p>
    <w:p w:rsidR="006172BA" w:rsidRPr="006172BA" w:rsidRDefault="00A9074C" w:rsidP="00A9074C">
      <w:pPr>
        <w:tabs>
          <w:tab w:val="left" w:pos="5370"/>
          <w:tab w:val="left" w:pos="6090"/>
          <w:tab w:val="left" w:pos="6795"/>
        </w:tabs>
        <w:spacing w:after="200" w:line="276" w:lineRule="auto"/>
        <w:ind w:left="467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порядку</w:t>
      </w:r>
      <w:r w:rsidRPr="00A9074C">
        <w:t xml:space="preserve"> </w:t>
      </w:r>
      <w:r w:rsidRPr="00A9074C">
        <w:rPr>
          <w:rFonts w:eastAsia="Calibri"/>
          <w:sz w:val="28"/>
          <w:szCs w:val="28"/>
          <w:lang w:eastAsia="en-US"/>
        </w:rPr>
        <w:t xml:space="preserve">проведения инвентаризации дворовых и общественных территорий Калининского сельского поселения </w:t>
      </w:r>
      <w:proofErr w:type="spellStart"/>
      <w:r w:rsidRPr="00A9074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A9074C">
        <w:rPr>
          <w:rFonts w:eastAsia="Calibri"/>
          <w:sz w:val="28"/>
          <w:szCs w:val="28"/>
          <w:lang w:eastAsia="en-US"/>
        </w:rPr>
        <w:t xml:space="preserve"> района Кировской области в рамках реализации приоритетного проекта "Формирование комфортной городской среды  на 2018-2024 годы"</w:t>
      </w:r>
    </w:p>
    <w:p w:rsidR="006172BA" w:rsidRPr="006172BA" w:rsidRDefault="006172BA" w:rsidP="006172BA">
      <w:pPr>
        <w:spacing w:after="200" w:line="276" w:lineRule="auto"/>
        <w:ind w:left="360"/>
        <w:jc w:val="right"/>
        <w:rPr>
          <w:rFonts w:eastAsia="Calibri"/>
          <w:sz w:val="22"/>
          <w:szCs w:val="22"/>
          <w:lang w:eastAsia="en-US"/>
        </w:rPr>
      </w:pPr>
    </w:p>
    <w:p w:rsidR="006172BA" w:rsidRPr="006172BA" w:rsidRDefault="006172BA" w:rsidP="006172BA">
      <w:pPr>
        <w:spacing w:after="200" w:line="276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ПАСПОРТ</w:t>
      </w:r>
    </w:p>
    <w:p w:rsidR="006172BA" w:rsidRPr="006172BA" w:rsidRDefault="006172BA" w:rsidP="006172BA">
      <w:pPr>
        <w:spacing w:after="200" w:line="276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благоустройства дворовой территории на территории _____________</w:t>
      </w:r>
    </w:p>
    <w:p w:rsidR="006172BA" w:rsidRPr="006172BA" w:rsidRDefault="006172BA" w:rsidP="00A9074C">
      <w:pPr>
        <w:spacing w:after="200" w:line="276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 xml:space="preserve">по состоянию </w:t>
      </w:r>
      <w:proofErr w:type="gramStart"/>
      <w:r w:rsidRPr="006172BA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6172BA">
        <w:rPr>
          <w:rFonts w:eastAsia="Calibri"/>
          <w:b/>
          <w:sz w:val="28"/>
          <w:szCs w:val="28"/>
          <w:lang w:eastAsia="en-US"/>
        </w:rPr>
        <w:t xml:space="preserve"> _________________</w:t>
      </w:r>
    </w:p>
    <w:p w:rsidR="006172BA" w:rsidRPr="006172BA" w:rsidRDefault="006172BA" w:rsidP="006172BA">
      <w:pPr>
        <w:numPr>
          <w:ilvl w:val="0"/>
          <w:numId w:val="1"/>
        </w:numPr>
        <w:spacing w:after="200" w:line="276" w:lineRule="auto"/>
        <w:contextualSpacing/>
        <w:jc w:val="center"/>
        <w:rPr>
          <w:sz w:val="28"/>
          <w:szCs w:val="28"/>
        </w:rPr>
      </w:pPr>
      <w:r w:rsidRPr="006172BA">
        <w:rPr>
          <w:sz w:val="28"/>
          <w:szCs w:val="28"/>
        </w:rPr>
        <w:t>Общие сведения о территории благоустройства</w:t>
      </w:r>
    </w:p>
    <w:p w:rsidR="006172BA" w:rsidRPr="006172BA" w:rsidRDefault="006172BA" w:rsidP="006172BA">
      <w:pPr>
        <w:ind w:left="720"/>
        <w:contextualSpacing/>
        <w:rPr>
          <w:b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4"/>
        <w:gridCol w:w="4394"/>
      </w:tblGrid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6172BA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Адрес многоквартирного жилого дома* 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Кадастровый номер земельного участка (дворовой территории), правообладатель земельного участка*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Общая площадь территории, кв. м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Оценка уровня физического износа территории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</w:tbl>
    <w:p w:rsidR="006172BA" w:rsidRPr="006172BA" w:rsidRDefault="006172BA" w:rsidP="006172BA">
      <w:pPr>
        <w:spacing w:after="200" w:line="276" w:lineRule="auto"/>
        <w:ind w:left="142" w:hanging="142"/>
        <w:jc w:val="both"/>
        <w:rPr>
          <w:rFonts w:eastAsia="Calibri"/>
          <w:sz w:val="22"/>
          <w:szCs w:val="22"/>
          <w:lang w:eastAsia="en-US"/>
        </w:rPr>
      </w:pPr>
    </w:p>
    <w:p w:rsidR="006172BA" w:rsidRPr="006172BA" w:rsidRDefault="006172BA" w:rsidP="006172BA">
      <w:pPr>
        <w:spacing w:after="200" w:line="276" w:lineRule="auto"/>
        <w:ind w:left="142" w:hanging="142"/>
        <w:jc w:val="both"/>
        <w:rPr>
          <w:rFonts w:eastAsia="Calibri"/>
          <w:i/>
          <w:sz w:val="22"/>
          <w:szCs w:val="22"/>
          <w:lang w:eastAsia="en-US"/>
        </w:rPr>
      </w:pPr>
      <w:r w:rsidRPr="006172BA">
        <w:rPr>
          <w:rFonts w:eastAsia="Calibri"/>
          <w:sz w:val="22"/>
          <w:szCs w:val="22"/>
          <w:lang w:eastAsia="en-US"/>
        </w:rPr>
        <w:t xml:space="preserve"> </w:t>
      </w:r>
      <w:r w:rsidRPr="006172BA">
        <w:rPr>
          <w:rFonts w:eastAsia="Calibri"/>
          <w:i/>
          <w:sz w:val="22"/>
          <w:szCs w:val="22"/>
          <w:lang w:eastAsia="en-US"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6172BA" w:rsidRPr="006172BA" w:rsidRDefault="006172BA" w:rsidP="006172BA">
      <w:pPr>
        <w:spacing w:after="200" w:line="276" w:lineRule="auto"/>
        <w:ind w:left="142" w:hanging="142"/>
        <w:jc w:val="both"/>
        <w:rPr>
          <w:rFonts w:eastAsia="Calibri"/>
          <w:i/>
          <w:sz w:val="22"/>
          <w:szCs w:val="22"/>
          <w:lang w:eastAsia="en-US"/>
        </w:rPr>
      </w:pPr>
      <w:r w:rsidRPr="006172BA">
        <w:rPr>
          <w:rFonts w:eastAsia="Calibri"/>
          <w:i/>
          <w:sz w:val="22"/>
          <w:szCs w:val="22"/>
          <w:lang w:eastAsia="en-US"/>
        </w:rPr>
        <w:t>** - благоустроенной считается территория, обеспеченная твердым покрытие</w:t>
      </w:r>
      <w:proofErr w:type="gramStart"/>
      <w:r w:rsidRPr="006172BA">
        <w:rPr>
          <w:rFonts w:eastAsia="Calibri"/>
          <w:i/>
          <w:sz w:val="22"/>
          <w:szCs w:val="22"/>
          <w:lang w:eastAsia="en-US"/>
        </w:rPr>
        <w:t>м(</w:t>
      </w:r>
      <w:proofErr w:type="gramEnd"/>
      <w:r w:rsidRPr="006172BA">
        <w:rPr>
          <w:rFonts w:eastAsia="Calibri"/>
          <w:i/>
          <w:sz w:val="22"/>
          <w:szCs w:val="22"/>
          <w:lang w:eastAsia="en-US"/>
        </w:rPr>
        <w:t xml:space="preserve">асфальт, брусчатка, бетонное покрытие), позволяющим комфортное передвижение по основным </w:t>
      </w:r>
      <w:r w:rsidRPr="006172BA">
        <w:rPr>
          <w:rFonts w:eastAsia="Calibri"/>
          <w:i/>
          <w:sz w:val="22"/>
          <w:szCs w:val="22"/>
          <w:lang w:eastAsia="en-US"/>
        </w:rPr>
        <w:lastRenderedPageBreak/>
        <w:t>пешеходным (автомобильным, парковочным) коммуникациям в любое время года и в любую погоду, освещением, игровым оборудованием для детей возрастом до десяти лет и набором необходимой мебели оборудованием для отдыха молодежи проживающей в указанном МКД, специализированные средства для маломобильных категорий граждан, озеленением, оборудованными площадками для сбора коммунальных отходов.</w:t>
      </w:r>
    </w:p>
    <w:p w:rsidR="006172BA" w:rsidRPr="006172BA" w:rsidRDefault="006172BA" w:rsidP="006172BA">
      <w:pPr>
        <w:spacing w:after="200" w:line="276" w:lineRule="auto"/>
        <w:ind w:left="142" w:hanging="142"/>
        <w:jc w:val="both"/>
        <w:rPr>
          <w:rFonts w:eastAsia="Calibri"/>
          <w:i/>
          <w:sz w:val="22"/>
          <w:szCs w:val="22"/>
          <w:lang w:eastAsia="en-US"/>
        </w:rPr>
      </w:pPr>
    </w:p>
    <w:p w:rsidR="006172BA" w:rsidRPr="006172BA" w:rsidRDefault="006172BA" w:rsidP="006172BA">
      <w:pPr>
        <w:numPr>
          <w:ilvl w:val="0"/>
          <w:numId w:val="1"/>
        </w:numPr>
        <w:spacing w:after="200" w:line="276" w:lineRule="auto"/>
        <w:contextualSpacing/>
        <w:jc w:val="center"/>
        <w:rPr>
          <w:sz w:val="28"/>
          <w:szCs w:val="28"/>
        </w:rPr>
      </w:pPr>
      <w:r w:rsidRPr="006172BA">
        <w:rPr>
          <w:sz w:val="28"/>
          <w:szCs w:val="28"/>
        </w:rPr>
        <w:t>Характеристика благоустройства</w:t>
      </w:r>
    </w:p>
    <w:p w:rsidR="006172BA" w:rsidRPr="006172BA" w:rsidRDefault="006172BA" w:rsidP="006172BA">
      <w:pPr>
        <w:ind w:left="720"/>
        <w:contextualSpacing/>
        <w:rPr>
          <w:b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1417"/>
        <w:gridCol w:w="1843"/>
        <w:gridCol w:w="2126"/>
      </w:tblGrid>
      <w:tr w:rsidR="006172BA" w:rsidRPr="006172BA" w:rsidTr="000D0128">
        <w:trPr>
          <w:trHeight w:val="287"/>
        </w:trPr>
        <w:tc>
          <w:tcPr>
            <w:tcW w:w="70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6172B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6172B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Значение показателя</w:t>
            </w:r>
          </w:p>
        </w:tc>
        <w:tc>
          <w:tcPr>
            <w:tcW w:w="2126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Примечание</w:t>
            </w:r>
          </w:p>
        </w:tc>
      </w:tr>
    </w:tbl>
    <w:p w:rsidR="006172BA" w:rsidRPr="006172BA" w:rsidRDefault="006172BA" w:rsidP="006172BA">
      <w:pPr>
        <w:spacing w:after="200"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709"/>
        <w:gridCol w:w="3402"/>
        <w:gridCol w:w="1417"/>
        <w:gridCol w:w="1843"/>
        <w:gridCol w:w="2126"/>
      </w:tblGrid>
      <w:tr w:rsidR="006172BA" w:rsidRPr="006172BA" w:rsidTr="000D0128">
        <w:trPr>
          <w:trHeight w:val="287"/>
          <w:tblHeader/>
        </w:trPr>
        <w:tc>
          <w:tcPr>
            <w:tcW w:w="70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02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72BA" w:rsidRPr="006172BA" w:rsidTr="000D0128">
        <w:trPr>
          <w:trHeight w:val="287"/>
        </w:trPr>
        <w:tc>
          <w:tcPr>
            <w:tcW w:w="9497" w:type="dxa"/>
            <w:gridSpan w:val="5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ОБЯЗАТЕЛЬНЫЙ ПЕРЕЧЕНЬ</w:t>
            </w:r>
          </w:p>
        </w:tc>
      </w:tr>
      <w:tr w:rsidR="006172BA" w:rsidRPr="006172BA" w:rsidTr="000D0128">
        <w:trPr>
          <w:trHeight w:val="37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Требует ремонта дорожное покрытие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172BA">
              <w:rPr>
                <w:rFonts w:eastAsia="Calibri"/>
                <w:sz w:val="22"/>
                <w:szCs w:val="22"/>
                <w:lang w:eastAsia="en-US"/>
              </w:rPr>
              <w:t>кв.м</w:t>
            </w:r>
            <w:proofErr w:type="spellEnd"/>
            <w:r w:rsidRPr="006172B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37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Требуемое количество урн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Требуемое количество скамеек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Требуемое количество фонарных столбов (освещение)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9497" w:type="dxa"/>
            <w:gridSpan w:val="5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ДОПОЛНИТЕЛЬНЫЙ ПЕРЕЧЕНЬ</w:t>
            </w: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площадок (детских, спортивных, для отдыха и т.д.)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количество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площадь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 Наличие оборудованной контейнерной площадки (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выделенная</w:t>
            </w:r>
            <w:proofErr w:type="gramEnd"/>
            <w:r w:rsidRPr="006172BA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Достаточность озеленения (газонов, кустарников, деревьев)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Характеристика освещения территории: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количество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достаточность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lastRenderedPageBreak/>
              <w:t>2.7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keepNext/>
              <w:keepLines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proofErr w:type="gramEnd"/>
          </w:p>
          <w:p w:rsidR="006172BA" w:rsidRPr="006172BA" w:rsidRDefault="006172BA" w:rsidP="006172BA">
            <w:pPr>
              <w:keepNext/>
              <w:keepLines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пандусов для обеспечения беспрепятственного перемещения)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3402" w:type="dxa"/>
          </w:tcPr>
          <w:p w:rsidR="006172BA" w:rsidRPr="006172BA" w:rsidRDefault="006172BA" w:rsidP="006172BA">
            <w:pPr>
              <w:keepNext/>
              <w:keepLines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Иные мероприятия по благоустройству</w:t>
            </w:r>
          </w:p>
        </w:tc>
        <w:tc>
          <w:tcPr>
            <w:tcW w:w="1417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172BA" w:rsidRPr="006172BA" w:rsidRDefault="006172BA" w:rsidP="006172BA">
      <w:pPr>
        <w:spacing w:after="200" w:line="276" w:lineRule="auto"/>
        <w:ind w:firstLine="708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6172BA">
        <w:rPr>
          <w:rFonts w:eastAsia="Calibri"/>
          <w:sz w:val="28"/>
          <w:szCs w:val="28"/>
          <w:lang w:eastAsia="en-US"/>
        </w:rPr>
        <w:t>л</w:t>
      </w:r>
      <w:proofErr w:type="gramEnd"/>
      <w:r w:rsidRPr="006172BA">
        <w:rPr>
          <w:rFonts w:eastAsia="Calibri"/>
          <w:sz w:val="28"/>
          <w:szCs w:val="28"/>
          <w:lang w:eastAsia="en-US"/>
        </w:rPr>
        <w:t>.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Дата проведения инвентаризации: «___»_____________ 20___г.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Ф.И.О., должности и подписи членов инвентаризационной комиссии: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ind w:left="426"/>
        <w:contextualSpacing/>
        <w:rPr>
          <w:b/>
          <w:sz w:val="28"/>
          <w:szCs w:val="28"/>
        </w:rPr>
      </w:pPr>
    </w:p>
    <w:p w:rsidR="006172BA" w:rsidRPr="006172BA" w:rsidRDefault="006172BA" w:rsidP="006172BA">
      <w:pPr>
        <w:pageBreakBefore/>
        <w:spacing w:after="200" w:line="276" w:lineRule="auto"/>
        <w:ind w:left="357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lastRenderedPageBreak/>
        <w:t>ПАСПОРТ</w:t>
      </w:r>
    </w:p>
    <w:p w:rsidR="006172BA" w:rsidRPr="006172BA" w:rsidRDefault="006172BA" w:rsidP="006172BA">
      <w:pPr>
        <w:spacing w:after="200" w:line="276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 xml:space="preserve">благоустройства общественной территории </w:t>
      </w:r>
      <w:proofErr w:type="gramStart"/>
      <w:r w:rsidRPr="006172BA">
        <w:rPr>
          <w:rFonts w:eastAsia="Calibri"/>
          <w:b/>
          <w:sz w:val="28"/>
          <w:szCs w:val="28"/>
          <w:lang w:eastAsia="en-US"/>
        </w:rPr>
        <w:t>в</w:t>
      </w:r>
      <w:proofErr w:type="gramEnd"/>
      <w:r w:rsidRPr="006172BA">
        <w:rPr>
          <w:rFonts w:eastAsia="Calibri"/>
          <w:b/>
          <w:sz w:val="28"/>
          <w:szCs w:val="28"/>
          <w:lang w:eastAsia="en-US"/>
        </w:rPr>
        <w:t xml:space="preserve"> ________________________</w:t>
      </w:r>
    </w:p>
    <w:p w:rsidR="006172BA" w:rsidRPr="006172BA" w:rsidRDefault="006172BA" w:rsidP="00A9074C">
      <w:pPr>
        <w:spacing w:after="200" w:line="276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 xml:space="preserve">по состоянию </w:t>
      </w:r>
      <w:proofErr w:type="gramStart"/>
      <w:r w:rsidRPr="006172BA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6172BA">
        <w:rPr>
          <w:rFonts w:eastAsia="Calibri"/>
          <w:b/>
          <w:sz w:val="28"/>
          <w:szCs w:val="28"/>
          <w:lang w:eastAsia="en-US"/>
        </w:rPr>
        <w:t xml:space="preserve"> _________________</w:t>
      </w:r>
    </w:p>
    <w:p w:rsidR="006172BA" w:rsidRPr="006172BA" w:rsidRDefault="006172BA" w:rsidP="006172BA">
      <w:pPr>
        <w:numPr>
          <w:ilvl w:val="0"/>
          <w:numId w:val="2"/>
        </w:numPr>
        <w:spacing w:after="200" w:line="276" w:lineRule="auto"/>
        <w:contextualSpacing/>
        <w:jc w:val="center"/>
        <w:rPr>
          <w:sz w:val="28"/>
          <w:szCs w:val="28"/>
        </w:rPr>
      </w:pPr>
      <w:r w:rsidRPr="006172BA">
        <w:rPr>
          <w:sz w:val="28"/>
          <w:szCs w:val="28"/>
        </w:rPr>
        <w:t>Общие сведения о территории благоустройства</w:t>
      </w:r>
    </w:p>
    <w:p w:rsidR="006172BA" w:rsidRPr="006172BA" w:rsidRDefault="006172BA" w:rsidP="006172BA">
      <w:pPr>
        <w:ind w:left="720"/>
        <w:contextualSpacing/>
        <w:rPr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4"/>
        <w:gridCol w:w="4394"/>
      </w:tblGrid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6172BA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Вид территории*</w:t>
            </w:r>
          </w:p>
        </w:tc>
        <w:tc>
          <w:tcPr>
            <w:tcW w:w="4394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Адрес местонахождения территории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 xml:space="preserve">Кадастровый номер земельного участка (дворовой территории), правообладатель земельного участка 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Общая площадь территории, кв. м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устрой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ств дл</w:t>
            </w:r>
            <w:proofErr w:type="gramEnd"/>
            <w:r w:rsidRPr="006172BA">
              <w:rPr>
                <w:rFonts w:eastAsia="Calibri"/>
                <w:sz w:val="22"/>
                <w:szCs w:val="22"/>
                <w:lang w:eastAsia="en-US"/>
              </w:rPr>
              <w:t>я маломобильных категорий граждан</w:t>
            </w:r>
          </w:p>
        </w:tc>
        <w:tc>
          <w:tcPr>
            <w:tcW w:w="4394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172BA" w:rsidRPr="006172BA" w:rsidRDefault="006172BA" w:rsidP="006172BA">
      <w:pPr>
        <w:spacing w:after="200" w:line="276" w:lineRule="auto"/>
        <w:ind w:firstLine="426"/>
        <w:jc w:val="both"/>
        <w:rPr>
          <w:rFonts w:eastAsia="Calibri"/>
          <w:i/>
          <w:sz w:val="22"/>
          <w:szCs w:val="22"/>
          <w:lang w:eastAsia="en-US"/>
        </w:rPr>
      </w:pPr>
      <w:r w:rsidRPr="006172BA">
        <w:rPr>
          <w:rFonts w:eastAsia="Calibri"/>
          <w:sz w:val="22"/>
          <w:szCs w:val="22"/>
          <w:lang w:eastAsia="en-US"/>
        </w:rPr>
        <w:t xml:space="preserve"> </w:t>
      </w:r>
      <w:r w:rsidRPr="006172BA">
        <w:rPr>
          <w:rFonts w:eastAsia="Calibri"/>
          <w:i/>
          <w:sz w:val="22"/>
          <w:szCs w:val="22"/>
          <w:lang w:eastAsia="en-US"/>
        </w:rPr>
        <w:t>* - парк, сквер, центральная улица, площадь, набережная, пляж и т.д.</w:t>
      </w:r>
    </w:p>
    <w:p w:rsidR="006172BA" w:rsidRPr="006172BA" w:rsidRDefault="006172BA" w:rsidP="006172BA">
      <w:pPr>
        <w:spacing w:after="200" w:line="276" w:lineRule="auto"/>
        <w:ind w:firstLine="426"/>
        <w:jc w:val="both"/>
        <w:rPr>
          <w:rFonts w:eastAsia="Calibri"/>
          <w:i/>
          <w:sz w:val="22"/>
          <w:szCs w:val="22"/>
          <w:lang w:eastAsia="en-US"/>
        </w:rPr>
      </w:pPr>
      <w:r w:rsidRPr="006172BA">
        <w:rPr>
          <w:rFonts w:eastAsia="Calibri"/>
          <w:i/>
          <w:sz w:val="22"/>
          <w:szCs w:val="22"/>
          <w:lang w:eastAsia="en-US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6172BA" w:rsidRPr="006172BA" w:rsidRDefault="006172BA" w:rsidP="00A9074C">
      <w:pPr>
        <w:spacing w:after="200" w:line="276" w:lineRule="auto"/>
        <w:ind w:firstLine="426"/>
        <w:jc w:val="both"/>
        <w:rPr>
          <w:rFonts w:eastAsia="Calibri"/>
          <w:i/>
          <w:sz w:val="22"/>
          <w:szCs w:val="22"/>
          <w:lang w:eastAsia="en-US"/>
        </w:rPr>
      </w:pPr>
      <w:r w:rsidRPr="006172BA">
        <w:rPr>
          <w:rFonts w:eastAsia="Calibri"/>
          <w:i/>
          <w:sz w:val="22"/>
          <w:szCs w:val="22"/>
          <w:lang w:eastAsia="en-US"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6172BA" w:rsidRPr="006172BA" w:rsidRDefault="006172BA" w:rsidP="006172B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2. Характеристика благоустройства</w:t>
      </w:r>
    </w:p>
    <w:p w:rsidR="006172BA" w:rsidRPr="006172BA" w:rsidRDefault="006172BA" w:rsidP="006172B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77"/>
        <w:gridCol w:w="1559"/>
        <w:gridCol w:w="1701"/>
        <w:gridCol w:w="2551"/>
      </w:tblGrid>
      <w:tr w:rsidR="006172BA" w:rsidRPr="006172BA" w:rsidTr="000D0128">
        <w:trPr>
          <w:trHeight w:val="287"/>
        </w:trPr>
        <w:tc>
          <w:tcPr>
            <w:tcW w:w="70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gramStart"/>
            <w:r w:rsidRPr="006172B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6172B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977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Значение показателя</w:t>
            </w:r>
          </w:p>
        </w:tc>
        <w:tc>
          <w:tcPr>
            <w:tcW w:w="2551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72BA">
              <w:rPr>
                <w:rFonts w:eastAsia="Calibri"/>
                <w:sz w:val="28"/>
                <w:szCs w:val="28"/>
                <w:lang w:eastAsia="en-US"/>
              </w:rPr>
              <w:t>Примечание</w:t>
            </w:r>
          </w:p>
        </w:tc>
      </w:tr>
    </w:tbl>
    <w:p w:rsidR="006172BA" w:rsidRPr="006172BA" w:rsidRDefault="006172BA" w:rsidP="006172BA">
      <w:pPr>
        <w:spacing w:after="200"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77"/>
        <w:gridCol w:w="1559"/>
        <w:gridCol w:w="1701"/>
        <w:gridCol w:w="2551"/>
      </w:tblGrid>
      <w:tr w:rsidR="006172BA" w:rsidRPr="006172BA" w:rsidTr="000D0128">
        <w:trPr>
          <w:trHeight w:val="287"/>
          <w:tblHeader/>
        </w:trPr>
        <w:tc>
          <w:tcPr>
            <w:tcW w:w="70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1" w:type="dxa"/>
            <w:vAlign w:val="center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72BA" w:rsidRPr="006172BA" w:rsidTr="000D0128">
        <w:trPr>
          <w:trHeight w:val="37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Требует ремонта дорожное покрытие проезжих частей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6172BA">
              <w:rPr>
                <w:rFonts w:eastAsia="Calibri"/>
                <w:sz w:val="22"/>
                <w:szCs w:val="22"/>
                <w:lang w:eastAsia="en-US"/>
              </w:rPr>
              <w:t>кв.м</w:t>
            </w:r>
            <w:proofErr w:type="spellEnd"/>
            <w:r w:rsidRPr="006172B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37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достаточного освещения территорий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количество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площадь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оборудованной  контейнерной площадки (</w:t>
            </w: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выделенная</w:t>
            </w:r>
            <w:proofErr w:type="gramEnd"/>
            <w:r w:rsidRPr="006172BA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Необходимо установить: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игровое оборудование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спортивное оборудование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светильники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скамьи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урны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2.9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Характеристика освещения: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количество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- достаточность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72BA" w:rsidRPr="006172BA" w:rsidTr="000D0128">
        <w:trPr>
          <w:trHeight w:val="287"/>
        </w:trPr>
        <w:tc>
          <w:tcPr>
            <w:tcW w:w="70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2.10</w:t>
            </w:r>
          </w:p>
        </w:tc>
        <w:tc>
          <w:tcPr>
            <w:tcW w:w="2977" w:type="dxa"/>
          </w:tcPr>
          <w:p w:rsidR="006172BA" w:rsidRPr="006172BA" w:rsidRDefault="006172BA" w:rsidP="006172BA">
            <w:pPr>
              <w:keepNext/>
              <w:keepLines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172BA">
              <w:rPr>
                <w:rFonts w:eastAsia="Calibri"/>
                <w:sz w:val="22"/>
                <w:szCs w:val="22"/>
                <w:lang w:eastAsia="en-US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proofErr w:type="gramEnd"/>
          </w:p>
          <w:p w:rsidR="006172BA" w:rsidRPr="006172BA" w:rsidRDefault="006172BA" w:rsidP="006172BA">
            <w:pPr>
              <w:keepNext/>
              <w:keepLines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6172BA" w:rsidRPr="006172BA" w:rsidRDefault="006172BA" w:rsidP="006172BA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72BA">
              <w:rPr>
                <w:rFonts w:eastAsia="Calibr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170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172BA" w:rsidRPr="006172BA" w:rsidRDefault="006172BA" w:rsidP="006172B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172BA" w:rsidRPr="006172BA" w:rsidRDefault="006172BA" w:rsidP="006172BA">
      <w:pPr>
        <w:spacing w:after="200" w:line="276" w:lineRule="auto"/>
        <w:ind w:firstLine="708"/>
        <w:rPr>
          <w:rFonts w:eastAsia="Calibri"/>
          <w:b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6172BA">
        <w:rPr>
          <w:rFonts w:eastAsia="Calibri"/>
          <w:sz w:val="28"/>
          <w:szCs w:val="28"/>
          <w:lang w:eastAsia="en-US"/>
        </w:rPr>
        <w:t>л</w:t>
      </w:r>
      <w:proofErr w:type="gramEnd"/>
      <w:r w:rsidRPr="006172BA">
        <w:rPr>
          <w:rFonts w:eastAsia="Calibri"/>
          <w:sz w:val="28"/>
          <w:szCs w:val="28"/>
          <w:lang w:eastAsia="en-US"/>
        </w:rPr>
        <w:t>.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Дата проведения инвентаризации: «___»_____________ 20___г.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Ф.И.О., должности и подписи членов инвентаризационной комиссии: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72BA">
        <w:rPr>
          <w:rFonts w:eastAsia="Calibri"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172BA">
        <w:rPr>
          <w:rFonts w:eastAsia="Calibri"/>
          <w:b/>
          <w:sz w:val="28"/>
          <w:szCs w:val="28"/>
          <w:lang w:eastAsia="en-US"/>
        </w:rPr>
        <w:t>____________________       ________________        /_____________/</w:t>
      </w:r>
    </w:p>
    <w:p w:rsidR="006172BA" w:rsidRPr="006172BA" w:rsidRDefault="006172BA" w:rsidP="006172BA">
      <w:pPr>
        <w:shd w:val="clear" w:color="auto" w:fill="FFFFFF"/>
        <w:tabs>
          <w:tab w:val="left" w:pos="142"/>
        </w:tabs>
        <w:suppressAutoHyphens/>
        <w:spacing w:after="200" w:line="276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  <w:r w:rsidRPr="006172BA">
        <w:rPr>
          <w:rFonts w:eastAsia="Calibri"/>
          <w:sz w:val="18"/>
          <w:szCs w:val="18"/>
          <w:lang w:eastAsia="en-US"/>
        </w:rPr>
        <w:t xml:space="preserve">              (организация, должность)  </w:t>
      </w:r>
      <w:r w:rsidRPr="006172BA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6172BA">
        <w:rPr>
          <w:rFonts w:eastAsia="Calibri"/>
          <w:sz w:val="18"/>
          <w:szCs w:val="18"/>
          <w:lang w:eastAsia="en-US"/>
        </w:rPr>
        <w:t>(подпись)                         (Ф.И.О.)</w:t>
      </w:r>
    </w:p>
    <w:p w:rsidR="006172BA" w:rsidRP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p w:rsidR="00A9074C" w:rsidRPr="006172BA" w:rsidRDefault="00A9074C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p w:rsidR="006172BA" w:rsidRPr="006172BA" w:rsidRDefault="006172BA" w:rsidP="006172BA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sectPr w:rsidR="006172BA" w:rsidRPr="006172BA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4"/>
    <w:rsid w:val="000954F5"/>
    <w:rsid w:val="000E7DA8"/>
    <w:rsid w:val="001243B2"/>
    <w:rsid w:val="0028191A"/>
    <w:rsid w:val="002E427F"/>
    <w:rsid w:val="00413569"/>
    <w:rsid w:val="004840DA"/>
    <w:rsid w:val="00536754"/>
    <w:rsid w:val="00540CCE"/>
    <w:rsid w:val="005A0B78"/>
    <w:rsid w:val="006172BA"/>
    <w:rsid w:val="00692916"/>
    <w:rsid w:val="006B2A85"/>
    <w:rsid w:val="00700AA1"/>
    <w:rsid w:val="008065E7"/>
    <w:rsid w:val="009070CB"/>
    <w:rsid w:val="009E0FC1"/>
    <w:rsid w:val="00A40D88"/>
    <w:rsid w:val="00A46BC7"/>
    <w:rsid w:val="00A9074C"/>
    <w:rsid w:val="00AD779D"/>
    <w:rsid w:val="00AE26A5"/>
    <w:rsid w:val="00B36104"/>
    <w:rsid w:val="00BA1F32"/>
    <w:rsid w:val="00BB3944"/>
    <w:rsid w:val="00BC2E63"/>
    <w:rsid w:val="00D27AD2"/>
    <w:rsid w:val="00F179CF"/>
    <w:rsid w:val="00F6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172B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17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172B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17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2261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2020-07-08T08:18:00Z</dcterms:created>
  <dcterms:modified xsi:type="dcterms:W3CDTF">2020-07-08T08:18:00Z</dcterms:modified>
</cp:coreProperties>
</file>