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B4" w:rsidRPr="00177CE8" w:rsidRDefault="00CD7CB4" w:rsidP="00177C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 № ___________</w:t>
      </w:r>
    </w:p>
    <w:p w:rsidR="00567D05" w:rsidRDefault="00567D05" w:rsidP="00177CE8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E8" w:rsidRPr="00567D05" w:rsidRDefault="00567D05" w:rsidP="00177CE8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7D0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177CE8" w:rsidRPr="00567D05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177CE8" w:rsidRPr="00CD7CB4" w:rsidRDefault="00177CE8" w:rsidP="00CD7CB4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  <w:r w:rsidR="00CD7CB4"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«Присвоение адреса объекту адресации, расположенному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образования  Константин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вского сельского поселения,</w:t>
      </w:r>
      <w:r w:rsidR="00CD7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аннулировании его адреса»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1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43"/>
      <w:bookmarkEnd w:id="0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1. Общие положения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 Константиновского сельского пос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процедур, требования к порядку их выполнения, в том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ставляющего муниципальную услугу, либо муниципального служащего при осуществлении полномочий по предоставлению муниципальной услуги по 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даче решения о присвоении объекту адресации адреса или аннулировании его адреса.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в настоящем регламенте используются в том же знач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нии, в котором они приведены в Федеральном </w:t>
      </w:r>
      <w:hyperlink r:id="rId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законе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1"/>
      <w:bookmarkEnd w:id="1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являются со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дуемого владения, постоянного (бессрочного) пользования, а также их предст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вители, действующие в силу полномочий, основанных на оформленной в уст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органа или органа местного самоуправления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обратившиеся с запр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дачу такого заявления принятым в установленном законодательством Росси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решением общего собрания указанных собственников.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членов садоводческого, огороднического и (или) дачного неко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мерческого объединения граждан с заявлением вправе обратиться представитель указанных членов некоммерческих объединений, уп</w:t>
      </w:r>
      <w:bookmarkStart w:id="2" w:name="_GoBack"/>
      <w:bookmarkEnd w:id="2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предоставлении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Порядок получения информации по вопросам предоставления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Малмыжского района в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"Интернет" (далее - сеть Интернет);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в местах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заявителя (представителя заявителя);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в письменной форме, в форме электронного документа;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Адрес местонахождения органа, предоставляющего муниципальную услугу: 612913 с. Константиновка ул. Набережная д. 6 Малмыжского района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работы: понедельник, вторник, среда, четверг, пятница с 8-00 до 16-00.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заявлений: с 8.00 до 12.00 часов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8(83347) 3-02-99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Электронная почта: </w:t>
      </w:r>
      <w:hyperlink r:id="rId10" w:history="1"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adm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975@</w:t>
        </w:r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rambler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в сети Интернет ____________________________.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заявителя) подробную информацию о порядке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Заявитель (представитель заявителя) имеет право на получение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 ходе исполнения муниципальной услуги при помощи телефона или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личного посещения в дни и часы работы органа, предоставляющего муниципальную услугу.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форме электронного документа с использов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Единого портала, Регионального портала или портала федеральной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формационной адресной системы информирование о ходе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осуществляется путем отображения актуальной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 текущем состоянии (статусе) оказания муниципальной услуги в "Личном кабинете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 Информация о порядке предоставления муниципальной услуги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ставляется бесплатно.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Информация о муниципальной услуге внесена в Реестр муниципальных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услуг, оказываемых на территории муниципального образования  Констант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77"/>
      <w:bookmarkEnd w:id="3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  Константиновского сельского поселения, или аннулировании его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реса" (далее - муниципальная услуга).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 Константиновского сельского поселения.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решения о присвоении адреса объекту адресации, расположенному на территории муниципального образования "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", или аннулировании его адреса в форме распоряжения главы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Конста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решения об отказе в присвоении адреса объекту адресации, расп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ложенному на территории муниципального образования Конста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84"/>
      <w:bookmarkEnd w:id="4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не более 18 раб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Константиновского сельского поселения 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Градостроительным </w:t>
      </w:r>
      <w:hyperlink r:id="rId1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190-ФЗ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290, 30.12.2004);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местного самоуправления в Российской Федерации" ("Собрание зак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нодательства РФ", 06.10.2003,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40, ст. 3822);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3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государственном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дастре недвижимости" ("Собрание законодательства Российской Федерации", 30.07.2007, N 31,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4017,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165, 01.08.2007, "Парламен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газета", №№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99 - 101, 09.08.2007);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услуг" ("Собрание законодател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", 2010, N 31, ст. 4179; 2011, № 15, ст. 2038; № 27, ст. 3873, ст. 3880; № 29, ст. 4291;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 4587);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5" w:history="1">
        <w:r w:rsidRPr="000E480E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63-ФЗ "Об электронной под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писи" ("Парламентская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17, 08 - 14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.04.2011,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 08.04.2011,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11.04.2011,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15, ст. 2036);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28.12.2013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443-ФЗ "О федеральной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ции"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295, 30.12.2013,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30.12.2013,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(часть I), ст. 7008);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7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03.02.2014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"Об утверждении Правил направления органами государственной власти и орг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местного самоуправления документов, необходимых для внесения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государственный кадастр недвижимости, в федеральный орган исполн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дарственного кадастра недвижимости, а также о требованиях к формату таких документов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10.02.2014,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 ст. 586);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8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19.11.2014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1221 "Об утверждении Правил присвоения, изменения и аннулирования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01.12.2014,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48, ст. 6861);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приказом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финансов Российской Федерации от 11.12.2014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адреса или аннулировании его адреса" (официальный интернет-портал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вовой информации http://www.pravo.gov.ru, 12.02.2015);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от 04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203-ЗО "О реестре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стративно-территориальных единиц и населенных пунктов Киров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области" ("Вятский край",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227 (4115), 11.12.2007, "Сборник основных нормативных правовых актов органов государствен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 Кировской области",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(80) (часть 2), 20.02.2008);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  Константиновского сельского поселения  "Об утверждении Правил присвоения, изменения и аннулирования адресов об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адресации, расположенных на территории муниципального образования Константиновского сельского поселения (официальный портал правовой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органов местного самоуправления муниципального образования "Г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Киров" www.pravo.mo-kirov.ru, 21.04.2015, "Наш Город.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"Город Киров",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(711), 24.04.2015);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настоящим Административным регламентом.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 Основания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Присвоение адресов объектам адресации - земельным участкам 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подготовки документации по планировке территории в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и подлежащей застройке территории в соответствии с Градостроительным </w:t>
      </w:r>
      <w:hyperlink r:id="rId2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в отношении земельного участка в соответствии с требован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ями, установленными Федеральным </w:t>
      </w:r>
      <w:hyperlink r:id="rId23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дарственном кадастре недвижимости", работ, в результате которых обеспечив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подготовка документов, содержащих необходимые для осуществления 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кадастрового учета сведения о таком земельном участке, при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становке земельного участка на государственный кадастровый учет.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выдачи (получения) разрешения на строительство здания или сооружения;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ударственный кадастровый учет (в случае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в соответствии с Градостро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тельным </w:t>
      </w:r>
      <w:hyperlink r:id="rId2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на строительство не требуется).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2.6.3. Присвоение адресов объектам адресации - помещениям осуществл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подготовки и оформления в установленном Жилищным </w:t>
      </w:r>
      <w:hyperlink r:id="rId2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проекта переустройства и (или) перепланировки пом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целях перевода жилого помещения в нежилое помещение или нежилого помещения в жилое помещение;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подготовки и оформления в отношении помещения, в том числе образу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в результате преобразования другого помещения (помещений) в соотве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положениями, предусмотренными Федеральным </w:t>
      </w:r>
      <w:hyperlink r:id="rId27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221-ФЗ "О государственном кадастре недвижимости",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таком помещении.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11"/>
      <w:bookmarkEnd w:id="5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Перечень документов, необходимых для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12"/>
      <w:bookmarkEnd w:id="6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2.7.1. </w:t>
      </w:r>
      <w:hyperlink r:id="rId28" w:anchor="Par3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Заявление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объекту адресации адреса или его аннулир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(приложение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Документ, удостоверяющий личность заявителя или представителя заявителя.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Доверенность, выданная представителю заявителя, оформленная в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15"/>
      <w:bookmarkEnd w:id="7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Документ, подтверждающий полномочия представителя юридическ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лица действовать от имени этого юридического лица, или копия этого док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заверенная печатью и подписью руководителя этого юридического лица.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16"/>
      <w:bookmarkEnd w:id="8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2.7.5. Правоустанавливающие и (или) </w:t>
      </w:r>
      <w:proofErr w:type="spell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правоудостоверяющие</w:t>
      </w:r>
      <w:proofErr w:type="spell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на объект (объекты) адресации.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2.7.6. Кадастровые паспорта объектов недвижимости, следствием преобр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2.7.7. Разрешение на строительство объекта адресации (при присвоении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реса строящимся объектам адресации) и (или) разрешение на ввод объекта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сации в эксплуатацию.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2.7.8. Схема расположения объекта адресации на кадастровом плане или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дастровой карте соответствующей территории (в случае присвоения адреса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мельному участку).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2.7.10. Решение органа местного самоуправления о переводе жилого пом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 вследствие его перевода из жилого помещения в нежилое помещение или 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помещения в жилое помещение).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2.7.11. Акт приемочной комиссии при переустройстве и (или) переплан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2.7.12. Кадастровая выписка об объекте недвижимости, который снят с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124"/>
      <w:bookmarkEnd w:id="9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2.7.13. Уведомление об отсутствии в государственном кадастре недвижим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запрашиваемых сведений по объекту адресации (в случае аннулирования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3 части 2 статьи 27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государственном кадастре недвижимости").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31" w:anchor="Par11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пунктами 2.7.1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2" w:anchor="Par11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2.7.4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должен представить документ, устанавливающий или удостоверяющий его право на объект адресации.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hyperlink r:id="rId33" w:anchor="Par11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2.7.5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4" w:anchor="Par12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2.7.13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предоставлении муниципальной услуги администрация не вправе требовать от заявителя: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 xml:space="preserve">части 6 </w:t>
        </w:r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lastRenderedPageBreak/>
          <w:t>статьи 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</w:t>
      </w:r>
      <w:proofErr w:type="gramEnd"/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27.07.2010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130"/>
      <w:bookmarkEnd w:id="10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Перечень оснований для отказа в приеме документов: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Форма </w:t>
      </w:r>
      <w:hyperlink r:id="rId36" w:anchor="Par3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заявления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объекту адресации адреса или его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нулировании не соответствует установ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ленным требованиям (приложение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 представлен документ, удостоверяющий личность заявителя (пре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Текст заявления не поддается прочтению.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34"/>
      <w:bookmarkEnd w:id="11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оснований для отказа в предоставлении муниципальной услуги: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2.10.1. С заявлением о присвоении объекту адресации адреса обратилось лицо, не указанное в </w:t>
      </w:r>
      <w:hyperlink r:id="rId37" w:anchor="Par5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1.2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присвоения объекту адрес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8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5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8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4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14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4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18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 Правительства Росс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19.11.2014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1221 "Об утверждении Правил присвоения, изменения и аннулирования адресов".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муниципальной услуги, отсутствуют.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Предоставление муниципальной услуги осуществляется без взимания платы.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Максимальный срок ожидания в очереди при подаче запроса о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Срок и порядок регистрации запроса о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представленное в письменной форме, регистрируется в устано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рабочий день.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Требования к помещениям для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(представителей заявителей).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мальным условиям для работы для должностных лиц.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2.15.3. Места для информирования должны быть оборудованы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онными стендами, содержащими следующую информацию: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приема, контактные телефоны, адрес официального сайта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сети Интернет, адрес электронной почты;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заявления и перечень документов, необходимых для предоставл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кабинета (кабинки);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имени и отчества специалиста, осуществляющего прием заявит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и часов приема, времени перерыва на обед.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2.15.5. Каждое рабочее место специалиста должно быть оборудовано перс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нальным компьютером с возможностью доступа к необходимым информацио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базам данных и печатающим устройством (принтером).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Показатели доступности и качества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2.16.1. Показателями доступности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к местам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кумента, в том числе с использованием Единого портала, Регионального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ла, портала адресной системы.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2.16.2. Показателями качества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срока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поданных в установленном порядке или признанных обоснова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жалоб на решения или действия (бездействие) администрации, ее дол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Требования, учитывающие особенности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электронной форме и в многофункциональном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Особенности предоставления муниципальной услуги в электронной форме: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и копирование формы заявления, необходимого для получения муниципальной услуги в электронной форме, в сети Интернет, в том числе на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официальном сайте администрации, на Едином портале,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заявления в электронной форме с использованием сети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мониторинга хода предоставления муниципальной услуги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"Личный кабинет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В случае обращения заявителя (представителя заявителя) в мн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ключенным между многофункциональным центром и администрацией.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КОГАУ "Многофункциональный центр предоставления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и муниципальных услуг": г. </w:t>
      </w:r>
      <w:proofErr w:type="spell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</w:t>
      </w:r>
      <w:proofErr w:type="spell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48.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 с 8 до 17 часов.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8(83347) 2-04-62.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77"/>
      <w:bookmarkEnd w:id="12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Состав, последовательность и сроки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(действий), требования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порядку их выполнения, в том числе особенности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 в эле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тронной форме,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также особенности выполнения административных пр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цедур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многофункциональных центрах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муниципальной услуги включает в себя следующие адм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нистративные процедуры: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anchor="Par192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прием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регистрация заявления;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anchor="Par209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направление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межведомственных запросов;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anchor="Par213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рассмотрение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либо об отказе в присвоении объекту адресации адреса или аннулировании его адреса;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anchor="Par224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регистрация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документов;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anchor="Par227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выдача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заявителю (представителю заявителя).</w:t>
      </w:r>
    </w:p>
    <w:p w:rsidR="00177CE8" w:rsidRPr="00177CE8" w:rsidRDefault="00FA074C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8" w:anchor="Par873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Блок-схема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 действий по предоставлению муниципал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приведена в приложении №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Административному р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92"/>
      <w:bookmarkEnd w:id="13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Описание последовательности административных действий при приеме и регистрации заявления.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приему и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49" w:anchor="Par11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многофункциональный центр или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страцию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должен: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удостовериться в личности заявителя или представителя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установить наличие оснований для отказа в приеме документов, указанных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hyperlink r:id="rId50" w:anchor="Par13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2.9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астоящего Административного регламента.</w:t>
      </w:r>
    </w:p>
    <w:p w:rsidR="00CD7CB4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не до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проверку на наличие всех необходимых документов для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проверку содержания представленных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регистр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209"/>
      <w:bookmarkEnd w:id="14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Описание последовательности административных действий при направлении межведомственных запросов.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зарегистрированного в установленном порядке заявления специалисту,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ветственному за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предоставление муниципальной услуги, в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документов и сведений,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213"/>
      <w:bookmarkEnd w:id="15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Описание последовательности административных действий при 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смотрении заявления и представленных документов и принятии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по межведомственным запросам зарегистрированных в установленном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документов специалисту, ответственному за предоставление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местоположение объекта адресации на электронном адресном плане муниципального образования Константиновского сельского поселения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осмотр местонахождения объекта адресации (при необходим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заносит сведения о местоположении границы объекта адресации на адре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план муниципального образования Константиновского сельского поселения (бумажный носитель);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подготовку решения о присвоении объекту адресации адреса или его аннулировании;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 сведения о присвоенном адресе в государственный адресный 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 с использованием федеральной информационной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наличия оснований для отказа в предоставлении муниципальной услуги, указанных в </w:t>
      </w:r>
      <w:hyperlink r:id="rId51" w:anchor="Par13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2.10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принятие администрацией муниципального образования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  решения о присвоении объекту адресации адреса или его аннулиров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в форме распоряжения главы администрации Константиновского сельского поселения  либо решения об отказе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224"/>
      <w:bookmarkEnd w:id="16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Описание последовательности административных действий при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подписания уполномоченным должностным лицом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присвоении объекту адресации адреса или аннулировании его адреса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водится регистрация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лицом результата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227"/>
      <w:bookmarkEnd w:id="17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ла, Регионального портала или портала адресной системы, не позднее одного 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бочего дня со дня истечения срока, указанного в </w:t>
      </w:r>
      <w:hyperlink r:id="rId52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В форме документа на бумажном носителе посредством выдачи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(представителю заявителя) лично под расписку либо направления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не позднее рабочего дня, следующего за 10-м рабочим днем со дня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течения срока, указанного в </w:t>
      </w:r>
      <w:hyperlink r:id="rId53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почтового отправления по указанному в заявлении почтовому адресу.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 заявителя) не позднее рабочего дня, следующего за днем истечения срока, указанного в </w:t>
      </w:r>
      <w:hyperlink r:id="rId54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 Особенности выполнения административных процедур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административных процедур, предусмотренные насто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регламентом, распространяются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сроки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могут быть направлены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с использованием Единого портала, Регионального портала, портала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ресной системы. В этом случае документы подписываются усиленной квалиф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подписью заявителя (представителя заявителя) в соо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законодательством Российской Федерации, при этом документ, уд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стоверяющий личность, не требуется.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является поступление в систему внутреннего электронного докуме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тооборота администрации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 запроса на предоставление муниципальной услуги из 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деральной государственной информационной системы "Единый портал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услуг", из государственной информационной сист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"Государственные и муниципальные услуги Кировской области" либо с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 федеральной информационной адресной системы.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услуги, информация о результате предоставления муниципальной усл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направляются заявителю (представителю заявителя) по указанному в заявл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адресу электронной почты или в "Личный кабинет" заявителя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заявителя) на Едином портале, Региональном портале или в федеральной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формационной адресной системе.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Сообщение о получении заявления и документов должно содержать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входящем регистрационном номере заявления, дате получения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 органом заявления и документов, а также перечень наименований фа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лов, представленных в форме электронных документов, с указанием их объема.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заявления в уполномоченный орган.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Особенности выполнения административных процедур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на предоставление муниципальной услуги через многофункциональный центр: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на предоставление муниципальной услуги и комплект необх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документов передаются из многофункционального центра в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муниципального образования Константиновского сельского поселения  в порядке, предусмотренном соглашением, заключенным между многофункци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нальным центром и администрацией;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началом срока предоставления муниципальной услуги является день пол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результата предоставления муниципальной услуги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центре осуществляется экспертами многофункционального центра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лефонной связи.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ющие документы: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удостоверяющий личность заявителя либо его представителя;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заявителю либо его представителю в день подачи заявления;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полномочия представителя заявителя. </w:t>
      </w:r>
    </w:p>
    <w:p w:rsid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249"/>
      <w:bookmarkEnd w:id="18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Формы </w:t>
      </w:r>
      <w:proofErr w:type="gramStart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E480E" w:rsidRPr="00177CE8" w:rsidRDefault="000E480E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администрации, а также уполномоченное им должностное лицо, 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ществляя контроль, вправе: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порядка и условий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сания, обязательные для исполнения;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получать необходимые документы и другую информацию,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 контролирующих организаций в сроки, установленные в заявлении или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полноты и качества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осуществляются главой администрации, а также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ченными им должностными лицами в соответствии с распоряжением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Ответственность специалистов закрепляется в их должностных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струкциях.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Физические и юридические лица могут принимать участие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опросах, форумах и анкетировании по вопросам удовлетворенности 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177CE8" w:rsidRP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263"/>
      <w:bookmarkEnd w:id="19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действий (бездействия) органа, предоставляющего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муниципальную услугу, дол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ностного лица органа,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предоставляющего муниципальную услугу,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м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ниципального служащего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на решения и действия (бездействие)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ставляющего муниципальную услугу, на решения и действия (бездействие)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муниципальную услугу, курирующему заместителю главы администрации Константиновского сельского поселения либо в случае его отсутствия непосре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 руководителю органа, предоставляющего муниципальную услугу.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отдел по работе с обращениями граждан и орган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заций администрации муниципального образования Константиновского сел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поселения, либо на личном приеме заявителя у  главы администрации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Константиновского  сельского поселения, куриру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деятельность органа, предоставляющего муниципальную услугу, в случае его наличия, либо в многофункциональный центр.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Заявитель может обратиться с жалобой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регистрации запроса заявителя о предоставлении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(далее - услуга);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предоставления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приеме документов, представление которых предусмотрено но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Кировской области, муниципальными правовыми актами для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услуги, у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Кировской области, муниципальными правовыми актами;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с заявителя при предоставлении услуги платы, не предусмо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ренной нормативными правовыми актами Российской Федерации, нормативн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Кировской области, муниципальными правовыми актами;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органа администрации муниципального образования Констант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новского сельского поселения, предоставляющего услугу (далее -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ставляющий услугу), должностного лица и (или) муниципального служащего в исправлении допущенных опечаток и ошибок в выданных в результате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услуги документах либо нарушение установленного срока таких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подается в письменном или электронном виде и должна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(при наличии), сведения о месте жительства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служащих;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жалобы при личном приеме заявитель представляет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кумент, удостоверяющий его личность в соответствии с законодательством 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от имени заявителя.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письменной форме может быть также направлена по почте.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официального сайта администрации муниципального образования Ма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мыжского района  (http://__________________________);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федеральной государственной информационной системы "Единый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государственных и муниципальных услуг (функций)" (http://www.gosuslugi.ru);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рассматривается в течение 15 рабочих дней со дня ее регистрации.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По результатам рассмотрения жалобы уполномоченный на ее 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смотрение орган принимает решение об удовлетворении жалобы либо об отказе в ее удовлетворении.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товым отправлением по адресу, указанному в обращении, либо вручается заяв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при его личном обращении под роспись. О возможности получения пис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менного ответа заявитель уведомляется по телефону (при указании номера 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 в заявлении).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моченного на рассмотрение жалобы должностного лица.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услугу, рассмотревшего жал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567D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</w:t>
      </w:r>
      <w:r w:rsidR="00567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услугу, решение или действие (безде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ствие) которого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жалуется;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(при наличии) или наименование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основания для принятия решения по жалобе;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принятое по жалобе решение;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жалоба признана обоснованной, сроки устранения выя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нарушений, в том числе срок предоставления результата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порядке обжалования принятого по жалобе решения.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вступившего в законную силу решения суда по жалобе о том же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предмете и по тем же основаниям;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решения по жалобе, принятого ранее в отношении того же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и по тому же предмету жалобы.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на рассмотрение жалобы должностное лицо вправе ост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жалобу без ответа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жащего органа, предоставляющего услугу, а также членов его семьи.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возможности прочитать какую-либо часть текста жалобы, 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милию, имя, отчество (при наличии) и (или) почтовый адрес заявителя, указа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в жалобе заявителя содержится претензия, которая ранее уже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сматривалась и по которой уже принималось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переписки с заявителем по данному вопросу при условии, что указанная 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лоба и ранее направляемые жалобы направлялись в один и тот же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ставляющий услугу. О данном решении уведомляется заявитель, направивший жалобу.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медлительно направляет имеющиеся материалы в органы прокуратуры.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77CE8" w:rsidRPr="00177CE8" w:rsidRDefault="00177CE8" w:rsidP="00177CE8">
      <w:pPr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Pr="007101CC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Pr="007101CC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6A782F">
          <w:headerReference w:type="default" r:id="rId61"/>
          <w:pgSz w:w="11906" w:h="16838"/>
          <w:pgMar w:top="709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или </w:t>
      </w:r>
      <w:proofErr w:type="gramStart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proofErr w:type="gramEnd"/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FA074C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4" w:name="Par37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177CE8" w:rsidRPr="00115439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FA074C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FA074C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177CE8" w:rsidRPr="00115439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FA074C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FA074C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177CE8" w:rsidRPr="007A0853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177CE8" w:rsidRPr="007A0853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FA074C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FA074C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177CE8" w:rsidRPr="009774B7" w:rsidRDefault="00177CE8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A074C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FA074C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177CE8" w:rsidRPr="00C147C4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A074C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A074C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177CE8" w:rsidRPr="00C147C4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A074C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FA074C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FA074C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177CE8" w:rsidRDefault="00177CE8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FA074C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FA074C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FA074C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FA074C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74C" w:rsidRDefault="00FA074C" w:rsidP="004E4D05">
      <w:pPr>
        <w:spacing w:after="0" w:line="240" w:lineRule="auto"/>
      </w:pPr>
      <w:r>
        <w:separator/>
      </w:r>
    </w:p>
  </w:endnote>
  <w:endnote w:type="continuationSeparator" w:id="0">
    <w:p w:rsidR="00FA074C" w:rsidRDefault="00FA074C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74C" w:rsidRDefault="00FA074C" w:rsidP="004E4D05">
      <w:pPr>
        <w:spacing w:after="0" w:line="240" w:lineRule="auto"/>
      </w:pPr>
      <w:r>
        <w:separator/>
      </w:r>
    </w:p>
  </w:footnote>
  <w:footnote w:type="continuationSeparator" w:id="0">
    <w:p w:rsidR="00FA074C" w:rsidRDefault="00FA074C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E8" w:rsidRPr="004E4D05" w:rsidRDefault="00177CE8">
    <w:pPr>
      <w:pStyle w:val="a9"/>
      <w:jc w:val="center"/>
      <w:rPr>
        <w:rFonts w:ascii="Times New Roman" w:hAnsi="Times New Roman" w:cs="Times New Roman"/>
      </w:rPr>
    </w:pPr>
  </w:p>
  <w:p w:rsidR="00177CE8" w:rsidRDefault="00177C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480E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77CE8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1E93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A3F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A423E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0A6F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67D05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A782F"/>
    <w:rsid w:val="006B005E"/>
    <w:rsid w:val="006B1983"/>
    <w:rsid w:val="006B3B2B"/>
    <w:rsid w:val="006B4301"/>
    <w:rsid w:val="006D0512"/>
    <w:rsid w:val="006D10C1"/>
    <w:rsid w:val="006D2DDF"/>
    <w:rsid w:val="006D3CE0"/>
    <w:rsid w:val="006E0A29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0F9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E7C64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A74B1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D7CB4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27B60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B75E8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23E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074C"/>
    <w:rsid w:val="00FA4F70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68"/>
        <o:r id="V:Rule2" type="connector" idref="#Прямая со стрелкой 54"/>
        <o:r id="V:Rule3" type="connector" idref="#Прямая со стрелкой 8"/>
        <o:r id="V:Rule4" type="connector" idref="#Прямая со стрелкой 2"/>
        <o:r id="V:Rule5" type="connector" idref="#Прямая со стрелкой 67"/>
        <o:r id="V:Rule6" type="connector" idref="#Прямая со стрелкой 65"/>
        <o:r id="V:Rule7" type="connector" idref="#Прямая со стрелкой 45"/>
        <o:r id="V:Rule8" type="connector" idref="#Прямая со стрелкой 64"/>
        <o:r id="V:Rule9" type="connector" idref="#Прямая со стрелкой 34"/>
        <o:r id="V:Rule10" type="connector" idref="#Прямая со стрелкой 56"/>
        <o:r id="V:Rule11" type="connector" idref="#Прямая со стрелкой 6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3053ECFCECF0EDCE23174w2E2I" TargetMode="External"/><Relationship Id="rId18" Type="http://schemas.openxmlformats.org/officeDocument/2006/relationships/hyperlink" Target="consultantplus://offline/ref=2D7EF39754EABFE25CFCB920AC152FCB2974080B3ECFCECF0EDCE2317422E805A3F23D7CDE010CFFwCEBI" TargetMode="External"/><Relationship Id="rId26" Type="http://schemas.openxmlformats.org/officeDocument/2006/relationships/hyperlink" Target="consultantplus://offline/ref=2D7EF39754EABFE25CFCB920AC152FCB2974010036C2CECF0EDCE23174w2E2I" TargetMode="External"/><Relationship Id="rId39" Type="http://schemas.openxmlformats.org/officeDocument/2006/relationships/hyperlink" Target="consultantplus://offline/ref=2D7EF39754EABFE25CFCB920AC152FCB2974080B3ECFCECF0EDCE2317422E805A3F23D7CDE010CFCwCE0I" TargetMode="External"/><Relationship Id="rId21" Type="http://schemas.openxmlformats.org/officeDocument/2006/relationships/hyperlink" Target="consultantplus://offline/ref=2D7EF39754EABFE25CFCB923BE7973C228785E0E36CCC59D5583B96C232BE252E4BD643E9A0C0DFFC34152w1E8I" TargetMode="External"/><Relationship Id="rId3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2" Type="http://schemas.openxmlformats.org/officeDocument/2006/relationships/hyperlink" Target="consultantplus://offline/ref=2D7EF39754EABFE25CFCB920AC152FCB2974080B3ECFCECF0EDCE2317422E805A3F23D7CDE010CFAwCE6I" TargetMode="External"/><Relationship Id="rId4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0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5" Type="http://schemas.openxmlformats.org/officeDocument/2006/relationships/image" Target="media/image1.emf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6060639CECECF0EDCE2317422E805A3F23D7CDE010CFCwCE5I" TargetMode="External"/><Relationship Id="rId29" Type="http://schemas.openxmlformats.org/officeDocument/2006/relationships/hyperlink" Target="consultantplus://offline/ref=2D7EF39754EABFE25CFCB920AC152FCB297403053ECFCECF0EDCE2317422E805A3F23D7CDE010EFCwCEAI" TargetMode="External"/><Relationship Id="rId11" Type="http://schemas.openxmlformats.org/officeDocument/2006/relationships/hyperlink" Target="consultantplus://offline/ref=2D7EF39754EABFE25CFCB920AC152FCB2974030B36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0" Type="http://schemas.openxmlformats.org/officeDocument/2006/relationships/hyperlink" Target="consultantplus://offline/ref=2D7EF39754EABFE25CFCB920AC152FCB2974080B3ECFCECF0EDCE2317422E805A3F23D7CDE010CFBwCE6I" TargetMode="External"/><Relationship Id="rId45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8" Type="http://schemas.openxmlformats.org/officeDocument/2006/relationships/image" Target="media/image4.emf"/><Relationship Id="rId5" Type="http://schemas.openxmlformats.org/officeDocument/2006/relationships/settings" Target="settings.xml"/><Relationship Id="rId61" Type="http://schemas.openxmlformats.org/officeDocument/2006/relationships/header" Target="header1.xml"/><Relationship Id="rId19" Type="http://schemas.openxmlformats.org/officeDocument/2006/relationships/hyperlink" Target="consultantplus://offline/ref=2D7EF39754EABFE25CFCB920AC152FCB297405013EC8CECF0EDCE23174w2E2I" TargetMode="External"/><Relationship Id="rId14" Type="http://schemas.openxmlformats.org/officeDocument/2006/relationships/hyperlink" Target="consultantplus://offline/ref=2D7EF39754EABFE25CFCB920AC152FCB297403043DCECECF0EDCE2317422E805A3F23D7CDE010CF6wCE7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w2E2I" TargetMode="External"/><Relationship Id="rId30" Type="http://schemas.openxmlformats.org/officeDocument/2006/relationships/hyperlink" Target="consultantplus://offline/ref=2D7EF39754EABFE25CFCB920AC152FCB297403053ECFCECF0EDCE2317422E805A3F23D7CwDEEI" TargetMode="External"/><Relationship Id="rId35" Type="http://schemas.openxmlformats.org/officeDocument/2006/relationships/hyperlink" Target="consultantplus://offline/ref=2D7EF39754EABFE25CFCB920AC152FCB297403043DCECECF0EDCE2317422E805A3F23D79wDEDI" TargetMode="External"/><Relationship Id="rId4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6" Type="http://schemas.openxmlformats.org/officeDocument/2006/relationships/image" Target="media/image2.emf"/><Relationship Id="rId8" Type="http://schemas.openxmlformats.org/officeDocument/2006/relationships/endnotes" Target="endnotes.xml"/><Relationship Id="rId5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7013BC2CECF0EDCE2317422E805A3F23D79DEw0E7I" TargetMode="External"/><Relationship Id="rId17" Type="http://schemas.openxmlformats.org/officeDocument/2006/relationships/hyperlink" Target="consultantplus://offline/ref=2D7EF39754EABFE25CFCB920AC152FCB2974000137C3CECF0EDCE23174w2E2I" TargetMode="External"/><Relationship Id="rId25" Type="http://schemas.openxmlformats.org/officeDocument/2006/relationships/hyperlink" Target="consultantplus://offline/ref=2D7EF39754EABFE25CFCB920AC152FCB2974030B36CFCECF0EDCE23174w2E2I" TargetMode="External"/><Relationship Id="rId3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8" Type="http://schemas.openxmlformats.org/officeDocument/2006/relationships/hyperlink" Target="consultantplus://offline/ref=2D7EF39754EABFE25CFCB920AC152FCB2974080B3ECFCECF0EDCE2317422E805A3F23D7CDE010CFDwCEAI" TargetMode="External"/><Relationship Id="rId46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9" Type="http://schemas.openxmlformats.org/officeDocument/2006/relationships/image" Target="media/image5.emf"/><Relationship Id="rId20" Type="http://schemas.openxmlformats.org/officeDocument/2006/relationships/hyperlink" Target="consultantplus://offline/ref=2D7EF39754EABFE25CFCB923BE7973C228785E0E36CEC69F5083B96C232BE252wEE4I" TargetMode="External"/><Relationship Id="rId41" Type="http://schemas.openxmlformats.org/officeDocument/2006/relationships/hyperlink" Target="consultantplus://offline/ref=2D7EF39754EABFE25CFCB920AC152FCB2974080B3ECFCECF0EDCE2317422E805A3F23D7CDE010CFBwCEBI" TargetMode="External"/><Relationship Id="rId5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10139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6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9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7" Type="http://schemas.openxmlformats.org/officeDocument/2006/relationships/image" Target="media/image3.emf"/><Relationship Id="rId10" Type="http://schemas.openxmlformats.org/officeDocument/2006/relationships/hyperlink" Target="mailto:adm975@rambler.ru" TargetMode="External"/><Relationship Id="rId3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60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3043DCECECF0EDCE23174w2E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E412-69AE-4BF5-A592-AE045232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8914</Words>
  <Characters>50811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Владелец</cp:lastModifiedBy>
  <cp:revision>24</cp:revision>
  <cp:lastPrinted>2015-07-30T11:55:00Z</cp:lastPrinted>
  <dcterms:created xsi:type="dcterms:W3CDTF">2015-04-10T09:33:00Z</dcterms:created>
  <dcterms:modified xsi:type="dcterms:W3CDTF">2015-11-12T07:13:00Z</dcterms:modified>
</cp:coreProperties>
</file>