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3C" w:rsidRPr="00905780" w:rsidRDefault="00A8693C" w:rsidP="00A869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78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КОНСТАНТИНОВСКОГО СЕЛЬСКОГО ПОСЕЛЕНИЯ МАЛМЫЖСКОГО РАЙОНА КИРОВСКОЙ ОБЛАСТИ</w:t>
      </w:r>
    </w:p>
    <w:p w:rsidR="00A8693C" w:rsidRPr="00A8693C" w:rsidRDefault="00A8693C" w:rsidP="00A8693C">
      <w:pPr>
        <w:spacing w:after="0" w:line="36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93C" w:rsidRPr="00A8693C" w:rsidRDefault="00A8693C" w:rsidP="00A8693C">
      <w:pPr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A8693C" w:rsidRPr="00A8693C" w:rsidRDefault="00A8693C" w:rsidP="00A8693C">
      <w:pPr>
        <w:tabs>
          <w:tab w:val="left" w:pos="322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8693C" w:rsidRPr="00A8693C" w:rsidRDefault="00A8693C" w:rsidP="00A8693C">
      <w:pPr>
        <w:tabs>
          <w:tab w:val="left" w:pos="322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A8693C" w:rsidRPr="00A8693C" w:rsidRDefault="00A8693C" w:rsidP="00A8693C">
      <w:pPr>
        <w:tabs>
          <w:tab w:val="left" w:pos="15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8693C" w:rsidRPr="00A8693C" w:rsidRDefault="00A8693C" w:rsidP="00A8693C">
      <w:pPr>
        <w:spacing w:after="0" w:line="48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                                                                                            № _____                                                                                                </w:t>
      </w:r>
    </w:p>
    <w:p w:rsidR="00A8693C" w:rsidRPr="00A8693C" w:rsidRDefault="00A8693C" w:rsidP="00A8693C">
      <w:pPr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. Константиновка</w:t>
      </w:r>
    </w:p>
    <w:p w:rsidR="00A8693C" w:rsidRPr="00A8693C" w:rsidRDefault="00A8693C" w:rsidP="00A8693C">
      <w:pPr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93C" w:rsidRPr="00A8693C" w:rsidRDefault="00A8693C" w:rsidP="00A869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Константиновского от 06.11.2017 № 28</w:t>
      </w:r>
    </w:p>
    <w:p w:rsidR="00A8693C" w:rsidRPr="00A8693C" w:rsidRDefault="00A8693C" w:rsidP="00A8693C">
      <w:pPr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93C" w:rsidRPr="00A8693C" w:rsidRDefault="00A8693C" w:rsidP="00A8693C">
      <w:pPr>
        <w:spacing w:after="0" w:line="240" w:lineRule="auto"/>
        <w:ind w:firstLine="8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1 статьи 15 Федерального закона от 24.11.1995 № 181-ФЗ,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28.12.2016 № 496-ФЗ «О внесении изменений в Жилищный кодекс Российской Федерации и отдельные законодательные акты Российской Федерации», Законом Кировской области от 06.11.2012 № 217-ЗО «О</w:t>
      </w:r>
      <w:proofErr w:type="gramEnd"/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области», администрация Константиновского сельского поселения  </w:t>
      </w:r>
      <w:r w:rsidR="003923DC">
        <w:rPr>
          <w:rFonts w:ascii="Times New Roman" w:eastAsia="Times New Roman" w:hAnsi="Times New Roman"/>
          <w:sz w:val="28"/>
          <w:szCs w:val="28"/>
          <w:lang w:eastAsia="ru-RU"/>
        </w:rPr>
        <w:t xml:space="preserve">Малмыжского района Кировской области </w:t>
      </w: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  <w:proofErr w:type="gramEnd"/>
    </w:p>
    <w:p w:rsidR="00A8693C" w:rsidRPr="00A8693C" w:rsidRDefault="00A8693C" w:rsidP="00A8693C">
      <w:pPr>
        <w:spacing w:after="0" w:line="240" w:lineRule="auto"/>
        <w:ind w:firstLine="8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93C" w:rsidRPr="00A8693C" w:rsidRDefault="00A8693C" w:rsidP="00A8693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sz w:val="28"/>
          <w:szCs w:val="28"/>
          <w:lang w:eastAsia="ru-RU"/>
        </w:rPr>
        <w:t>Внести в постановлении администрации Константиновского сельского поселения   от 06.11.2017  № 28 «Об утверждении  административного регламента осуществления муниципального жилищного контроля на территории муниципального образования Константиновское сельское поселение», с изменениями от 23.07.2018 № 25.</w:t>
      </w:r>
    </w:p>
    <w:p w:rsidR="00A8693C" w:rsidRPr="00A8693C" w:rsidRDefault="00A8693C" w:rsidP="00A869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8693C">
        <w:rPr>
          <w:color w:val="000000"/>
          <w:sz w:val="28"/>
          <w:szCs w:val="28"/>
        </w:rPr>
        <w:t>Признать утратившим силу постановления администрации Константиновского сельского поселения Малмыжского района Кировской области: от 14.10.2016 № 37; 03.02.2017 № 5.</w:t>
      </w:r>
    </w:p>
    <w:p w:rsidR="00A8693C" w:rsidRPr="00A8693C" w:rsidRDefault="00A8693C" w:rsidP="00A8693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r w:rsidRPr="00A8693C">
        <w:rPr>
          <w:rFonts w:ascii="Times New Roman" w:hAnsi="Times New Roman"/>
          <w:sz w:val="28"/>
          <w:szCs w:val="28"/>
        </w:rPr>
        <w:t xml:space="preserve">Константиновское </w:t>
      </w:r>
      <w:r w:rsidRPr="00A8693C">
        <w:rPr>
          <w:rFonts w:ascii="Times New Roman" w:hAnsi="Times New Roman"/>
          <w:sz w:val="28"/>
          <w:szCs w:val="28"/>
          <w:lang w:eastAsia="ar-SA"/>
        </w:rPr>
        <w:t>сельское</w:t>
      </w:r>
      <w:r w:rsidRPr="00A8693C">
        <w:rPr>
          <w:rFonts w:ascii="Times New Roman" w:hAnsi="Times New Roman"/>
          <w:sz w:val="28"/>
          <w:szCs w:val="28"/>
        </w:rPr>
        <w:t xml:space="preserve"> </w:t>
      </w:r>
      <w:r w:rsidRPr="00A8693C">
        <w:rPr>
          <w:rFonts w:ascii="Times New Roman" w:hAnsi="Times New Roman"/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A8693C" w:rsidRPr="00A8693C" w:rsidRDefault="00A8693C" w:rsidP="00A8693C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sz w:val="28"/>
          <w:szCs w:val="28"/>
          <w:lang w:val="ru-RU" w:eastAsia="ar-SA"/>
        </w:rPr>
      </w:pPr>
      <w:r w:rsidRPr="00A8693C">
        <w:rPr>
          <w:rFonts w:cs="Times New Roman"/>
          <w:sz w:val="28"/>
          <w:szCs w:val="28"/>
          <w:lang w:val="ru-RU" w:eastAsia="ar-SA"/>
        </w:rPr>
        <w:t xml:space="preserve"> Постановление вступает в силу после его официального опубликования.</w:t>
      </w:r>
    </w:p>
    <w:p w:rsidR="00A8693C" w:rsidRPr="00A8693C" w:rsidRDefault="00A8693C" w:rsidP="00A8693C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A8693C"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 w:rsidRPr="00A8693C"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A8693C" w:rsidRPr="00A8693C" w:rsidRDefault="00A8693C" w:rsidP="00A8693C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A8693C" w:rsidRPr="00A8693C" w:rsidRDefault="00A8693C" w:rsidP="00A8693C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 w:rsidRPr="00A8693C">
        <w:rPr>
          <w:rFonts w:cs="Times New Roman"/>
          <w:sz w:val="28"/>
          <w:szCs w:val="28"/>
          <w:lang w:val="ru-RU" w:eastAsia="ar-SA"/>
        </w:rPr>
        <w:t>Глава администрации</w:t>
      </w:r>
    </w:p>
    <w:p w:rsidR="00A8693C" w:rsidRPr="00A8693C" w:rsidRDefault="00A8693C" w:rsidP="00A8693C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 w:rsidRPr="00A8693C">
        <w:rPr>
          <w:rFonts w:cs="Times New Roman"/>
          <w:sz w:val="28"/>
          <w:szCs w:val="28"/>
          <w:lang w:val="ru-RU" w:eastAsia="ar-SA"/>
        </w:rPr>
        <w:t>сельского поселения</w:t>
      </w:r>
      <w:r w:rsidRPr="00A8693C">
        <w:rPr>
          <w:rFonts w:cs="Times New Roman"/>
          <w:sz w:val="28"/>
          <w:szCs w:val="28"/>
          <w:lang w:val="ru-RU" w:eastAsia="ar-SA"/>
        </w:rPr>
        <w:tab/>
      </w:r>
      <w:r w:rsidRPr="00A8693C">
        <w:rPr>
          <w:rFonts w:cs="Times New Roman"/>
          <w:sz w:val="28"/>
          <w:szCs w:val="28"/>
          <w:lang w:val="ru-RU" w:eastAsia="ar-SA"/>
        </w:rPr>
        <w:tab/>
      </w:r>
      <w:r w:rsidRPr="00A8693C">
        <w:rPr>
          <w:rFonts w:cs="Times New Roman"/>
          <w:sz w:val="28"/>
          <w:szCs w:val="28"/>
          <w:lang w:val="ru-RU" w:eastAsia="ar-SA"/>
        </w:rPr>
        <w:tab/>
      </w:r>
      <w:r w:rsidRPr="00A8693C">
        <w:rPr>
          <w:rFonts w:cs="Times New Roman"/>
          <w:sz w:val="28"/>
          <w:szCs w:val="28"/>
          <w:lang w:val="ru-RU" w:eastAsia="ar-SA"/>
        </w:rPr>
        <w:tab/>
      </w:r>
      <w:r w:rsidRPr="00A8693C">
        <w:rPr>
          <w:rFonts w:cs="Times New Roman"/>
          <w:sz w:val="28"/>
          <w:szCs w:val="28"/>
          <w:lang w:val="ru-RU" w:eastAsia="ar-SA"/>
        </w:rPr>
        <w:tab/>
      </w:r>
      <w:r w:rsidRPr="00A8693C">
        <w:rPr>
          <w:rFonts w:cs="Times New Roman"/>
          <w:sz w:val="28"/>
          <w:szCs w:val="28"/>
          <w:lang w:val="ru-RU" w:eastAsia="ar-SA"/>
        </w:rPr>
        <w:tab/>
      </w:r>
      <w:proofErr w:type="spellStart"/>
      <w:r w:rsidRPr="00A8693C">
        <w:rPr>
          <w:rFonts w:cs="Times New Roman"/>
          <w:sz w:val="28"/>
          <w:szCs w:val="28"/>
          <w:lang w:val="ru-RU" w:eastAsia="ar-SA"/>
        </w:rPr>
        <w:t>И.Е.Сабирзянова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8693C" w:rsidRPr="00A8693C" w:rsidTr="008244B1">
        <w:tc>
          <w:tcPr>
            <w:tcW w:w="4785" w:type="dxa"/>
          </w:tcPr>
          <w:p w:rsidR="00A8693C" w:rsidRPr="00A8693C" w:rsidRDefault="00A8693C" w:rsidP="008244B1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923DC" w:rsidRPr="00A8693C" w:rsidRDefault="003923DC" w:rsidP="0082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bookmarkStart w:id="0" w:name="_GoBack"/>
            <w:bookmarkEnd w:id="0"/>
          </w:p>
          <w:p w:rsidR="00A8693C" w:rsidRPr="00A8693C" w:rsidRDefault="00A8693C" w:rsidP="0082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693C" w:rsidRPr="00A8693C" w:rsidRDefault="00A8693C" w:rsidP="0082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A8693C" w:rsidRPr="00A8693C" w:rsidRDefault="00A8693C" w:rsidP="0082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A8693C" w:rsidRPr="00A8693C" w:rsidRDefault="00A8693C" w:rsidP="0082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от_____________ №___</w:t>
            </w:r>
          </w:p>
        </w:tc>
      </w:tr>
    </w:tbl>
    <w:p w:rsidR="00A8693C" w:rsidRPr="00A8693C" w:rsidRDefault="00A8693C" w:rsidP="00A8693C">
      <w:pPr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93C" w:rsidRPr="00A8693C" w:rsidRDefault="00A8693C" w:rsidP="00A869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93C" w:rsidRPr="00A8693C" w:rsidRDefault="00A8693C" w:rsidP="00C006EC">
      <w:pPr>
        <w:tabs>
          <w:tab w:val="left" w:pos="-524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693C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</w:t>
      </w:r>
    </w:p>
    <w:p w:rsidR="00A8693C" w:rsidRDefault="00A8693C" w:rsidP="00C006EC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69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административный регламент </w:t>
      </w:r>
      <w:r w:rsidRPr="00A8693C">
        <w:rPr>
          <w:rFonts w:ascii="Times New Roman" w:hAnsi="Times New Roman"/>
          <w:b/>
          <w:sz w:val="28"/>
          <w:szCs w:val="28"/>
        </w:rPr>
        <w:t xml:space="preserve">осуществления муниципального жилищного контроля  на территории муниципального образования Константиновское  сельское поселение </w:t>
      </w:r>
    </w:p>
    <w:p w:rsidR="00C006EC" w:rsidRPr="00A8693C" w:rsidRDefault="00C006EC" w:rsidP="00C006EC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09AC" w:rsidRPr="00C006EC" w:rsidRDefault="00A8693C" w:rsidP="00A8693C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C006EC">
        <w:rPr>
          <w:rFonts w:ascii="Times New Roman" w:hAnsi="Times New Roman"/>
          <w:b/>
          <w:sz w:val="28"/>
          <w:szCs w:val="28"/>
        </w:rPr>
        <w:t>В разделе 1 Общие положения:</w:t>
      </w:r>
    </w:p>
    <w:p w:rsidR="00A8693C" w:rsidRPr="00A8693C" w:rsidRDefault="00A8693C" w:rsidP="00A8693C">
      <w:pPr>
        <w:pStyle w:val="ConsPlusNormal"/>
        <w:numPr>
          <w:ilvl w:val="1"/>
          <w:numId w:val="2"/>
        </w:numPr>
        <w:ind w:left="0" w:firstLine="426"/>
        <w:jc w:val="both"/>
        <w:rPr>
          <w:b w:val="0"/>
        </w:rPr>
      </w:pPr>
      <w:r>
        <w:rPr>
          <w:b w:val="0"/>
        </w:rPr>
        <w:t xml:space="preserve">Подраздел 1.3. </w:t>
      </w:r>
      <w:r w:rsidRPr="00A8693C">
        <w:rPr>
          <w:b w:val="0"/>
        </w:rPr>
        <w:t>изложить в новой редакции, следующего содержания:</w:t>
      </w:r>
    </w:p>
    <w:p w:rsidR="00A8693C" w:rsidRPr="00A8693C" w:rsidRDefault="00A8693C" w:rsidP="00905780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8693C">
        <w:rPr>
          <w:rFonts w:ascii="Times New Roman" w:hAnsi="Times New Roman"/>
          <w:b/>
          <w:sz w:val="28"/>
          <w:szCs w:val="28"/>
        </w:rPr>
        <w:t>«1.3. Нормативные правовые акты, регулирующие предоставление муниципальной услуги</w:t>
      </w:r>
      <w:r w:rsidRPr="00A8693C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A8693C">
        <w:rPr>
          <w:rFonts w:ascii="Times New Roman" w:eastAsia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  <w:proofErr w:type="gramEnd"/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8693C">
        <w:rPr>
          <w:rFonts w:ascii="Times New Roman" w:eastAsia="Times New Roman" w:hAnsi="Times New Roman"/>
          <w:sz w:val="28"/>
          <w:szCs w:val="28"/>
        </w:rPr>
        <w:t>на сайте администрации Малмыжского района в разделе «Поселения»;</w:t>
      </w:r>
    </w:p>
    <w:p w:rsidR="00A8693C" w:rsidRPr="00A8693C" w:rsidRDefault="00A8693C" w:rsidP="00A8693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</w:pPr>
      <w:r w:rsidRPr="00A8693C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в региональной государственной информационной системе «Реестр  государственных услуг (функций) услуг Кировской области»;</w:t>
      </w:r>
    </w:p>
    <w:p w:rsidR="00A8693C" w:rsidRPr="00A8693C" w:rsidRDefault="00A8693C" w:rsidP="00A8693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</w:pPr>
      <w:r w:rsidRPr="00A8693C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в региональной государственной информационной системе «Портал  государственных и муниципальных услуг (функций) Кировской области»;</w:t>
      </w:r>
    </w:p>
    <w:p w:rsidR="00A8693C" w:rsidRDefault="00A8693C" w:rsidP="00A8693C">
      <w:pPr>
        <w:pStyle w:val="a3"/>
        <w:ind w:left="426"/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</w:pPr>
      <w:r w:rsidRPr="00A8693C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Единый портал государственных и муниципальных услуг (функций)</w:t>
      </w:r>
      <w:proofErr w:type="gramStart"/>
      <w:r w:rsidRPr="00A8693C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.»</w:t>
      </w:r>
      <w:proofErr w:type="gramEnd"/>
      <w:r w:rsidRPr="00A8693C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.</w:t>
      </w:r>
    </w:p>
    <w:p w:rsidR="00A8693C" w:rsidRDefault="00A8693C" w:rsidP="00A8693C">
      <w:pPr>
        <w:pStyle w:val="a3"/>
        <w:ind w:left="426"/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</w:pPr>
    </w:p>
    <w:p w:rsidR="00A8693C" w:rsidRDefault="00A8693C" w:rsidP="00A8693C">
      <w:pPr>
        <w:pStyle w:val="a3"/>
        <w:numPr>
          <w:ilvl w:val="1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подразделом 1.8.:</w:t>
      </w:r>
    </w:p>
    <w:p w:rsid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8693C">
        <w:rPr>
          <w:rFonts w:ascii="Times New Roman" w:eastAsia="Times New Roman" w:hAnsi="Times New Roman"/>
          <w:b/>
          <w:sz w:val="28"/>
          <w:szCs w:val="28"/>
        </w:rPr>
        <w:t>«1.8. 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проверки»</w:t>
      </w:r>
    </w:p>
    <w:p w:rsidR="00A8693C" w:rsidRP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8693C" w:rsidRP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8693C">
        <w:rPr>
          <w:rFonts w:ascii="Times New Roman" w:eastAsia="Times New Roman" w:hAnsi="Times New Roman"/>
          <w:sz w:val="28"/>
          <w:szCs w:val="28"/>
        </w:rPr>
        <w:t xml:space="preserve">1.8.1. Исчерпывающий перечень документов и (или) информации, </w:t>
      </w:r>
      <w:proofErr w:type="spellStart"/>
      <w:r w:rsidRPr="00A8693C">
        <w:rPr>
          <w:rFonts w:ascii="Times New Roman" w:eastAsia="Times New Roman" w:hAnsi="Times New Roman"/>
          <w:sz w:val="28"/>
          <w:szCs w:val="28"/>
        </w:rPr>
        <w:t>истребуемых</w:t>
      </w:r>
      <w:proofErr w:type="spellEnd"/>
      <w:r w:rsidRPr="00A8693C">
        <w:rPr>
          <w:rFonts w:ascii="Times New Roman" w:eastAsia="Times New Roman" w:hAnsi="Times New Roman"/>
          <w:sz w:val="28"/>
          <w:szCs w:val="28"/>
        </w:rPr>
        <w:t xml:space="preserve"> в ходе проверки лично у проверяемого юридического лица, индивидуального предпринимателя:</w:t>
      </w:r>
    </w:p>
    <w:p w:rsidR="00A8693C" w:rsidRP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Должностные лица в ходе проверки лично истребуют у юридического лица, индивидуального предпринимателя, к запросу прилагается заверенная печатью копия распоряжения руководителя уполномоченного органа о проведении проверки либо его заместителя о проведении проверки либо его заместителя о проведении  проверки</w:t>
      </w:r>
      <w:r w:rsidRPr="00A8693C">
        <w:rPr>
          <w:rFonts w:ascii="Times New Roman" w:hAnsi="Times New Roman"/>
          <w:spacing w:val="1"/>
          <w:sz w:val="28"/>
          <w:szCs w:val="28"/>
          <w:lang w:eastAsia="ru-RU"/>
        </w:rPr>
        <w:t xml:space="preserve">: </w:t>
      </w:r>
    </w:p>
    <w:p w:rsidR="00A8693C" w:rsidRPr="00A8693C" w:rsidRDefault="00A8693C" w:rsidP="00A8693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- учредительные документы;</w:t>
      </w:r>
    </w:p>
    <w:p w:rsidR="00A8693C" w:rsidRPr="00A8693C" w:rsidRDefault="00A8693C" w:rsidP="00A8693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- правоустанавливающие документы на объект недвижимости.</w:t>
      </w:r>
    </w:p>
    <w:p w:rsidR="00A8693C" w:rsidRP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693C">
        <w:rPr>
          <w:rFonts w:ascii="Times New Roman" w:hAnsi="Times New Roman"/>
          <w:sz w:val="28"/>
          <w:szCs w:val="28"/>
        </w:rPr>
        <w:t xml:space="preserve">Должностные лица имеют право направлять запросы о предоставлении необходимых пояснений в письменной форме в случае, если в представленных документах, содержатся ошибки и (или) противоречия, либо </w:t>
      </w:r>
      <w:r w:rsidRPr="00A8693C">
        <w:rPr>
          <w:rFonts w:ascii="Times New Roman" w:hAnsi="Times New Roman"/>
          <w:sz w:val="28"/>
          <w:szCs w:val="28"/>
        </w:rPr>
        <w:lastRenderedPageBreak/>
        <w:t>сведения, содержащиеся в этих документах, не соответствуют сведениям, содержащимся в имеющихся у органа муниципального контроля  документах и (или) полученным в ходе осуществления муниципального  жилищного контроля.</w:t>
      </w:r>
      <w:proofErr w:type="gramEnd"/>
    </w:p>
    <w:p w:rsidR="00A8693C" w:rsidRP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A8693C" w:rsidRP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8693C">
        <w:rPr>
          <w:rFonts w:ascii="Times New Roman" w:eastAsia="Times New Roman" w:hAnsi="Times New Roman"/>
          <w:sz w:val="28"/>
          <w:szCs w:val="28"/>
        </w:rPr>
        <w:t>1.8.2.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организации, в соответствии с межведомственным перечнем:</w:t>
      </w:r>
    </w:p>
    <w:p w:rsidR="00A8693C" w:rsidRP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В рамках межведомственного информационного взаимодействия уполномоченный орган  запрашивает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</w:t>
      </w:r>
      <w:r w:rsidRPr="00A8693C">
        <w:rPr>
          <w:rFonts w:ascii="Times New Roman" w:hAnsi="Times New Roman"/>
          <w:sz w:val="28"/>
          <w:szCs w:val="28"/>
          <w:u w:val="single"/>
        </w:rPr>
        <w:t>:</w:t>
      </w:r>
    </w:p>
    <w:p w:rsidR="00A8693C" w:rsidRPr="00A8693C" w:rsidRDefault="00A8693C" w:rsidP="00A8693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1) выписка из единого государственного реестра недвижимости;</w:t>
      </w:r>
    </w:p>
    <w:p w:rsidR="00A8693C" w:rsidRPr="00A8693C" w:rsidRDefault="00A8693C" w:rsidP="00A8693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2) сведения из Единого государственного реестра юридических лиц;</w:t>
      </w:r>
    </w:p>
    <w:p w:rsidR="00A8693C" w:rsidRPr="00A8693C" w:rsidRDefault="00A8693C" w:rsidP="00A8693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3) сведения из Единого государственного реестра индивидуальных предпринимателей;</w:t>
      </w:r>
    </w:p>
    <w:p w:rsid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93C">
        <w:rPr>
          <w:rFonts w:ascii="Times New Roman" w:hAnsi="Times New Roman"/>
          <w:sz w:val="28"/>
          <w:szCs w:val="28"/>
          <w:lang w:eastAsia="ru-RU"/>
        </w:rPr>
        <w:t>4) сведения из Единого государственного реестра налогоплательщиков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693C" w:rsidRPr="00CC3776" w:rsidRDefault="00A8693C" w:rsidP="00A8693C">
      <w:pPr>
        <w:pStyle w:val="a3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Подраздел 1.6. </w:t>
      </w:r>
      <w:r w:rsidRPr="00CC3776">
        <w:rPr>
          <w:rFonts w:ascii="Times New Roman" w:hAnsi="Times New Roman"/>
          <w:color w:val="000000"/>
          <w:sz w:val="28"/>
        </w:rPr>
        <w:t>изложить в новой редакции следующего содержания:</w:t>
      </w:r>
    </w:p>
    <w:p w:rsidR="00A8693C" w:rsidRPr="00C9448A" w:rsidRDefault="00A8693C" w:rsidP="00A8693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</w:rPr>
      </w:pPr>
      <w:r w:rsidRPr="00C006EC">
        <w:rPr>
          <w:b/>
          <w:sz w:val="28"/>
        </w:rPr>
        <w:t>«1.6.</w:t>
      </w:r>
      <w:r w:rsidRPr="00C006EC">
        <w:rPr>
          <w:sz w:val="28"/>
        </w:rPr>
        <w:t xml:space="preserve"> </w:t>
      </w:r>
      <w:r w:rsidRPr="00C9448A">
        <w:rPr>
          <w:b/>
          <w:color w:val="000000"/>
          <w:sz w:val="28"/>
        </w:rPr>
        <w:t>Права и обязанности лиц, в отношении которых</w:t>
      </w:r>
      <w:r>
        <w:rPr>
          <w:b/>
          <w:color w:val="000000"/>
          <w:sz w:val="28"/>
        </w:rPr>
        <w:t xml:space="preserve"> </w:t>
      </w:r>
      <w:r w:rsidRPr="00C9448A">
        <w:rPr>
          <w:b/>
          <w:color w:val="000000"/>
          <w:sz w:val="28"/>
        </w:rPr>
        <w:t>осуществляется муниципальный</w:t>
      </w:r>
      <w:r>
        <w:rPr>
          <w:b/>
          <w:color w:val="000000"/>
          <w:sz w:val="28"/>
        </w:rPr>
        <w:t xml:space="preserve"> жилищный</w:t>
      </w:r>
      <w:r w:rsidRPr="00C9448A">
        <w:rPr>
          <w:b/>
          <w:color w:val="000000"/>
          <w:sz w:val="28"/>
        </w:rPr>
        <w:t xml:space="preserve"> контроль</w:t>
      </w:r>
    </w:p>
    <w:p w:rsid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AC78EE">
        <w:rPr>
          <w:rFonts w:ascii="Times New Roman" w:hAnsi="Times New Roman"/>
          <w:color w:val="000000"/>
          <w:sz w:val="28"/>
        </w:rPr>
        <w:t xml:space="preserve">обязанность органа муниципального контроля истребовать в рамках межведомственного информационного взаимодействия  </w:t>
      </w:r>
      <w:r>
        <w:rPr>
          <w:rFonts w:ascii="Times New Roman" w:hAnsi="Times New Roman"/>
          <w:color w:val="000000"/>
          <w:sz w:val="28"/>
        </w:rPr>
        <w:t>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органов, органов  местного самоуправления либо подведомственных государственным органам или органам местного самоуправления организации,  в распоряжении которых находятся эти документы и</w:t>
      </w:r>
      <w:proofErr w:type="gramEnd"/>
      <w:r>
        <w:rPr>
          <w:rFonts w:ascii="Times New Roman" w:hAnsi="Times New Roman"/>
          <w:color w:val="000000"/>
          <w:sz w:val="28"/>
        </w:rPr>
        <w:t xml:space="preserve"> (или) информация, утвержденный распоряжением Правительства Российской Федерации от 19.04.2016 № 724-р (далее – межведомственный перечень), от иных государственных органов, органов местного самоуправления либо подведомственных государственным органом  или органом местного самоуправления организаций, в распоряжении которых находятся указанные документы;</w:t>
      </w:r>
    </w:p>
    <w:p w:rsid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обязанность должностного лица органа муниципального контроля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</w:t>
      </w:r>
      <w:r>
        <w:rPr>
          <w:rFonts w:ascii="Times New Roman" w:hAnsi="Times New Roman"/>
          <w:color w:val="000000"/>
          <w:sz w:val="28"/>
        </w:rPr>
        <w:lastRenderedPageBreak/>
        <w:t>полученными в рамках межведомственного информационного взаимодействия</w:t>
      </w:r>
      <w:proofErr w:type="gramStart"/>
      <w:r>
        <w:rPr>
          <w:rFonts w:ascii="Times New Roman" w:hAnsi="Times New Roman"/>
          <w:color w:val="000000"/>
          <w:sz w:val="28"/>
        </w:rPr>
        <w:t>.».</w:t>
      </w:r>
      <w:proofErr w:type="gramEnd"/>
    </w:p>
    <w:p w:rsidR="00C006EC" w:rsidRDefault="00C006E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</w:rPr>
      </w:pPr>
    </w:p>
    <w:p w:rsidR="00A8693C" w:rsidRPr="00A8693C" w:rsidRDefault="00A8693C" w:rsidP="00A8693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05780">
        <w:rPr>
          <w:b/>
          <w:sz w:val="28"/>
          <w:szCs w:val="28"/>
        </w:rPr>
        <w:t>Подраздел 2.1. раздела 2 Требования к порядку осуществления муниципального жилищного контроля</w:t>
      </w:r>
      <w:r w:rsidRPr="00A8693C">
        <w:rPr>
          <w:b/>
          <w:sz w:val="28"/>
          <w:szCs w:val="28"/>
        </w:rPr>
        <w:t xml:space="preserve"> </w:t>
      </w:r>
      <w:r w:rsidRPr="00A8693C">
        <w:rPr>
          <w:sz w:val="28"/>
          <w:szCs w:val="28"/>
        </w:rPr>
        <w:t>изложить в новой редакции следующего содержания:</w:t>
      </w:r>
    </w:p>
    <w:p w:rsidR="00C006EC" w:rsidRPr="004A56A4" w:rsidRDefault="00A8693C" w:rsidP="00C006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</w:rPr>
      </w:pPr>
      <w:r w:rsidRPr="00C006EC">
        <w:rPr>
          <w:b/>
          <w:sz w:val="28"/>
          <w:szCs w:val="28"/>
        </w:rPr>
        <w:t>«</w:t>
      </w:r>
      <w:r w:rsidR="00C006EC" w:rsidRPr="00C006EC">
        <w:rPr>
          <w:b/>
          <w:sz w:val="28"/>
          <w:szCs w:val="28"/>
        </w:rPr>
        <w:t>2.1.</w:t>
      </w:r>
      <w:r w:rsidR="00C006EC">
        <w:rPr>
          <w:sz w:val="28"/>
          <w:szCs w:val="28"/>
        </w:rPr>
        <w:t xml:space="preserve"> </w:t>
      </w:r>
      <w:r w:rsidR="00C006EC" w:rsidRPr="004A56A4">
        <w:rPr>
          <w:b/>
          <w:color w:val="000000"/>
          <w:sz w:val="28"/>
        </w:rPr>
        <w:t>Порядок информирования об осуществлении муниципального жилищного контроля</w:t>
      </w:r>
    </w:p>
    <w:p w:rsidR="00A8693C" w:rsidRPr="00A8693C" w:rsidRDefault="00A8693C" w:rsidP="00A8693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8693C">
        <w:rPr>
          <w:color w:val="auto"/>
          <w:sz w:val="28"/>
          <w:szCs w:val="28"/>
        </w:rPr>
        <w:t xml:space="preserve">2.1.1. Порядок получения информации заинтересованными лицами по вопросам осуществления муниципального контроля, сведений о ходе исполнения мероприятий по осуществлению муниципального контроля; 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Заинтересованные лица могут получить информацию по вопросам исполнения муниципальной функции, сведения о ходе исполнения муниципальной функции: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личном обращении к должностным лицам органа муниципального контроля, исполняющим муниципальную функцию;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посредством телефонной связи, по справочным телефонам органа муниципального контроля;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письменном обращении в адрес органа муниципального контроля;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письменном обращении через электронную почту органа муниципального контроля;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693C">
        <w:rPr>
          <w:rFonts w:ascii="Times New Roman" w:hAnsi="Times New Roman"/>
          <w:sz w:val="28"/>
          <w:szCs w:val="28"/>
        </w:rPr>
        <w:t>при использовании информационно-телекоммуникационных сетей общего пользования (в том числе в сети "Интернет"  сайте администрации муниципального образования Малмыжского района Кировской области в разделе «Поселения», Едином портале государственных и муниципальных услуг (функций).</w:t>
      </w:r>
      <w:proofErr w:type="gramEnd"/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ответах на телефонные звонки и устные обращения специалисты Уполномоченного органа подробно, в вежливой (корректной) форме информируют заинтересованных лиц по интересующим их вопросам.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Ответ на телефонный звонок начинается с информации о наименовании органа, фамилии, имени, отчестве и должности специалиста, принявшего телефонный звонок.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по другому номеру. В конце информирования должностное лицо органа муниципального контроля, осуществляющее индивидуальное информирование в устной форме кратко подводит итоги и перечисляет действия, которые надо предпринять (кто именно, когда и что должен сделать).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невозможности должностного лица, принявшего звонок, самостоятельно ответить на поставленные вопросы, телефонный звонок переадресовывается другому должностному лицу или же обратившемуся лицу сообщается  номер телефона, по которому можно получить необходимую информацию.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Время индивидуального информирования в устной форме не должно превышать 10 минут.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 xml:space="preserve">В случае если для ответа требуется продолжительное время, </w:t>
      </w:r>
      <w:r w:rsidRPr="00A8693C">
        <w:rPr>
          <w:rFonts w:ascii="Times New Roman" w:hAnsi="Times New Roman"/>
          <w:sz w:val="28"/>
          <w:szCs w:val="28"/>
        </w:rPr>
        <w:lastRenderedPageBreak/>
        <w:t>должностное лицо, осуществляющее индивидуальное информирование  в устной форме, предлагает лицу обратиться в  письменной форме либо назначает другое удобное для заявителя время.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Для получения сведений о ходе исполнения муниципальной функции заинтересованное лицо указывает (называет) фамилию, имя, отчество       (при наличии), дату обращения.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После поступления письменное обращение рассматривается Руководителем Уполномоченного органа, который  в соответствии со своей компетенцией определяет исполнителя    для подготовки проекта ответа.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Ответ на письменное обращение готовится в простой, четкой и понятной форме и содержит ответы на поставленные вопросы. В нем указываются фамилия, инициалы, номер телефона исполнителя.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При индивидуальном информировании в письменной форме ответ  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В случае истребования дополнительной информации срок рассмотрения обращения может быть продлен не более чем на 30 календарных дней,       при этом заявитель должен быть уведомлен о продлении срока рассмотрения его обращения.</w:t>
      </w:r>
    </w:p>
    <w:p w:rsidR="00A8693C" w:rsidRPr="00A8693C" w:rsidRDefault="00A8693C" w:rsidP="00A869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 xml:space="preserve">Обращение, поступившее в форме электронного документа, подлежит рассмотрению в общем порядке. </w:t>
      </w:r>
      <w:proofErr w:type="gramStart"/>
      <w:r w:rsidRPr="00A8693C">
        <w:rPr>
          <w:rFonts w:ascii="Times New Roman" w:hAnsi="Times New Roman"/>
          <w:sz w:val="28"/>
          <w:szCs w:val="28"/>
        </w:rPr>
        <w:t>В обращении заявитель   в обязательном порядке указывает свои фамилию, имя, отчество  (при наличии), адрес электронной почты, если ответ должен быть направлен    в форме электронного документа, и почтовый адрес, если ответ должен быть направлен в письменной форме.</w:t>
      </w:r>
      <w:proofErr w:type="gramEnd"/>
      <w:r w:rsidRPr="00A8693C">
        <w:rPr>
          <w:rFonts w:ascii="Times New Roman" w:hAnsi="Times New Roman"/>
          <w:sz w:val="28"/>
          <w:szCs w:val="28"/>
        </w:rPr>
        <w:t xml:space="preserve"> Заинтересованное лицо вправе приложить   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Ответ на обращение, поступившее в форме электронного документа, направляется в форме электронного документа     по адресу электронной почты, указанному в обращении, или в письменной форме по почтовому адресу, указанному в обращении.</w:t>
      </w:r>
    </w:p>
    <w:p w:rsidR="00A8693C" w:rsidRPr="00A8693C" w:rsidRDefault="00A8693C" w:rsidP="00A869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 xml:space="preserve">2.1.2. </w:t>
      </w:r>
      <w:r w:rsidRPr="00A8693C">
        <w:rPr>
          <w:rFonts w:ascii="Times New Roman" w:hAnsi="Times New Roman"/>
          <w:bCs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нахождения органов местного самоуправления</w:t>
      </w:r>
    </w:p>
    <w:p w:rsidR="00A8693C" w:rsidRPr="00A8693C" w:rsidRDefault="00A8693C" w:rsidP="00A8693C">
      <w:pPr>
        <w:shd w:val="clear" w:color="auto" w:fill="FFFFFF"/>
        <w:spacing w:after="0" w:line="193" w:lineRule="atLeast"/>
        <w:ind w:firstLine="539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На информационном стенде размещается следующая информация:</w:t>
      </w:r>
    </w:p>
    <w:p w:rsidR="00A8693C" w:rsidRPr="00A8693C" w:rsidRDefault="00A8693C" w:rsidP="00A8693C">
      <w:pPr>
        <w:shd w:val="clear" w:color="auto" w:fill="FFFFFF"/>
        <w:spacing w:after="0" w:line="193" w:lineRule="atLeast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:rsidR="00A8693C" w:rsidRPr="00A8693C" w:rsidRDefault="00A8693C" w:rsidP="00A8693C">
      <w:pPr>
        <w:shd w:val="clear" w:color="auto" w:fill="FFFFFF"/>
        <w:spacing w:after="0" w:line="193" w:lineRule="atLeast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перечень обязательных требований, предъявляемых к юридическим лицам и индивидуальным предпринимателям;</w:t>
      </w:r>
    </w:p>
    <w:p w:rsidR="00A8693C" w:rsidRPr="00A8693C" w:rsidRDefault="00A8693C" w:rsidP="00A8693C">
      <w:pPr>
        <w:shd w:val="clear" w:color="auto" w:fill="FFFFFF"/>
        <w:spacing w:after="0" w:line="193" w:lineRule="atLeast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утвержденный администрацией Константиновского сельского поселения план проверок на соответствующий год.</w:t>
      </w:r>
    </w:p>
    <w:p w:rsidR="00A8693C" w:rsidRPr="00A8693C" w:rsidRDefault="00A8693C" w:rsidP="00A8693C">
      <w:pPr>
        <w:shd w:val="clear" w:color="auto" w:fill="FFFFFF"/>
        <w:spacing w:after="0" w:line="19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подчеркиваются.</w:t>
      </w:r>
    </w:p>
    <w:p w:rsidR="00A8693C" w:rsidRDefault="00A8693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693C">
        <w:rPr>
          <w:rFonts w:ascii="Times New Roman" w:hAnsi="Times New Roman"/>
          <w:sz w:val="28"/>
          <w:szCs w:val="28"/>
        </w:rPr>
        <w:t xml:space="preserve">Справочная информация  размещена на  официальном сайте администрации района </w:t>
      </w:r>
      <w:hyperlink w:history="1">
        <w:r w:rsidRPr="00A8693C">
          <w:rPr>
            <w:rFonts w:ascii="Times New Roman" w:hAnsi="Times New Roman"/>
            <w:sz w:val="28"/>
            <w:szCs w:val="28"/>
            <w:u w:val="single"/>
          </w:rPr>
          <w:t xml:space="preserve"> http://</w:t>
        </w:r>
        <w:proofErr w:type="spellStart"/>
        <w:r w:rsidRPr="00A8693C">
          <w:rPr>
            <w:rFonts w:ascii="Times New Roman" w:hAnsi="Times New Roman"/>
            <w:sz w:val="28"/>
            <w:szCs w:val="28"/>
            <w:u w:val="single"/>
            <w:lang w:val="en-US"/>
          </w:rPr>
          <w:t>rlgov</w:t>
        </w:r>
        <w:proofErr w:type="spellEnd"/>
        <w:r w:rsidRPr="00A8693C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A8693C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  <w:r w:rsidRPr="00A8693C">
          <w:rPr>
            <w:rFonts w:ascii="Times New Roman" w:hAnsi="Times New Roman"/>
            <w:sz w:val="28"/>
            <w:szCs w:val="28"/>
            <w:u w:val="single"/>
          </w:rPr>
          <w:t>, на</w:t>
        </w:r>
      </w:hyperlink>
      <w:r w:rsidRPr="00A8693C">
        <w:rPr>
          <w:rFonts w:ascii="Times New Roman" w:hAnsi="Times New Roman"/>
          <w:sz w:val="28"/>
          <w:szCs w:val="28"/>
        </w:rPr>
        <w:t xml:space="preserve">  Едином портале</w:t>
      </w:r>
      <w:proofErr w:type="gramStart"/>
      <w:r w:rsidRPr="00A8693C">
        <w:rPr>
          <w:rFonts w:ascii="Times New Roman" w:hAnsi="Times New Roman"/>
          <w:sz w:val="28"/>
          <w:szCs w:val="28"/>
        </w:rPr>
        <w:t>.</w:t>
      </w:r>
      <w:r w:rsidR="00C006EC">
        <w:rPr>
          <w:rFonts w:ascii="Times New Roman" w:hAnsi="Times New Roman"/>
          <w:sz w:val="28"/>
          <w:szCs w:val="28"/>
        </w:rPr>
        <w:t>».</w:t>
      </w:r>
      <w:proofErr w:type="gramEnd"/>
    </w:p>
    <w:p w:rsidR="00C006EC" w:rsidRDefault="00C006E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006EC" w:rsidRPr="00C006EC" w:rsidRDefault="00C006EC" w:rsidP="00C006E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</w:rPr>
      </w:pPr>
      <w:r w:rsidRPr="00C006EC">
        <w:rPr>
          <w:b/>
          <w:sz w:val="28"/>
          <w:szCs w:val="28"/>
        </w:rPr>
        <w:lastRenderedPageBreak/>
        <w:t>Пункт 3.3.6 подраздела 3.3 раздела 3 «</w:t>
      </w:r>
      <w:r w:rsidRPr="00C006EC">
        <w:rPr>
          <w:b/>
          <w:color w:val="000000"/>
          <w:sz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</w:t>
      </w:r>
      <w:r w:rsidRPr="00C006EC">
        <w:rPr>
          <w:color w:val="000000"/>
          <w:sz w:val="28"/>
        </w:rPr>
        <w:t>изложить в новой редакции следующего содержания:</w:t>
      </w:r>
    </w:p>
    <w:p w:rsidR="00C006EC" w:rsidRDefault="00C006EC" w:rsidP="00C006EC">
      <w:pPr>
        <w:pStyle w:val="ConsPlusNormal"/>
        <w:ind w:firstLine="540"/>
        <w:jc w:val="both"/>
        <w:rPr>
          <w:b w:val="0"/>
        </w:rPr>
      </w:pPr>
      <w:r w:rsidRPr="00D07BA1">
        <w:rPr>
          <w:b w:val="0"/>
          <w:color w:val="000000"/>
        </w:rPr>
        <w:t>«3.3.6</w:t>
      </w:r>
      <w:proofErr w:type="gramStart"/>
      <w:r w:rsidRPr="00D07BA1">
        <w:rPr>
          <w:b w:val="0"/>
        </w:rPr>
        <w:t xml:space="preserve"> </w:t>
      </w:r>
      <w:r w:rsidRPr="00AA4D3A">
        <w:rPr>
          <w:b w:val="0"/>
        </w:rPr>
        <w:t>П</w:t>
      </w:r>
      <w:proofErr w:type="gramEnd"/>
      <w:r w:rsidRPr="00AA4D3A">
        <w:rPr>
          <w:b w:val="0"/>
        </w:rPr>
        <w:t xml:space="preserve">ри отсутствии достоверной информации о лице, допустившем нарушение обязательных требований, </w:t>
      </w:r>
      <w:r>
        <w:rPr>
          <w:b w:val="0"/>
        </w:rPr>
        <w:t xml:space="preserve">требований, установленных правовыми актами, </w:t>
      </w:r>
      <w:r w:rsidRPr="00AA4D3A">
        <w:rPr>
          <w:b w:val="0"/>
        </w:rPr>
        <w:t xml:space="preserve">достаточных данных о  фактах, указанных </w:t>
      </w:r>
      <w:r>
        <w:rPr>
          <w:b w:val="0"/>
        </w:rPr>
        <w:t xml:space="preserve">в </w:t>
      </w:r>
      <w:r w:rsidRPr="00AA4D3A">
        <w:rPr>
          <w:b w:val="0"/>
        </w:rPr>
        <w:t xml:space="preserve">пункте </w:t>
      </w:r>
      <w:r>
        <w:rPr>
          <w:b w:val="0"/>
        </w:rPr>
        <w:t>3.3.3 настоящего Регламента</w:t>
      </w:r>
      <w:r w:rsidRPr="00AA4D3A">
        <w:rPr>
          <w:b w:val="0"/>
        </w:rPr>
        <w:t xml:space="preserve">, уполномоченными должностными лицами органа муниципального контроля может быть проведена предварительная проверка поступившей информации. </w:t>
      </w:r>
      <w:proofErr w:type="gramStart"/>
      <w:r w:rsidRPr="00AA4D3A">
        <w:rPr>
          <w:b w:val="0"/>
        </w:rPr>
        <w:t xml:space="preserve">В ходе проведения предварительной проверки </w:t>
      </w:r>
      <w:r>
        <w:rPr>
          <w:b w:val="0"/>
        </w:rPr>
        <w:t xml:space="preserve">поступившей информации </w:t>
      </w:r>
      <w:r w:rsidRPr="00AA4D3A">
        <w:rPr>
          <w:b w:val="0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</w:t>
      </w:r>
      <w:proofErr w:type="gramEnd"/>
      <w:r w:rsidRPr="00AA4D3A">
        <w:rPr>
          <w:b w:val="0"/>
        </w:rPr>
        <w:t xml:space="preserve"> указанных лиц обязанности по представлению информации и исполнению требований о</w:t>
      </w:r>
      <w:r>
        <w:rPr>
          <w:b w:val="0"/>
        </w:rPr>
        <w:t>рганов муниципального контроля</w:t>
      </w:r>
      <w:proofErr w:type="gramStart"/>
      <w:r>
        <w:rPr>
          <w:b w:val="0"/>
        </w:rPr>
        <w:t>.».</w:t>
      </w:r>
      <w:proofErr w:type="gramEnd"/>
    </w:p>
    <w:p w:rsidR="00C006EC" w:rsidRDefault="00C006EC" w:rsidP="00C006EC">
      <w:pPr>
        <w:pStyle w:val="ConsPlusNormal"/>
        <w:ind w:firstLine="540"/>
        <w:jc w:val="both"/>
        <w:rPr>
          <w:b w:val="0"/>
        </w:rPr>
      </w:pPr>
    </w:p>
    <w:p w:rsidR="00C006EC" w:rsidRPr="00C006EC" w:rsidRDefault="00C006EC" w:rsidP="00C006E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Раздел 5</w:t>
      </w:r>
      <w:r w:rsidRPr="00C006E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Досудебный (внесудебный) порядок обжалования решений и действий (бездействия) органа, осуществляющего муниципальный контроль, а также его должностных лиц </w:t>
      </w:r>
      <w:r w:rsidRPr="00C006EC">
        <w:rPr>
          <w:rFonts w:ascii="Times New Roman" w:eastAsia="Times New Roman" w:hAnsi="Times New Roman"/>
          <w:sz w:val="28"/>
          <w:szCs w:val="24"/>
          <w:lang w:eastAsia="ru-RU"/>
        </w:rPr>
        <w:t>дополнить следующим подразделом:</w:t>
      </w:r>
    </w:p>
    <w:p w:rsidR="00C006EC" w:rsidRPr="00C006EC" w:rsidRDefault="00C006EC" w:rsidP="00C006E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006EC">
        <w:rPr>
          <w:rFonts w:ascii="Times New Roman" w:eastAsia="Times New Roman" w:hAnsi="Times New Roman"/>
          <w:b/>
          <w:sz w:val="28"/>
          <w:szCs w:val="24"/>
          <w:lang w:eastAsia="ru-RU"/>
        </w:rPr>
        <w:t>«5.7.</w:t>
      </w:r>
      <w:r w:rsidRPr="00C006E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006EC">
        <w:rPr>
          <w:rFonts w:ascii="Times New Roman" w:eastAsia="Times New Roman" w:hAnsi="Times New Roman"/>
          <w:b/>
          <w:sz w:val="28"/>
          <w:szCs w:val="24"/>
          <w:lang w:eastAsia="ru-RU"/>
        </w:rPr>
        <w:t>Исчерпывающий перечень оснований для приостановления рассмотрения жалобы и случаев, при которых ответ на жалобу не дается:</w:t>
      </w:r>
    </w:p>
    <w:p w:rsidR="00C006EC" w:rsidRPr="00C006EC" w:rsidRDefault="00C006EC" w:rsidP="00C006E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C006EC">
        <w:rPr>
          <w:rFonts w:ascii="Times New Roman" w:eastAsiaTheme="minorHAnsi" w:hAnsi="Times New Roman" w:cstheme="minorBidi"/>
          <w:sz w:val="28"/>
          <w:szCs w:val="28"/>
        </w:rPr>
        <w:t xml:space="preserve">5.7.1. Основания для приостановления рассмотрения обращения отсутствуют. </w:t>
      </w:r>
    </w:p>
    <w:p w:rsidR="00C006EC" w:rsidRPr="00C006EC" w:rsidRDefault="00C006EC" w:rsidP="00C006E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6EC">
        <w:rPr>
          <w:rFonts w:ascii="Times New Roman" w:eastAsia="Times New Roman" w:hAnsi="Times New Roman"/>
          <w:sz w:val="28"/>
          <w:szCs w:val="28"/>
          <w:lang w:eastAsia="zh-CN"/>
        </w:rPr>
        <w:t xml:space="preserve">Порядок рассмотрения отдельных обращений: </w:t>
      </w:r>
    </w:p>
    <w:p w:rsidR="00C006EC" w:rsidRPr="00C006EC" w:rsidRDefault="00C006EC" w:rsidP="00C006E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6EC">
        <w:rPr>
          <w:rFonts w:ascii="Times New Roman" w:hAnsi="Times New Roman"/>
          <w:sz w:val="28"/>
          <w:szCs w:val="28"/>
          <w:lang w:eastAsia="ru-RU"/>
        </w:rPr>
        <w:t>5.7.2. В случае</w:t>
      </w:r>
      <w:proofErr w:type="gramStart"/>
      <w:r w:rsidRPr="00C006EC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C006EC">
        <w:rPr>
          <w:rFonts w:ascii="Times New Roman" w:hAnsi="Times New Roman"/>
          <w:sz w:val="28"/>
          <w:szCs w:val="28"/>
          <w:lang w:eastAsia="ru-RU"/>
        </w:rPr>
        <w:t xml:space="preserve"> если в письменном обращении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C006EC" w:rsidRPr="00C006EC" w:rsidRDefault="00C006EC" w:rsidP="00C006EC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6EC" w:rsidRPr="00A8693C" w:rsidRDefault="00C006EC" w:rsidP="00A8693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8693C" w:rsidRPr="00A8693C" w:rsidRDefault="00A8693C" w:rsidP="00A8693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8693C" w:rsidRPr="00A8693C" w:rsidRDefault="00A8693C" w:rsidP="00A8693C">
      <w:pPr>
        <w:pStyle w:val="a3"/>
        <w:ind w:left="1288"/>
        <w:rPr>
          <w:rFonts w:ascii="Times New Roman" w:hAnsi="Times New Roman"/>
          <w:sz w:val="28"/>
          <w:szCs w:val="28"/>
        </w:rPr>
      </w:pPr>
    </w:p>
    <w:sectPr w:rsidR="00A8693C" w:rsidRPr="00A8693C" w:rsidSect="003923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330F"/>
    <w:multiLevelType w:val="multilevel"/>
    <w:tmpl w:val="DFF8D2C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5" w:hanging="2160"/>
      </w:pPr>
      <w:rPr>
        <w:rFonts w:hint="default"/>
      </w:rPr>
    </w:lvl>
  </w:abstractNum>
  <w:abstractNum w:abstractNumId="1">
    <w:nsid w:val="14CC10CD"/>
    <w:multiLevelType w:val="hybridMultilevel"/>
    <w:tmpl w:val="6672818C"/>
    <w:lvl w:ilvl="0" w:tplc="64069106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1F67B1"/>
    <w:multiLevelType w:val="hybridMultilevel"/>
    <w:tmpl w:val="96EA285E"/>
    <w:lvl w:ilvl="0" w:tplc="EFDEB5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B7AEB"/>
    <w:multiLevelType w:val="multilevel"/>
    <w:tmpl w:val="9E080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7D2829AF"/>
    <w:multiLevelType w:val="multilevel"/>
    <w:tmpl w:val="DFF8D2C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5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97"/>
    <w:rsid w:val="00282997"/>
    <w:rsid w:val="003209AC"/>
    <w:rsid w:val="003923DC"/>
    <w:rsid w:val="00905780"/>
    <w:rsid w:val="00A8693C"/>
    <w:rsid w:val="00C0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3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3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6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qFormat/>
    <w:rsid w:val="00A8693C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59"/>
    <w:rsid w:val="00A86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693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Default">
    <w:name w:val="Default"/>
    <w:rsid w:val="00A8693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3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3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6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qFormat/>
    <w:rsid w:val="00A8693C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59"/>
    <w:rsid w:val="00A86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693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Default">
    <w:name w:val="Default"/>
    <w:rsid w:val="00A8693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2019-04-08T10:32:00Z</dcterms:created>
  <dcterms:modified xsi:type="dcterms:W3CDTF">2019-04-08T11:21:00Z</dcterms:modified>
</cp:coreProperties>
</file>