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76" w:rsidRDefault="007B3741" w:rsidP="007C5B76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АДМИНИСТРАЦИЯ  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СЕЛЬСКОГО </w:t>
      </w:r>
    </w:p>
    <w:p w:rsidR="007B3741" w:rsidRPr="007C5B76" w:rsidRDefault="007B3741" w:rsidP="007C5B76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ПОСЕЛЕНИЯ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МАЛМЫЖСКОГО  РАЙОНА  КИРОВСКОЙ  ОБЛАСТИ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360B4D" w:rsidRDefault="00360B4D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ПОСТАНОВЛЕНИЕ</w:t>
      </w:r>
    </w:p>
    <w:p w:rsidR="007C5B76" w:rsidRPr="007C5B76" w:rsidRDefault="007C5B76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C5B76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Cs/>
          <w:color w:val="000000"/>
          <w:szCs w:val="20"/>
          <w:bdr w:val="none" w:sz="0" w:space="0" w:color="auto" w:frame="1"/>
          <w:lang w:eastAsia="ru-RU"/>
        </w:rPr>
        <w:t>ПРОЕКТ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        ________                                                                                    №  _____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</w:t>
      </w:r>
      <w:proofErr w:type="gramEnd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.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Константиновка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C112B0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Об одобрении прогноза  со</w:t>
      </w:r>
      <w:r w:rsidR="00C112B0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циально-экономического развития </w:t>
      </w:r>
      <w:r w:rsidR="007C5B76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сельского поселения  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на 2019 год  и на период до 2020 года 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  В соответствии со ст. 173,184.2, 185  Бюджетного кодекса Российской Федерации администрация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сельского поселения 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Малмыжского района Кировской области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ПОСТАНОВЛЯЕТ:</w:t>
      </w: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1.     Одобрить прогноз  социально-экономического развития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сельского поселения на 2019 год и на период до 2020 года согласно приложению.</w:t>
      </w: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2.       Внести проект бюджета муниципального образования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Константиновское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сельское поселение Малмыжского района Кировской области на 2019 год на рассмотрение в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Константиновскую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сельскую Думу.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Глава администрации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сельского поселения                                            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            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И.Е.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Сабирзянова</w:t>
      </w:r>
      <w:proofErr w:type="spellEnd"/>
    </w:p>
    <w:p w:rsidR="003209AC" w:rsidRDefault="003209AC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ПОЯСНИТЕЛЬНА ЗАПИСКА</w:t>
      </w: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к прогнозу социально- экономического развития Константиновского сельского поселения на 201</w:t>
      </w:r>
      <w:r>
        <w:rPr>
          <w:rFonts w:eastAsia="Times New Roman" w:cs="Times New Roman"/>
          <w:b/>
          <w:color w:val="00000A"/>
          <w:szCs w:val="28"/>
          <w:lang w:eastAsia="ru-RU"/>
        </w:rPr>
        <w:t>9 год и плановый период до 2020</w:t>
      </w:r>
      <w:r w:rsidRPr="00360B4D">
        <w:rPr>
          <w:rFonts w:eastAsia="Times New Roman" w:cs="Times New Roman"/>
          <w:b/>
          <w:color w:val="00000A"/>
          <w:szCs w:val="28"/>
          <w:lang w:eastAsia="ru-RU"/>
        </w:rPr>
        <w:t xml:space="preserve"> года</w:t>
      </w:r>
    </w:p>
    <w:p w:rsidR="00360B4D" w:rsidRPr="00360B4D" w:rsidRDefault="00360B4D" w:rsidP="00360B4D">
      <w:pPr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  Прогноз</w:t>
      </w:r>
      <w:r w:rsidRPr="00360B4D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Pr="00360B4D">
        <w:rPr>
          <w:rFonts w:eastAsia="Times New Roman" w:cs="Times New Roman"/>
          <w:color w:val="00000A"/>
          <w:szCs w:val="28"/>
          <w:lang w:eastAsia="zh-CN"/>
        </w:rPr>
        <w:t>социально экономического развития Константиновского сельского поселения 201</w:t>
      </w:r>
      <w:r>
        <w:rPr>
          <w:rFonts w:eastAsia="Times New Roman" w:cs="Times New Roman"/>
          <w:color w:val="00000A"/>
          <w:szCs w:val="28"/>
          <w:lang w:eastAsia="zh-CN"/>
        </w:rPr>
        <w:t>9-2020</w:t>
      </w: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гг. разработан в соответствии с законодательством РФ и постановлением администрации Константиновского сельского поселения.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>При разработке  прогноза учитывались сценарные условия  функционирования экономики РФ, индексы-дефляторы цен, анализ тенденций развития  экономики муниципального образования.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Имеющийся потенциал территории Константиновского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A" w:cs="Times New Roman"/>
          <w:color w:val="00000A"/>
          <w:szCs w:val="28"/>
          <w:lang w:eastAsia="ru-RU"/>
        </w:rPr>
        <w:t xml:space="preserve">Территорию сельского поселения  образуют один населенный пункт.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</w:t>
      </w:r>
      <w:r w:rsidRPr="00360B4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Причины низкой рождаемости многогранны. Отрицательно сказывается отсутствие у многих людей хорошо оплачиваемой работы, надлежащих жилищных условий, наличие у них во многом обоснованных сомнений</w:t>
      </w:r>
      <w:r>
        <w:rPr>
          <w:rFonts w:eastAsia="Times New Roman"/>
          <w:szCs w:val="28"/>
        </w:rPr>
        <w:tab/>
        <w:t xml:space="preserve"> в собственных возможностях обеспечить будущему ребенку достойный уровень жизни, в том числе качественных медицинских услуг, образования и воспитания.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Структура экономики Константиновского сельского поселения на протяжении последних лет достаточно стабильна: з</w:t>
      </w:r>
      <w:r w:rsidRPr="00360B4D">
        <w:rPr>
          <w:rFonts w:eastAsia="A" w:cs="Times New Roman"/>
          <w:color w:val="00000A"/>
          <w:szCs w:val="28"/>
          <w:lang w:eastAsia="ru-RU"/>
        </w:rPr>
        <w:t>на</w:t>
      </w:r>
      <w:r w:rsidRPr="00360B4D">
        <w:rPr>
          <w:rFonts w:eastAsia="Times New Roman" w:cs="Times New Roman"/>
          <w:color w:val="00000A"/>
          <w:szCs w:val="28"/>
          <w:lang w:eastAsia="ru-RU"/>
        </w:rPr>
        <w:t>чительную долю занимают  торговля</w:t>
      </w:r>
      <w:r w:rsidRPr="00360B4D">
        <w:rPr>
          <w:rFonts w:eastAsia="A" w:cs="Times New Roman"/>
          <w:color w:val="00000A"/>
          <w:szCs w:val="28"/>
          <w:lang w:eastAsia="ru-RU"/>
        </w:rPr>
        <w:t xml:space="preserve"> и лесное хозяйство.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По прогнозу социально-экономического развития число зарегистрированных индивидуальных пре</w:t>
      </w:r>
      <w:r>
        <w:rPr>
          <w:rFonts w:eastAsia="Times New Roman" w:cs="Times New Roman"/>
          <w:color w:val="00000A"/>
          <w:szCs w:val="28"/>
          <w:lang w:eastAsia="ru-RU"/>
        </w:rPr>
        <w:t>дпринимателей в 2020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году составит 2 человека.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Улучшение  жилищных условий населения является важнейшим элементом социальной политики, оказывающим влияние на демографическое и </w:t>
      </w:r>
      <w:r w:rsidRPr="00360B4D">
        <w:rPr>
          <w:rFonts w:eastAsia="Times New Roman" w:cs="Times New Roman"/>
          <w:color w:val="00000A"/>
          <w:szCs w:val="28"/>
          <w:lang w:eastAsia="ru-RU"/>
        </w:rPr>
        <w:lastRenderedPageBreak/>
        <w:t>социально-экономическое развития общества, состояние здоровья человека.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Основные задачи, стоящие перед органами местного самоуправления на 201</w:t>
      </w:r>
      <w:r>
        <w:rPr>
          <w:rFonts w:eastAsia="Times New Roman" w:cs="Times New Roman"/>
          <w:color w:val="00000A"/>
          <w:szCs w:val="28"/>
          <w:lang w:eastAsia="ru-RU"/>
        </w:rPr>
        <w:t>9 и плановый период до 2020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года: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создание рабочих мест,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увеличение занятости населения и рост реальных денежных доходов,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- развитие малого </w:t>
      </w:r>
      <w:r>
        <w:rPr>
          <w:rFonts w:eastAsia="Times New Roman" w:cs="Times New Roman"/>
          <w:color w:val="00000A"/>
          <w:szCs w:val="28"/>
          <w:lang w:eastAsia="ru-RU"/>
        </w:rPr>
        <w:t>предпринимательства</w:t>
      </w:r>
      <w:r w:rsidRPr="00360B4D">
        <w:rPr>
          <w:rFonts w:eastAsia="Times New Roman" w:cs="Times New Roman"/>
          <w:color w:val="00000A"/>
          <w:szCs w:val="28"/>
          <w:lang w:eastAsia="ru-RU"/>
        </w:rPr>
        <w:t>,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повышение качества предоставляемых</w:t>
      </w:r>
      <w:r>
        <w:rPr>
          <w:rFonts w:eastAsia="Times New Roman" w:cs="Times New Roman"/>
          <w:color w:val="00000A"/>
          <w:szCs w:val="28"/>
          <w:lang w:eastAsia="ru-RU"/>
        </w:rPr>
        <w:t xml:space="preserve"> муниципальных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услуг,</w:t>
      </w:r>
    </w:p>
    <w:p w:rsidR="00360B4D" w:rsidRDefault="00360B4D" w:rsidP="00360B4D">
      <w:pPr>
        <w:ind w:firstLine="567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улучшение  жилищных условий населения</w:t>
      </w:r>
      <w:r>
        <w:rPr>
          <w:rFonts w:eastAsia="Times New Roman" w:cs="Times New Roman"/>
          <w:color w:val="00000A"/>
          <w:szCs w:val="28"/>
          <w:lang w:eastAsia="ru-RU"/>
        </w:rPr>
        <w:t>,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- </w:t>
      </w:r>
      <w:bookmarkStart w:id="0" w:name="_GoBack"/>
      <w:bookmarkEnd w:id="0"/>
      <w:r w:rsidRPr="00360B4D">
        <w:rPr>
          <w:rFonts w:eastAsia="Times New Roman" w:cs="Tahoma"/>
          <w:kern w:val="2"/>
          <w:szCs w:val="28"/>
          <w:lang w:bidi="en-US"/>
        </w:rPr>
        <w:t xml:space="preserve"> развитие материально-технической базы учреждений культуры;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- создание комфортных и безопасных условий проживания населения;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повышения качества предоставляемых коммунальных услуг;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создание условий для развития услуг связи, торговли, бытового обслуживания;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left="142"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развитие инфраструктуры связи, доступа к современным информационным технологиям;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left="142" w:firstLine="567"/>
        <w:jc w:val="both"/>
        <w:rPr>
          <w:rFonts w:eastAsia="Times New Roman" w:cs="Tahoma"/>
          <w:spacing w:val="-1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360B4D" w:rsidRPr="00360B4D" w:rsidRDefault="00360B4D" w:rsidP="00360B4D">
      <w:pPr>
        <w:widowControl w:val="0"/>
        <w:suppressAutoHyphens/>
        <w:spacing w:after="0" w:line="360" w:lineRule="auto"/>
        <w:ind w:left="142" w:firstLine="567"/>
        <w:jc w:val="both"/>
        <w:rPr>
          <w:rFonts w:eastAsia="Times New Roman" w:cs="Tahoma"/>
          <w:kern w:val="2"/>
          <w:szCs w:val="24"/>
          <w:lang w:bidi="en-US"/>
        </w:rPr>
      </w:pPr>
      <w:r w:rsidRPr="00360B4D">
        <w:rPr>
          <w:rFonts w:eastAsia="Times New Roman" w:cs="Tahoma"/>
          <w:spacing w:val="-1"/>
          <w:kern w:val="2"/>
          <w:szCs w:val="28"/>
          <w:lang w:bidi="en-US"/>
        </w:rPr>
        <w:t>- реализация</w:t>
      </w:r>
      <w:r w:rsidRPr="00360B4D">
        <w:rPr>
          <w:rFonts w:eastAsia="Times New Roman" w:cs="Tahoma"/>
          <w:kern w:val="2"/>
          <w:szCs w:val="28"/>
          <w:lang w:bidi="en-US"/>
        </w:rPr>
        <w:t xml:space="preserve"> первоочередных мер по противопожарной защите  </w:t>
      </w:r>
      <w:r w:rsidRPr="00360B4D">
        <w:rPr>
          <w:rFonts w:eastAsia="Times New Roman" w:cs="Tahoma"/>
          <w:spacing w:val="-1"/>
          <w:kern w:val="2"/>
          <w:szCs w:val="28"/>
          <w:lang w:bidi="en-US"/>
        </w:rPr>
        <w:t xml:space="preserve">объектов сельского поселения, </w:t>
      </w:r>
      <w:r w:rsidRPr="00360B4D">
        <w:rPr>
          <w:rFonts w:eastAsia="Times New Roman" w:cs="Tahoma"/>
          <w:kern w:val="2"/>
          <w:szCs w:val="28"/>
          <w:lang w:bidi="en-US"/>
        </w:rPr>
        <w:t>совершенствование противопожарной  пропаганды.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7C5B76" w:rsidRDefault="00360B4D">
      <w:pPr>
        <w:rPr>
          <w:rFonts w:cs="Times New Roman"/>
          <w:sz w:val="44"/>
        </w:rPr>
      </w:pPr>
    </w:p>
    <w:sectPr w:rsidR="00360B4D" w:rsidRPr="007C5B76" w:rsidSect="007C5B7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A4"/>
    <w:rsid w:val="003209AC"/>
    <w:rsid w:val="00360B4D"/>
    <w:rsid w:val="005713E3"/>
    <w:rsid w:val="007B3741"/>
    <w:rsid w:val="007C5B76"/>
    <w:rsid w:val="00C112B0"/>
    <w:rsid w:val="00E1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2018-09-24T12:30:00Z</dcterms:created>
  <dcterms:modified xsi:type="dcterms:W3CDTF">2018-10-22T10:56:00Z</dcterms:modified>
</cp:coreProperties>
</file>