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FD" w:rsidRDefault="00AB0EFD" w:rsidP="00AB0EFD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КОНСТАНТИНОВСКАЯ  СЕЛЬСКАЯ ДУМА</w:t>
      </w:r>
    </w:p>
    <w:p w:rsidR="00AB0EFD" w:rsidRDefault="00AB0EFD" w:rsidP="00AB0EFD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AB0EFD" w:rsidRPr="00AB0EFD" w:rsidRDefault="00AB0EFD" w:rsidP="00AB0EFD">
      <w:pPr>
        <w:pStyle w:val="Standard"/>
        <w:jc w:val="center"/>
        <w:rPr>
          <w:sz w:val="28"/>
          <w:szCs w:val="28"/>
          <w:lang w:val="ru-RU"/>
        </w:rPr>
      </w:pPr>
      <w:r w:rsidRPr="00AB0EFD">
        <w:rPr>
          <w:sz w:val="28"/>
          <w:szCs w:val="28"/>
          <w:lang w:val="ru-RU"/>
        </w:rPr>
        <w:t>Четвертого созыва</w:t>
      </w:r>
    </w:p>
    <w:p w:rsidR="00AB0EFD" w:rsidRDefault="00AB0EFD" w:rsidP="00AB0EFD">
      <w:pPr>
        <w:pStyle w:val="Standard"/>
        <w:jc w:val="center"/>
        <w:rPr>
          <w:b/>
          <w:sz w:val="32"/>
          <w:szCs w:val="32"/>
          <w:lang w:val="ru-RU"/>
        </w:rPr>
      </w:pPr>
    </w:p>
    <w:p w:rsidR="00AB0EFD" w:rsidRDefault="00AB0EFD" w:rsidP="00AB0EFD">
      <w:pPr>
        <w:pStyle w:val="Standard"/>
        <w:jc w:val="center"/>
        <w:rPr>
          <w:b/>
          <w:sz w:val="32"/>
          <w:szCs w:val="32"/>
          <w:lang w:val="ru-RU"/>
        </w:rPr>
      </w:pPr>
    </w:p>
    <w:p w:rsidR="00AB0EFD" w:rsidRPr="00AB0EFD" w:rsidRDefault="00AB0EFD" w:rsidP="00AB0EFD">
      <w:pPr>
        <w:pStyle w:val="Standard"/>
        <w:jc w:val="center"/>
        <w:rPr>
          <w:b/>
          <w:sz w:val="32"/>
          <w:szCs w:val="32"/>
          <w:lang w:val="ru-RU"/>
        </w:rPr>
      </w:pPr>
      <w:r w:rsidRPr="00AB0EFD">
        <w:rPr>
          <w:b/>
          <w:sz w:val="32"/>
          <w:szCs w:val="32"/>
          <w:lang w:val="ru-RU"/>
        </w:rPr>
        <w:t>РЕШЕНИЕ</w:t>
      </w:r>
    </w:p>
    <w:p w:rsidR="00AB0EFD" w:rsidRDefault="00143A88" w:rsidP="00AB0EF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29.12.2017</w:t>
      </w:r>
      <w:bookmarkStart w:id="0" w:name="_GoBack"/>
      <w:bookmarkEnd w:id="0"/>
      <w:r w:rsidR="00AB0EFD">
        <w:rPr>
          <w:sz w:val="28"/>
          <w:szCs w:val="28"/>
          <w:lang w:val="ru-RU"/>
        </w:rPr>
        <w:t xml:space="preserve">                                                                                  № </w:t>
      </w:r>
      <w:r>
        <w:rPr>
          <w:sz w:val="28"/>
          <w:szCs w:val="28"/>
          <w:lang w:val="ru-RU"/>
        </w:rPr>
        <w:t>17</w:t>
      </w:r>
    </w:p>
    <w:p w:rsidR="00AB0EFD" w:rsidRDefault="00AB0EFD" w:rsidP="00AB0EFD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Константиновка</w:t>
      </w:r>
    </w:p>
    <w:p w:rsidR="00AB0EFD" w:rsidRDefault="00AB0EFD" w:rsidP="00AB0EFD">
      <w:pPr>
        <w:pStyle w:val="Standard"/>
        <w:jc w:val="center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</w:t>
      </w:r>
    </w:p>
    <w:tbl>
      <w:tblPr>
        <w:tblW w:w="964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5"/>
      </w:tblGrid>
      <w:tr w:rsidR="00AB0EFD" w:rsidRPr="00143A88" w:rsidTr="00AB0EFD">
        <w:trPr>
          <w:trHeight w:val="1028"/>
        </w:trPr>
        <w:tc>
          <w:tcPr>
            <w:tcW w:w="96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EFD" w:rsidRDefault="00E13310" w:rsidP="00E13310">
            <w:pPr>
              <w:pStyle w:val="Standard"/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О  признании 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утратившими</w:t>
            </w:r>
            <w:proofErr w:type="gramEnd"/>
            <w:r w:rsidR="00AB0EFD">
              <w:rPr>
                <w:b/>
                <w:sz w:val="28"/>
                <w:szCs w:val="28"/>
                <w:lang w:val="ru-RU"/>
              </w:rPr>
              <w:t xml:space="preserve">  силу  нормативных  правовых  актов Константиновской сельской Думы</w:t>
            </w:r>
          </w:p>
        </w:tc>
      </w:tr>
    </w:tbl>
    <w:p w:rsidR="00AB0EFD" w:rsidRDefault="00AB0EFD" w:rsidP="00AB0EFD">
      <w:pPr>
        <w:pStyle w:val="Standard"/>
        <w:jc w:val="both"/>
        <w:rPr>
          <w:bCs/>
          <w:sz w:val="28"/>
          <w:szCs w:val="32"/>
          <w:lang w:val="ru-RU"/>
        </w:rPr>
      </w:pPr>
    </w:p>
    <w:p w:rsidR="00AB0EFD" w:rsidRDefault="00AB0EFD" w:rsidP="00AB0EFD">
      <w:pPr>
        <w:pStyle w:val="Standard"/>
        <w:jc w:val="both"/>
        <w:rPr>
          <w:sz w:val="28"/>
          <w:szCs w:val="32"/>
          <w:lang w:val="ru-RU"/>
        </w:rPr>
      </w:pPr>
      <w:r>
        <w:rPr>
          <w:bCs/>
          <w:sz w:val="28"/>
          <w:szCs w:val="32"/>
          <w:lang w:val="ru-RU"/>
        </w:rPr>
        <w:t xml:space="preserve">     </w:t>
      </w:r>
      <w:r>
        <w:rPr>
          <w:sz w:val="28"/>
          <w:szCs w:val="32"/>
          <w:lang w:val="ru-RU"/>
        </w:rPr>
        <w:t>Константиновская сельская Дума РЕШИЛА:</w:t>
      </w:r>
    </w:p>
    <w:p w:rsidR="00AB0EFD" w:rsidRDefault="00AB0EFD" w:rsidP="00AB0EFD">
      <w:pPr>
        <w:pStyle w:val="Standard"/>
        <w:jc w:val="both"/>
        <w:rPr>
          <w:sz w:val="28"/>
          <w:szCs w:val="32"/>
          <w:lang w:val="ru-RU"/>
        </w:rPr>
      </w:pPr>
    </w:p>
    <w:p w:rsidR="00AB0EFD" w:rsidRDefault="00AB0EFD" w:rsidP="00AB0EFD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1.  Признать  утратившими  силу  нормативные  правовые  акты:</w:t>
      </w:r>
    </w:p>
    <w:p w:rsidR="00AB0EFD" w:rsidRDefault="00AB0EFD" w:rsidP="00AB0EFD">
      <w:pPr>
        <w:tabs>
          <w:tab w:val="left" w:pos="-5245"/>
        </w:tabs>
        <w:ind w:firstLine="567"/>
        <w:jc w:val="both"/>
        <w:rPr>
          <w:sz w:val="48"/>
          <w:szCs w:val="48"/>
          <w:lang w:val="ru-RU"/>
        </w:rPr>
      </w:pPr>
      <w:r>
        <w:rPr>
          <w:sz w:val="28"/>
          <w:szCs w:val="32"/>
          <w:lang w:val="ru-RU"/>
        </w:rPr>
        <w:t xml:space="preserve">      1.1. Решение  Константиновской  сельской  Думы  Малмыжского  района  Кировской  области  от  24.02.2016  № 9  «</w:t>
      </w:r>
      <w:r>
        <w:rPr>
          <w:sz w:val="28"/>
          <w:szCs w:val="28"/>
          <w:lang w:val="ru-RU"/>
        </w:rPr>
        <w:t>О представлении лицами, замещающими муниципальные должности муниципального образования Константиновское  сельское поселение Малмыжского района Кировской области, сведений о доходах, расходах, об имуществе и обязательствах имущественного характера»;</w:t>
      </w:r>
    </w:p>
    <w:p w:rsidR="00AB0EFD" w:rsidRDefault="00AB0EFD" w:rsidP="00AB0EFD">
      <w:pPr>
        <w:ind w:firstLine="567"/>
        <w:jc w:val="both"/>
        <w:rPr>
          <w:b/>
          <w:sz w:val="28"/>
          <w:szCs w:val="28"/>
          <w:lang w:val="ru-RU"/>
        </w:rPr>
      </w:pPr>
      <w:r>
        <w:rPr>
          <w:sz w:val="28"/>
          <w:szCs w:val="32"/>
          <w:lang w:val="ru-RU"/>
        </w:rPr>
        <w:t xml:space="preserve">       1.2.  </w:t>
      </w:r>
      <w:proofErr w:type="gramStart"/>
      <w:r>
        <w:rPr>
          <w:sz w:val="28"/>
          <w:szCs w:val="32"/>
          <w:lang w:val="ru-RU"/>
        </w:rPr>
        <w:t>Решение  Константиновской  сельской  Думы  Малмыжского  района  Кировской  области  от  26.04.2016  № 18  «</w:t>
      </w:r>
      <w:r>
        <w:rPr>
          <w:sz w:val="28"/>
          <w:szCs w:val="28"/>
          <w:lang w:val="ru-RU"/>
        </w:rPr>
        <w:t xml:space="preserve">Об утверждении Положения </w:t>
      </w:r>
      <w:r>
        <w:rPr>
          <w:bCs/>
          <w:sz w:val="28"/>
          <w:szCs w:val="28"/>
          <w:lang w:val="ru-RU"/>
        </w:rPr>
        <w:t xml:space="preserve">о </w:t>
      </w:r>
      <w:r>
        <w:rPr>
          <w:color w:val="000000"/>
          <w:sz w:val="28"/>
          <w:szCs w:val="28"/>
          <w:lang w:val="ru-RU"/>
        </w:rPr>
        <w:t>проверке достоверности и полноты сведений, представляемых лицами, замещающими муниципальные должности муниципального образования Константиновское сельское поселение Малмыжского района Кировской области, и соблюдения ограничений лицами, замещающими муниципальные должности муниципального образования Константиновское сельское поселение Малмыжского района Кировской области»;</w:t>
      </w:r>
      <w:proofErr w:type="gramEnd"/>
    </w:p>
    <w:p w:rsidR="00AB0EFD" w:rsidRDefault="00AB0EFD" w:rsidP="00AB0EFD">
      <w:pPr>
        <w:ind w:firstLine="567"/>
        <w:jc w:val="both"/>
        <w:rPr>
          <w:b/>
          <w:sz w:val="28"/>
          <w:szCs w:val="28"/>
          <w:lang w:val="ru-RU"/>
        </w:rPr>
      </w:pPr>
      <w:r>
        <w:rPr>
          <w:sz w:val="28"/>
          <w:szCs w:val="32"/>
          <w:lang w:val="ru-RU"/>
        </w:rPr>
        <w:t xml:space="preserve">        1.3.  Решение  Константиновской  сельской  Думы  Малмыжского  района  Кировской  области  от  17.11.2017  № 6 «</w:t>
      </w:r>
      <w:r>
        <w:rPr>
          <w:sz w:val="28"/>
          <w:szCs w:val="28"/>
          <w:lang w:val="ru-RU"/>
        </w:rPr>
        <w:t>О создании муниципального дорожного фонда в Константиновском сельском поселении на 2018 год».</w:t>
      </w:r>
    </w:p>
    <w:p w:rsidR="00AB0EFD" w:rsidRDefault="00AB0EFD" w:rsidP="00AB0EF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2. Опубликовать решение в Информационном бюллетене органов местного самоуправления муниципального образования  Константиновское сельское поселение Малмыжского района Кировской  области.</w:t>
      </w:r>
    </w:p>
    <w:p w:rsidR="00AB0EFD" w:rsidRDefault="00AB0EFD" w:rsidP="00AB0EFD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 xml:space="preserve">        3.  Настоящее  решение  вступает  в  силу  с  момента опубликования.</w:t>
      </w:r>
    </w:p>
    <w:p w:rsidR="00AB0EFD" w:rsidRDefault="00AB0EFD" w:rsidP="00AB0EFD">
      <w:pPr>
        <w:pStyle w:val="Standard"/>
        <w:jc w:val="both"/>
        <w:rPr>
          <w:sz w:val="28"/>
          <w:lang w:val="ru-RU"/>
        </w:rPr>
      </w:pPr>
    </w:p>
    <w:p w:rsidR="00AB0EFD" w:rsidRDefault="00AB0EFD" w:rsidP="00AB0EFD">
      <w:pPr>
        <w:pStyle w:val="Standard"/>
        <w:jc w:val="both"/>
        <w:rPr>
          <w:sz w:val="28"/>
          <w:lang w:val="ru-RU"/>
        </w:rPr>
      </w:pPr>
    </w:p>
    <w:p w:rsidR="00AB0EFD" w:rsidRDefault="00AB0EFD" w:rsidP="00AB0EFD">
      <w:pPr>
        <w:pStyle w:val="Standard"/>
        <w:jc w:val="both"/>
        <w:rPr>
          <w:sz w:val="28"/>
          <w:lang w:val="ru-RU"/>
        </w:rPr>
      </w:pPr>
    </w:p>
    <w:p w:rsidR="00AB0EFD" w:rsidRDefault="00AB0EFD" w:rsidP="00AB0EF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поселения,</w:t>
      </w:r>
    </w:p>
    <w:p w:rsidR="00AB0EFD" w:rsidRDefault="00AB0EFD" w:rsidP="00AB0EF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сельской Думы                                         </w:t>
      </w:r>
      <w:proofErr w:type="spellStart"/>
      <w:r>
        <w:rPr>
          <w:sz w:val="28"/>
          <w:szCs w:val="28"/>
          <w:lang w:val="ru-RU"/>
        </w:rPr>
        <w:t>И.Е.Сабирзянова</w:t>
      </w:r>
      <w:proofErr w:type="spellEnd"/>
      <w:r>
        <w:rPr>
          <w:sz w:val="28"/>
          <w:szCs w:val="28"/>
          <w:lang w:val="ru-RU"/>
        </w:rPr>
        <w:tab/>
      </w:r>
    </w:p>
    <w:p w:rsidR="00AB0EFD" w:rsidRDefault="00AB0EFD" w:rsidP="00AB0EFD">
      <w:pPr>
        <w:pStyle w:val="Standard"/>
        <w:jc w:val="both"/>
        <w:rPr>
          <w:sz w:val="28"/>
          <w:szCs w:val="28"/>
          <w:lang w:val="ru-RU"/>
        </w:rPr>
      </w:pPr>
    </w:p>
    <w:p w:rsidR="003209AC" w:rsidRPr="00AB0EFD" w:rsidRDefault="003209AC">
      <w:pPr>
        <w:rPr>
          <w:lang w:val="ru-RU"/>
        </w:rPr>
      </w:pPr>
    </w:p>
    <w:sectPr w:rsidR="003209AC" w:rsidRPr="00AB0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559"/>
    <w:rsid w:val="00077559"/>
    <w:rsid w:val="00143A88"/>
    <w:rsid w:val="003209AC"/>
    <w:rsid w:val="00AB0EFD"/>
    <w:rsid w:val="00E1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F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0EF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F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B0EF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2018-01-12T11:13:00Z</dcterms:created>
  <dcterms:modified xsi:type="dcterms:W3CDTF">2018-02-05T09:55:00Z</dcterms:modified>
</cp:coreProperties>
</file>