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80" w:rsidRPr="008E426A" w:rsidRDefault="00737580" w:rsidP="0073758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E426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АДМИНИСТРАЦИЯ МАЛМЫЖСКОГО</w:t>
      </w:r>
    </w:p>
    <w:p w:rsidR="00737580" w:rsidRPr="008E426A" w:rsidRDefault="00737580" w:rsidP="0073758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E426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ГОРОДСКОГО  ПОСЕЛЕНИЯ</w:t>
      </w:r>
    </w:p>
    <w:p w:rsidR="00737580" w:rsidRPr="008E426A" w:rsidRDefault="00737580" w:rsidP="0073758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E426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КИРОВСКОЙ ОБЛАСТИ</w:t>
      </w:r>
    </w:p>
    <w:p w:rsidR="00737580" w:rsidRPr="00BD7AB0" w:rsidRDefault="00737580" w:rsidP="0073758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ru-RU"/>
        </w:rPr>
      </w:pPr>
    </w:p>
    <w:p w:rsidR="00737580" w:rsidRPr="00BD7AB0" w:rsidRDefault="00737580" w:rsidP="0073758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ru-RU"/>
        </w:rPr>
        <w:t>РАСПОРЯЖЕНИЕ</w:t>
      </w:r>
    </w:p>
    <w:p w:rsidR="00737580" w:rsidRPr="00BD7AB0" w:rsidRDefault="00737580" w:rsidP="00737580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ru-RU"/>
        </w:rPr>
      </w:pPr>
      <w:r w:rsidRPr="00BD7AB0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ru-RU"/>
        </w:rPr>
        <w:tab/>
      </w:r>
    </w:p>
    <w:p w:rsidR="00737580" w:rsidRPr="00BD7AB0" w:rsidRDefault="00737580" w:rsidP="00737580">
      <w:pPr>
        <w:tabs>
          <w:tab w:val="left" w:pos="405"/>
          <w:tab w:val="center" w:pos="9356"/>
        </w:tabs>
        <w:spacing w:after="0" w:line="240" w:lineRule="auto"/>
        <w:rPr>
          <w:rFonts w:ascii="Arial" w:eastAsia="Times New Roman" w:hAnsi="Arial" w:cs="Arial"/>
          <w:color w:val="000000" w:themeColor="text1"/>
          <w:spacing w:val="2"/>
          <w:sz w:val="41"/>
          <w:szCs w:val="41"/>
          <w:lang w:eastAsia="ru-RU"/>
        </w:rPr>
      </w:pPr>
      <w:r w:rsidRPr="00BD7A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E7540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08.11.2017</w:t>
      </w:r>
      <w:r w:rsidRPr="00BD7A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</w:t>
      </w:r>
      <w:r w:rsidR="00E7540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BD7A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</w:t>
      </w:r>
      <w:r w:rsidR="00E7540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64</w:t>
      </w:r>
      <w:r w:rsidRPr="00BD7A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BD7AB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737580" w:rsidRPr="00BD7AB0" w:rsidRDefault="00737580" w:rsidP="0073758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BD7AB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г. Малмыж</w:t>
      </w:r>
    </w:p>
    <w:p w:rsid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7580" w:rsidRDefault="00737580" w:rsidP="007375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E426A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Инструкции по охране труда</w:t>
      </w:r>
    </w:p>
    <w:p w:rsidR="00737580" w:rsidRDefault="00737580" w:rsidP="007375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рабочих по благоустройству территории городского поселения</w:t>
      </w:r>
    </w:p>
    <w:p w:rsidR="00737580" w:rsidRPr="008E426A" w:rsidRDefault="00737580" w:rsidP="007375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E426A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Малмыжского городского поселения Малмыжского ра</w:t>
      </w:r>
      <w:r w:rsidRPr="008E426A">
        <w:rPr>
          <w:rFonts w:ascii="Times New Roman" w:hAnsi="Times New Roman"/>
          <w:b/>
          <w:sz w:val="28"/>
          <w:szCs w:val="28"/>
        </w:rPr>
        <w:t>йона</w:t>
      </w:r>
      <w:r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7580" w:rsidRDefault="00737580" w:rsidP="007375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26A">
        <w:rPr>
          <w:rFonts w:ascii="Times New Roman" w:hAnsi="Times New Roman"/>
          <w:sz w:val="28"/>
          <w:szCs w:val="28"/>
        </w:rPr>
        <w:t xml:space="preserve">В соответствии со статьями 189 и 190 Трудового кодекса Российской Федерации, в целях создания условий, способствующих эффективному труду, рациональному использованию рабочего времени, </w:t>
      </w:r>
      <w:r>
        <w:rPr>
          <w:rFonts w:ascii="Times New Roman" w:hAnsi="Times New Roman"/>
          <w:sz w:val="28"/>
          <w:szCs w:val="28"/>
        </w:rPr>
        <w:t>укреплению трудовой дисциплины:</w:t>
      </w:r>
    </w:p>
    <w:p w:rsidR="00737580" w:rsidRPr="00050185" w:rsidRDefault="00737580" w:rsidP="007375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185">
        <w:rPr>
          <w:rFonts w:ascii="Times New Roman" w:hAnsi="Times New Roman"/>
          <w:sz w:val="28"/>
          <w:szCs w:val="28"/>
        </w:rPr>
        <w:t>1. Утвердить Инструкци</w:t>
      </w:r>
      <w:r>
        <w:rPr>
          <w:rFonts w:ascii="Times New Roman" w:hAnsi="Times New Roman"/>
          <w:sz w:val="28"/>
          <w:szCs w:val="28"/>
        </w:rPr>
        <w:t>ю</w:t>
      </w:r>
      <w:r w:rsidRPr="00050185">
        <w:rPr>
          <w:rFonts w:ascii="Times New Roman" w:hAnsi="Times New Roman"/>
          <w:sz w:val="28"/>
          <w:szCs w:val="28"/>
        </w:rPr>
        <w:t xml:space="preserve"> по охране труда для рабочих по благоустройству территории городского поселения администрации Малмыжского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0185">
        <w:rPr>
          <w:rFonts w:ascii="Times New Roman" w:hAnsi="Times New Roman"/>
          <w:sz w:val="28"/>
          <w:szCs w:val="28"/>
        </w:rPr>
        <w:t>(далее – Правила). Прилагаются.</w:t>
      </w:r>
    </w:p>
    <w:p w:rsidR="00737580" w:rsidRPr="00050185" w:rsidRDefault="00737580" w:rsidP="007375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185">
        <w:rPr>
          <w:rFonts w:ascii="Times New Roman" w:hAnsi="Times New Roman"/>
          <w:sz w:val="28"/>
          <w:szCs w:val="28"/>
        </w:rPr>
        <w:t>2. Заведующ</w:t>
      </w:r>
      <w:r>
        <w:rPr>
          <w:rFonts w:ascii="Times New Roman" w:hAnsi="Times New Roman"/>
          <w:sz w:val="28"/>
          <w:szCs w:val="28"/>
        </w:rPr>
        <w:t>ей</w:t>
      </w:r>
      <w:r w:rsidRPr="00050185">
        <w:rPr>
          <w:rFonts w:ascii="Times New Roman" w:hAnsi="Times New Roman"/>
          <w:sz w:val="28"/>
          <w:szCs w:val="28"/>
        </w:rPr>
        <w:t xml:space="preserve"> сектором по общим и правовым вопросам администрации Малмыжского городского поселения ознакомить работни</w:t>
      </w:r>
      <w:r>
        <w:rPr>
          <w:rFonts w:ascii="Times New Roman" w:hAnsi="Times New Roman"/>
          <w:sz w:val="28"/>
          <w:szCs w:val="28"/>
        </w:rPr>
        <w:t>ков администрации с утвержденной</w:t>
      </w:r>
      <w:r w:rsidRPr="000501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инструкцией</w:t>
      </w:r>
      <w:r w:rsidRPr="00050185">
        <w:rPr>
          <w:rFonts w:ascii="Times New Roman" w:hAnsi="Times New Roman"/>
          <w:sz w:val="28"/>
          <w:szCs w:val="28"/>
        </w:rPr>
        <w:t xml:space="preserve">. </w:t>
      </w:r>
    </w:p>
    <w:p w:rsidR="00737580" w:rsidRPr="00050185" w:rsidRDefault="00737580" w:rsidP="007375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185">
        <w:rPr>
          <w:rFonts w:ascii="Times New Roman" w:hAnsi="Times New Roman"/>
          <w:sz w:val="28"/>
          <w:szCs w:val="28"/>
        </w:rPr>
        <w:t>3. Настоящее распоряжение опубликовать в Информационном бюллетене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0185">
        <w:rPr>
          <w:rFonts w:ascii="Times New Roman" w:hAnsi="Times New Roman"/>
          <w:sz w:val="28"/>
          <w:szCs w:val="28"/>
        </w:rPr>
        <w:t>Малмыжского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0185">
        <w:rPr>
          <w:rFonts w:ascii="Times New Roman" w:hAnsi="Times New Roman"/>
          <w:sz w:val="28"/>
          <w:szCs w:val="28"/>
        </w:rPr>
        <w:t>Малмыжского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0185">
        <w:rPr>
          <w:rFonts w:ascii="Times New Roman" w:hAnsi="Times New Roman"/>
          <w:sz w:val="28"/>
          <w:szCs w:val="28"/>
        </w:rPr>
        <w:t xml:space="preserve">района Кировской области и разместить на информационном сайте </w:t>
      </w:r>
      <w:hyperlink r:id="rId6" w:history="1">
        <w:r w:rsidRPr="00050185">
          <w:rPr>
            <w:rStyle w:val="a3"/>
            <w:rFonts w:ascii="Times New Roman" w:hAnsi="Times New Roman"/>
            <w:sz w:val="28"/>
            <w:szCs w:val="28"/>
          </w:rPr>
          <w:t>http://malmyzh43.ru/poselenija/malmyzhskoe-gorodskoe-poselenie</w:t>
        </w:r>
      </w:hyperlink>
      <w:r w:rsidRPr="00050185">
        <w:rPr>
          <w:rFonts w:ascii="Times New Roman" w:hAnsi="Times New Roman"/>
          <w:sz w:val="28"/>
          <w:szCs w:val="28"/>
        </w:rPr>
        <w:t>.</w:t>
      </w:r>
    </w:p>
    <w:p w:rsidR="00737580" w:rsidRPr="00050185" w:rsidRDefault="00737580" w:rsidP="007375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185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5018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50185">
        <w:rPr>
          <w:rFonts w:ascii="Times New Roman" w:hAnsi="Times New Roman"/>
          <w:sz w:val="28"/>
          <w:szCs w:val="28"/>
        </w:rPr>
        <w:t xml:space="preserve"> выполнением распоряжения оставляю за собой.</w:t>
      </w:r>
    </w:p>
    <w:p w:rsidR="00737580" w:rsidRDefault="00737580" w:rsidP="007375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7580" w:rsidRDefault="00737580" w:rsidP="007375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7580" w:rsidRDefault="00737580" w:rsidP="007375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737580" w:rsidRDefault="00737580" w:rsidP="007375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</w:t>
      </w:r>
      <w:r w:rsidR="004B47B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О.М. </w:t>
      </w:r>
      <w:proofErr w:type="gramStart"/>
      <w:r>
        <w:rPr>
          <w:rFonts w:ascii="Times New Roman" w:hAnsi="Times New Roman"/>
          <w:sz w:val="28"/>
          <w:szCs w:val="28"/>
        </w:rPr>
        <w:t>Алёшкина</w:t>
      </w:r>
      <w:proofErr w:type="gramEnd"/>
    </w:p>
    <w:p w:rsidR="0083707C" w:rsidRDefault="0083707C"/>
    <w:p w:rsidR="00737580" w:rsidRPr="00737580" w:rsidRDefault="00737580" w:rsidP="00737580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737580">
        <w:rPr>
          <w:rFonts w:ascii="Times New Roman" w:hAnsi="Times New Roman"/>
          <w:sz w:val="28"/>
          <w:szCs w:val="28"/>
        </w:rPr>
        <w:lastRenderedPageBreak/>
        <w:t>УТВЕРЖДАЮ</w:t>
      </w:r>
    </w:p>
    <w:p w:rsidR="00737580" w:rsidRPr="00737580" w:rsidRDefault="00737580" w:rsidP="00737580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737580">
        <w:rPr>
          <w:rFonts w:ascii="Times New Roman" w:hAnsi="Times New Roman"/>
          <w:sz w:val="28"/>
          <w:szCs w:val="28"/>
        </w:rPr>
        <w:t>Глава администрации</w:t>
      </w:r>
    </w:p>
    <w:p w:rsidR="00737580" w:rsidRPr="00737580" w:rsidRDefault="00737580" w:rsidP="0073758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737580">
        <w:rPr>
          <w:rFonts w:ascii="Times New Roman" w:hAnsi="Times New Roman"/>
          <w:sz w:val="28"/>
          <w:szCs w:val="28"/>
        </w:rPr>
        <w:t>Малмыжского городского поселения</w:t>
      </w:r>
    </w:p>
    <w:p w:rsidR="00737580" w:rsidRPr="00737580" w:rsidRDefault="00737580" w:rsidP="00737580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737580">
        <w:rPr>
          <w:rFonts w:ascii="Times New Roman" w:hAnsi="Times New Roman"/>
          <w:sz w:val="28"/>
          <w:szCs w:val="28"/>
        </w:rPr>
        <w:t>______________ О.М. Алёшкина</w:t>
      </w:r>
    </w:p>
    <w:p w:rsidR="00737580" w:rsidRPr="00737580" w:rsidRDefault="00E7540B" w:rsidP="00737580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08.11.2017</w:t>
      </w:r>
      <w:r w:rsidR="00737580" w:rsidRPr="0073758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64</w:t>
      </w:r>
    </w:p>
    <w:p w:rsidR="00737580" w:rsidRP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37580" w:rsidRPr="00737580" w:rsidRDefault="00737580" w:rsidP="007375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37580" w:rsidRPr="00737580" w:rsidRDefault="00737580" w:rsidP="007375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7580">
        <w:rPr>
          <w:rFonts w:ascii="Times New Roman" w:hAnsi="Times New Roman"/>
          <w:b/>
          <w:sz w:val="28"/>
          <w:szCs w:val="28"/>
        </w:rPr>
        <w:t>Инструкция по охране труда</w:t>
      </w:r>
    </w:p>
    <w:p w:rsidR="00737580" w:rsidRPr="00737580" w:rsidRDefault="00737580" w:rsidP="007375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7580">
        <w:rPr>
          <w:rFonts w:ascii="Times New Roman" w:hAnsi="Times New Roman"/>
          <w:b/>
          <w:sz w:val="28"/>
          <w:szCs w:val="28"/>
        </w:rPr>
        <w:t xml:space="preserve">для рабочего по благоустройству </w:t>
      </w:r>
    </w:p>
    <w:p w:rsidR="00737580" w:rsidRPr="00737580" w:rsidRDefault="00737580" w:rsidP="007375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7580">
        <w:rPr>
          <w:rFonts w:ascii="Times New Roman" w:hAnsi="Times New Roman"/>
          <w:b/>
          <w:sz w:val="28"/>
          <w:szCs w:val="28"/>
        </w:rPr>
        <w:t>территории городского поселения</w:t>
      </w:r>
    </w:p>
    <w:p w:rsidR="00737580" w:rsidRPr="00737580" w:rsidRDefault="00737580" w:rsidP="007375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580" w:rsidRPr="00737580" w:rsidRDefault="00737580" w:rsidP="007375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7580" w:rsidRPr="00737580" w:rsidRDefault="00737580" w:rsidP="007375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7580">
        <w:rPr>
          <w:rFonts w:ascii="Times New Roman" w:hAnsi="Times New Roman"/>
          <w:b/>
          <w:sz w:val="28"/>
          <w:szCs w:val="28"/>
        </w:rPr>
        <w:t>1. Общие положения.</w:t>
      </w:r>
    </w:p>
    <w:p w:rsidR="00737580" w:rsidRPr="00737580" w:rsidRDefault="00737580" w:rsidP="0073758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7580" w:rsidRPr="00737580" w:rsidRDefault="00737580" w:rsidP="00737580">
      <w:pPr>
        <w:pStyle w:val="a6"/>
        <w:numPr>
          <w:ilvl w:val="1"/>
          <w:numId w:val="1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В качестве рабочего по благоустройству допускается персонал, прошедший инструктаж по технике безопасности (вводный и на рабочем месте).</w:t>
      </w:r>
    </w:p>
    <w:p w:rsidR="00737580" w:rsidRPr="00737580" w:rsidRDefault="00737580" w:rsidP="00737580">
      <w:pPr>
        <w:pStyle w:val="a6"/>
        <w:numPr>
          <w:ilvl w:val="1"/>
          <w:numId w:val="1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Цель целевого инструктажа – обеспечить безопасность работника во время выполнения работ.</w:t>
      </w:r>
    </w:p>
    <w:p w:rsidR="00737580" w:rsidRPr="00737580" w:rsidRDefault="00737580" w:rsidP="00737580">
      <w:pPr>
        <w:pStyle w:val="a6"/>
        <w:numPr>
          <w:ilvl w:val="1"/>
          <w:numId w:val="1"/>
        </w:numPr>
        <w:ind w:left="0" w:firstLine="709"/>
        <w:jc w:val="both"/>
        <w:rPr>
          <w:color w:val="000000"/>
        </w:rPr>
      </w:pPr>
      <w:r w:rsidRPr="00737580">
        <w:rPr>
          <w:rStyle w:val="s2"/>
          <w:rFonts w:eastAsia="Calibri"/>
          <w:color w:val="000000"/>
        </w:rPr>
        <w:t> </w:t>
      </w:r>
      <w:r w:rsidRPr="00737580">
        <w:rPr>
          <w:color w:val="000000"/>
        </w:rPr>
        <w:t>Целевой инструктаж проводится с обязательной записью в журнале проведения инструктажа на рабочем месте.</w:t>
      </w:r>
    </w:p>
    <w:p w:rsidR="00737580" w:rsidRPr="00737580" w:rsidRDefault="00737580" w:rsidP="00737580">
      <w:pPr>
        <w:pStyle w:val="a6"/>
        <w:numPr>
          <w:ilvl w:val="1"/>
          <w:numId w:val="1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Несчастные случаи, произошедшие во время проведения уборки территории, расследуются как несчастные случаи, связанные с производством.</w:t>
      </w:r>
    </w:p>
    <w:p w:rsidR="00737580" w:rsidRPr="00737580" w:rsidRDefault="00737580" w:rsidP="00737580">
      <w:pPr>
        <w:pStyle w:val="a6"/>
        <w:numPr>
          <w:ilvl w:val="1"/>
          <w:numId w:val="1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За нарушение требований безопасности и охраны труда работник несет наказание в установленном порядке.</w:t>
      </w:r>
    </w:p>
    <w:p w:rsidR="00737580" w:rsidRPr="00737580" w:rsidRDefault="00737580" w:rsidP="00737580">
      <w:pPr>
        <w:pStyle w:val="a6"/>
        <w:numPr>
          <w:ilvl w:val="1"/>
          <w:numId w:val="1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Перед началом работы необходимо ознакомиться с технологией производства. Необходимо выполнять только порученную работу, не перепоручать свою работу другим лицам.</w:t>
      </w:r>
    </w:p>
    <w:p w:rsidR="00737580" w:rsidRPr="00737580" w:rsidRDefault="00737580" w:rsidP="00737580">
      <w:pPr>
        <w:pStyle w:val="a6"/>
        <w:numPr>
          <w:ilvl w:val="1"/>
          <w:numId w:val="1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Появление на работе в состоянии алкогольного опьянения и распитие спиртных напитков в процессе проведения работ запрещается.</w:t>
      </w:r>
    </w:p>
    <w:p w:rsidR="00737580" w:rsidRP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580" w:rsidRPr="00737580" w:rsidRDefault="00737580" w:rsidP="00737580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37580">
        <w:rPr>
          <w:rFonts w:ascii="Times New Roman" w:hAnsi="Times New Roman"/>
          <w:b/>
          <w:bCs/>
          <w:color w:val="000000"/>
          <w:sz w:val="28"/>
          <w:szCs w:val="28"/>
        </w:rPr>
        <w:t>2. Требования безопасности перед работой</w:t>
      </w:r>
    </w:p>
    <w:p w:rsidR="00737580" w:rsidRPr="00737580" w:rsidRDefault="00737580" w:rsidP="00737580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37580" w:rsidRPr="00737580" w:rsidRDefault="00737580" w:rsidP="00737580">
      <w:pPr>
        <w:pStyle w:val="p10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color w:val="000000"/>
          <w:sz w:val="28"/>
          <w:szCs w:val="28"/>
        </w:rPr>
        <w:t>2.1.  Одежду для проведения уборки территории следует выбирать удобную, не стесняющую движения, предпочтительно спортивного покроя. Одежда должна соответствовать погодным условиям в день проведения уборки. При солнечной погоде рекомендуется использовать головной убор;</w:t>
      </w:r>
    </w:p>
    <w:p w:rsidR="00737580" w:rsidRPr="00737580" w:rsidRDefault="00737580" w:rsidP="00737580">
      <w:pPr>
        <w:pStyle w:val="p10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color w:val="000000"/>
          <w:sz w:val="28"/>
          <w:szCs w:val="28"/>
        </w:rPr>
        <w:t>2.2.  Обувь должна быть удобной, соответствующая размеру ноги. Подошва должна быть сплошной.</w:t>
      </w:r>
    </w:p>
    <w:p w:rsidR="00737580" w:rsidRPr="00737580" w:rsidRDefault="00737580" w:rsidP="00737580">
      <w:pPr>
        <w:pStyle w:val="p12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color w:val="000000"/>
          <w:sz w:val="28"/>
          <w:szCs w:val="28"/>
        </w:rPr>
        <w:t>2.3.   Надевать обувь на каблуках запрещается;</w:t>
      </w:r>
    </w:p>
    <w:p w:rsidR="00737580" w:rsidRPr="00737580" w:rsidRDefault="00737580" w:rsidP="00737580">
      <w:pPr>
        <w:pStyle w:val="p10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color w:val="000000"/>
          <w:sz w:val="28"/>
          <w:szCs w:val="28"/>
        </w:rPr>
        <w:t xml:space="preserve">2.4.  Получать необходимый для работы инвентарь следует только в хлопчатобумажных или плотных резиновых перчатках. При получении </w:t>
      </w:r>
      <w:r w:rsidRPr="00737580">
        <w:rPr>
          <w:color w:val="000000"/>
          <w:sz w:val="28"/>
          <w:szCs w:val="28"/>
        </w:rPr>
        <w:lastRenderedPageBreak/>
        <w:t>инвентаря провести его осмотр, при обнаружении неисправности работать таким инвентарем запрещается;</w:t>
      </w:r>
    </w:p>
    <w:p w:rsidR="00737580" w:rsidRPr="00737580" w:rsidRDefault="00737580" w:rsidP="00737580">
      <w:pPr>
        <w:pStyle w:val="p10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color w:val="000000"/>
          <w:sz w:val="28"/>
          <w:szCs w:val="28"/>
        </w:rPr>
        <w:t>2.5. Осмотреть исправность инструмента:</w:t>
      </w:r>
      <w:r w:rsidRPr="00737580">
        <w:rPr>
          <w:rStyle w:val="s2"/>
          <w:rFonts w:eastAsia="Calibri"/>
          <w:color w:val="000000"/>
          <w:sz w:val="28"/>
          <w:szCs w:val="28"/>
        </w:rPr>
        <w:t>​ </w:t>
      </w:r>
      <w:r w:rsidRPr="00737580">
        <w:rPr>
          <w:color w:val="000000"/>
          <w:sz w:val="28"/>
          <w:szCs w:val="28"/>
        </w:rPr>
        <w:t>ручной инструмент, применяемый при работе, должен содержаться в полной исправности и соответствовать характеру выполняемой работы;</w:t>
      </w:r>
    </w:p>
    <w:p w:rsidR="00737580" w:rsidRPr="00737580" w:rsidRDefault="00737580" w:rsidP="00737580">
      <w:pPr>
        <w:pStyle w:val="p10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color w:val="000000"/>
          <w:sz w:val="28"/>
          <w:szCs w:val="28"/>
        </w:rPr>
        <w:t>2.6. Получив инвентарь, запрещается оставлять его в непредназначенных для этого местах или бросать на дороге</w:t>
      </w:r>
    </w:p>
    <w:p w:rsidR="00737580" w:rsidRPr="00737580" w:rsidRDefault="00737580" w:rsidP="00737580">
      <w:pPr>
        <w:pStyle w:val="p10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rStyle w:val="s2"/>
          <w:rFonts w:eastAsia="Calibri"/>
          <w:color w:val="000000"/>
          <w:sz w:val="28"/>
          <w:szCs w:val="28"/>
        </w:rPr>
        <w:t xml:space="preserve">2.7.   </w:t>
      </w:r>
      <w:r w:rsidRPr="00737580">
        <w:rPr>
          <w:color w:val="000000"/>
          <w:sz w:val="28"/>
          <w:szCs w:val="28"/>
        </w:rPr>
        <w:t>Приступать к работе только после того, как будет определен участок, на котором предстоит выполнять работу.</w:t>
      </w:r>
    </w:p>
    <w:p w:rsidR="00737580" w:rsidRPr="00737580" w:rsidRDefault="00737580" w:rsidP="00737580">
      <w:pPr>
        <w:pStyle w:val="p10"/>
        <w:shd w:val="clear" w:color="auto" w:fill="FFFFFF"/>
        <w:tabs>
          <w:tab w:val="left" w:pos="141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37580" w:rsidRPr="00737580" w:rsidRDefault="00737580" w:rsidP="0073758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37580">
        <w:rPr>
          <w:rFonts w:ascii="Times New Roman" w:hAnsi="Times New Roman"/>
          <w:b/>
          <w:bCs/>
          <w:color w:val="000000"/>
          <w:sz w:val="28"/>
          <w:szCs w:val="28"/>
        </w:rPr>
        <w:t>3. Требования безопасности во время работы</w:t>
      </w:r>
    </w:p>
    <w:p w:rsidR="00737580" w:rsidRP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Рабочему по благоустройству запрещается:</w:t>
      </w:r>
    </w:p>
    <w:p w:rsidR="00737580" w:rsidRPr="00737580" w:rsidRDefault="00737580" w:rsidP="00737580">
      <w:pPr>
        <w:pStyle w:val="a6"/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стоять или проходить под поднятым грузом;</w:t>
      </w:r>
    </w:p>
    <w:p w:rsidR="00737580" w:rsidRPr="00737580" w:rsidRDefault="00737580" w:rsidP="00737580">
      <w:pPr>
        <w:pStyle w:val="a6"/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ездить на прицепах и подножках автомашин;</w:t>
      </w:r>
    </w:p>
    <w:p w:rsidR="00737580" w:rsidRPr="00737580" w:rsidRDefault="00737580" w:rsidP="00737580">
      <w:pPr>
        <w:pStyle w:val="a6"/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нагружать тележки по высоте выше уровня глаз;</w:t>
      </w:r>
    </w:p>
    <w:p w:rsidR="00737580" w:rsidRPr="00737580" w:rsidRDefault="00737580" w:rsidP="00737580">
      <w:pPr>
        <w:pStyle w:val="a6"/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находиться в кузове автомашины совместно с перевозимым грузом.</w:t>
      </w:r>
    </w:p>
    <w:p w:rsidR="00737580" w:rsidRPr="00737580" w:rsidRDefault="00737580" w:rsidP="00737580">
      <w:pPr>
        <w:pStyle w:val="a6"/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При кратковременном перерыве в работе оставлять инструмент на рабочем месте остриём вверх, т.к. это может привести к травме;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При работе с механизированным инструментом знать и выполнять инструкцию завода-изготовителя.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Во время работы незадействованный рабочий инвентарь уложить впереди себя так, чтобы он не мешал рядом работающему сотруднику;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Грабли класть на землю только зубьями вниз;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При работе лопатой класть ее на землю выпуклой плоскостью основания вверх;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При сборе сучьев в кучи необходимо соблюдать осторожность во избежание ранения лица и ушибов при переходах.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Разведение костров, сжигание отходов допускается только с письменного разрешения руководителя.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Работы по обрезке кустарника проводить только в дневное время.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При уборке битого стекла, не брать его за острые края. Осколки собирать в плотный холщевый или полиэтиленовый строительный мешок;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При обнаружении оголенных проводов сообщить об этом непосредственному руководителю работ;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При обнаружении наледи разбить ее специальным инструментом;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При работе на крышах пользоваться предохранительными поясами, надежно привязавшись веревкой к прочным предметам и работать только вдвоем.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Соблюдать нормы переноски тяжестей:</w:t>
      </w:r>
    </w:p>
    <w:p w:rsidR="00737580" w:rsidRPr="00737580" w:rsidRDefault="00737580" w:rsidP="00737580">
      <w:pPr>
        <w:pStyle w:val="a6"/>
        <w:numPr>
          <w:ilvl w:val="0"/>
          <w:numId w:val="4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для мужчин - груз весом не более 50 кг;</w:t>
      </w:r>
    </w:p>
    <w:p w:rsidR="00737580" w:rsidRPr="00737580" w:rsidRDefault="00737580" w:rsidP="00737580">
      <w:pPr>
        <w:pStyle w:val="a6"/>
        <w:numPr>
          <w:ilvl w:val="0"/>
          <w:numId w:val="4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для женщин - ручная переноска не более10 кг.</w:t>
      </w:r>
    </w:p>
    <w:p w:rsidR="00737580" w:rsidRPr="00737580" w:rsidRDefault="00737580" w:rsidP="00737580">
      <w:pPr>
        <w:pStyle w:val="a6"/>
        <w:numPr>
          <w:ilvl w:val="0"/>
          <w:numId w:val="4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lastRenderedPageBreak/>
        <w:t>Переноска тяжестей на расстояние более 50 м вручную не допускается.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Во время работы быть внимательным, не отвлекаться на посторонние дела, разговоры и не отвлекать внимание других;</w:t>
      </w:r>
    </w:p>
    <w:p w:rsidR="00737580" w:rsidRPr="00737580" w:rsidRDefault="00737580" w:rsidP="00737580">
      <w:pPr>
        <w:pStyle w:val="a6"/>
        <w:numPr>
          <w:ilvl w:val="1"/>
          <w:numId w:val="2"/>
        </w:numPr>
        <w:ind w:left="0" w:firstLine="709"/>
        <w:jc w:val="both"/>
        <w:rPr>
          <w:color w:val="000000"/>
        </w:rPr>
      </w:pPr>
      <w:r w:rsidRPr="00737580">
        <w:rPr>
          <w:color w:val="000000"/>
        </w:rPr>
        <w:t>Во время выполнения работы курение разрешается только в отведенных для этого местах.</w:t>
      </w:r>
    </w:p>
    <w:p w:rsidR="00737580" w:rsidRP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580" w:rsidRPr="00737580" w:rsidRDefault="00737580" w:rsidP="00737580">
      <w:pPr>
        <w:pStyle w:val="p1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center"/>
        <w:rPr>
          <w:rStyle w:val="s1"/>
          <w:b/>
          <w:bCs/>
          <w:color w:val="000000"/>
          <w:sz w:val="28"/>
          <w:szCs w:val="28"/>
        </w:rPr>
      </w:pPr>
      <w:r w:rsidRPr="00737580">
        <w:rPr>
          <w:rStyle w:val="s1"/>
          <w:b/>
          <w:bCs/>
          <w:color w:val="000000"/>
          <w:sz w:val="28"/>
          <w:szCs w:val="28"/>
        </w:rPr>
        <w:t>Требования безопасности в непредвиденных ситуациях</w:t>
      </w:r>
    </w:p>
    <w:p w:rsidR="00737580" w:rsidRPr="00737580" w:rsidRDefault="00737580" w:rsidP="00737580">
      <w:pPr>
        <w:pStyle w:val="p1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737580" w:rsidRPr="00737580" w:rsidRDefault="00737580" w:rsidP="00737580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rStyle w:val="s2"/>
          <w:rFonts w:eastAsia="Calibri"/>
          <w:color w:val="000000"/>
          <w:sz w:val="28"/>
          <w:szCs w:val="28"/>
        </w:rPr>
        <w:t>4.1. ​ </w:t>
      </w:r>
      <w:r w:rsidRPr="00737580">
        <w:rPr>
          <w:color w:val="000000"/>
          <w:sz w:val="28"/>
          <w:szCs w:val="28"/>
        </w:rPr>
        <w:t>Непредвиденными ситуациями считать ранения, удары острыми и тупыми частями инвентаря, порезы, вывихи суставов и растяжения мышц, вследствие несоблюдения требований безопасности, а также непредвиденные погодные условия (ветер более 11 м/с, град, проливной дождь и т.д.), работа при которых невозможна.</w:t>
      </w:r>
    </w:p>
    <w:p w:rsidR="00737580" w:rsidRPr="00737580" w:rsidRDefault="00737580" w:rsidP="00737580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rStyle w:val="s2"/>
          <w:rFonts w:eastAsia="Calibri"/>
          <w:color w:val="000000"/>
          <w:sz w:val="28"/>
          <w:szCs w:val="28"/>
        </w:rPr>
        <w:t xml:space="preserve">4.2. </w:t>
      </w:r>
      <w:r w:rsidRPr="00737580">
        <w:rPr>
          <w:color w:val="000000"/>
          <w:sz w:val="28"/>
          <w:szCs w:val="28"/>
        </w:rPr>
        <w:t>При возникновении непредвиденной ситуации, связанной с причинением вреда здоровью, обратиться за оказанием первой помощи. После оказания первой помощи работу продолжать только при полной уверенности, что здоровью ничего не угрожает.</w:t>
      </w:r>
    </w:p>
    <w:p w:rsidR="00737580" w:rsidRP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7580">
        <w:rPr>
          <w:rFonts w:ascii="Times New Roman" w:hAnsi="Times New Roman"/>
          <w:color w:val="000000"/>
          <w:sz w:val="28"/>
          <w:szCs w:val="28"/>
        </w:rPr>
        <w:t>4.3.  О каждом несчастном случае, происшедшем на производстве, а также при возникновении аварийных ситуаций, которые могут привести к нежелательным последствиям, рабочий по благоустройству обязан немедленно известить об этом руководителя.</w:t>
      </w:r>
    </w:p>
    <w:p w:rsidR="00737580" w:rsidRPr="00737580" w:rsidRDefault="00737580" w:rsidP="00737580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rStyle w:val="s2"/>
          <w:rFonts w:eastAsia="Calibri"/>
          <w:color w:val="000000"/>
          <w:sz w:val="28"/>
          <w:szCs w:val="28"/>
        </w:rPr>
        <w:t>4.4.  </w:t>
      </w:r>
      <w:r w:rsidRPr="00737580">
        <w:rPr>
          <w:color w:val="000000"/>
          <w:sz w:val="28"/>
          <w:szCs w:val="28"/>
        </w:rPr>
        <w:t>При возникновении непредвиденной ситуации, связанной с погодными условиями, работу прекратить, проследовать в укрытие (находящееся рядом здание) и ждать дальнейших указаний от руководителя работ.</w:t>
      </w:r>
    </w:p>
    <w:p w:rsidR="00737580" w:rsidRP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7580">
        <w:rPr>
          <w:rFonts w:ascii="Times New Roman" w:hAnsi="Times New Roman"/>
          <w:color w:val="000000"/>
          <w:sz w:val="28"/>
          <w:szCs w:val="28"/>
        </w:rPr>
        <w:t>4.5. При возникновении загорания, поставить в известность руководство и приступить к тушению огня имеющимися первичными средствами пожаротушения.</w:t>
      </w:r>
    </w:p>
    <w:p w:rsidR="00737580" w:rsidRP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7580" w:rsidRPr="00737580" w:rsidRDefault="00737580" w:rsidP="00737580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37580">
        <w:rPr>
          <w:rFonts w:ascii="Times New Roman" w:hAnsi="Times New Roman"/>
          <w:b/>
          <w:bCs/>
          <w:color w:val="000000"/>
          <w:sz w:val="28"/>
          <w:szCs w:val="28"/>
        </w:rPr>
        <w:t>5. Требования безопасности по окончании работ</w:t>
      </w:r>
    </w:p>
    <w:p w:rsidR="00737580" w:rsidRPr="00737580" w:rsidRDefault="00737580" w:rsidP="007375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7580" w:rsidRPr="00737580" w:rsidRDefault="00737580" w:rsidP="00737580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color w:val="000000"/>
          <w:sz w:val="28"/>
          <w:szCs w:val="28"/>
        </w:rPr>
        <w:t xml:space="preserve">5.1. После окончания работ инвентарь сдать в отведенное для его хранения место или </w:t>
      </w:r>
      <w:proofErr w:type="gramStart"/>
      <w:r w:rsidRPr="00737580">
        <w:rPr>
          <w:color w:val="000000"/>
          <w:sz w:val="28"/>
          <w:szCs w:val="28"/>
        </w:rPr>
        <w:t>ответственному</w:t>
      </w:r>
      <w:proofErr w:type="gramEnd"/>
      <w:r w:rsidRPr="00737580">
        <w:rPr>
          <w:color w:val="000000"/>
          <w:sz w:val="28"/>
          <w:szCs w:val="28"/>
        </w:rPr>
        <w:t xml:space="preserve"> за его выдачу.</w:t>
      </w:r>
    </w:p>
    <w:p w:rsidR="00737580" w:rsidRPr="00737580" w:rsidRDefault="00737580" w:rsidP="00737580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color w:val="000000"/>
          <w:sz w:val="28"/>
          <w:szCs w:val="28"/>
        </w:rPr>
        <w:t>5.2.  Мешок с мусором отнести на площадку для их сбора.</w:t>
      </w:r>
    </w:p>
    <w:p w:rsidR="00737580" w:rsidRPr="00737580" w:rsidRDefault="00737580" w:rsidP="00737580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37580">
        <w:rPr>
          <w:color w:val="000000"/>
          <w:sz w:val="28"/>
          <w:szCs w:val="28"/>
        </w:rPr>
        <w:t>5.3.  Сжигать мусор запрещается.</w:t>
      </w:r>
    </w:p>
    <w:p w:rsidR="00737580" w:rsidRPr="00231CD2" w:rsidRDefault="00737580" w:rsidP="00737580">
      <w:pPr>
        <w:jc w:val="both"/>
      </w:pPr>
    </w:p>
    <w:p w:rsidR="00737580" w:rsidRDefault="00737580"/>
    <w:sectPr w:rsidR="00737580" w:rsidSect="00837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D1F32"/>
    <w:multiLevelType w:val="multilevel"/>
    <w:tmpl w:val="08282E54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0E070BE"/>
    <w:multiLevelType w:val="multilevel"/>
    <w:tmpl w:val="027A3A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D332933"/>
    <w:multiLevelType w:val="hybridMultilevel"/>
    <w:tmpl w:val="758C17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D41E97"/>
    <w:multiLevelType w:val="hybridMultilevel"/>
    <w:tmpl w:val="68DA0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580"/>
    <w:rsid w:val="004B47B4"/>
    <w:rsid w:val="004C3E05"/>
    <w:rsid w:val="00737580"/>
    <w:rsid w:val="0083707C"/>
    <w:rsid w:val="00DD5088"/>
    <w:rsid w:val="00E7540B"/>
    <w:rsid w:val="00EE7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758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580"/>
    <w:rPr>
      <w:rFonts w:ascii="Tahoma" w:eastAsia="Calibri" w:hAnsi="Tahoma" w:cs="Tahoma"/>
      <w:sz w:val="16"/>
      <w:szCs w:val="16"/>
    </w:rPr>
  </w:style>
  <w:style w:type="paragraph" w:customStyle="1" w:styleId="p10">
    <w:name w:val="p10"/>
    <w:basedOn w:val="a"/>
    <w:rsid w:val="00737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737580"/>
  </w:style>
  <w:style w:type="paragraph" w:styleId="a6">
    <w:name w:val="List Paragraph"/>
    <w:basedOn w:val="a"/>
    <w:uiPriority w:val="34"/>
    <w:qFormat/>
    <w:rsid w:val="007375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12">
    <w:name w:val="p12"/>
    <w:basedOn w:val="a"/>
    <w:rsid w:val="00737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1">
    <w:name w:val="p11"/>
    <w:basedOn w:val="a"/>
    <w:rsid w:val="00737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7375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4AA4E-4BD9-4DEA-8CDB-20984F19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</cp:lastModifiedBy>
  <cp:revision>4</cp:revision>
  <cp:lastPrinted>2017-12-08T06:53:00Z</cp:lastPrinted>
  <dcterms:created xsi:type="dcterms:W3CDTF">2017-12-08T06:48:00Z</dcterms:created>
  <dcterms:modified xsi:type="dcterms:W3CDTF">2017-12-08T06:54:00Z</dcterms:modified>
</cp:coreProperties>
</file>