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292" w:rsidRDefault="00EC7948" w:rsidP="00EC7948">
      <w:pPr>
        <w:pStyle w:val="2"/>
        <w:rPr>
          <w:rFonts w:ascii="Times New Roman" w:hAnsi="Times New Roman"/>
        </w:rPr>
      </w:pPr>
      <w:r>
        <w:rPr>
          <w:rFonts w:ascii="Times New Roman" w:hAnsi="Times New Roman"/>
        </w:rPr>
        <w:t xml:space="preserve">АДМИНИСТРАЦИЯ </w:t>
      </w:r>
      <w:r w:rsidR="00CC6292">
        <w:rPr>
          <w:rFonts w:ascii="Times New Roman" w:hAnsi="Times New Roman"/>
        </w:rPr>
        <w:t>МАЛМЫЖСКОГО ГОРОДСКОГО</w:t>
      </w:r>
    </w:p>
    <w:p w:rsidR="00EC7948" w:rsidRDefault="00CC6292" w:rsidP="00EC7948">
      <w:pPr>
        <w:pStyle w:val="2"/>
        <w:rPr>
          <w:rFonts w:ascii="Times New Roman" w:hAnsi="Times New Roman"/>
        </w:rPr>
      </w:pPr>
      <w:r>
        <w:rPr>
          <w:rFonts w:ascii="Times New Roman" w:hAnsi="Times New Roman"/>
        </w:rPr>
        <w:t xml:space="preserve"> ПОСЕЛНИЯ </w:t>
      </w:r>
      <w:r w:rsidR="00EC7948">
        <w:rPr>
          <w:rFonts w:ascii="Times New Roman" w:hAnsi="Times New Roman"/>
        </w:rPr>
        <w:t>МАЛМЫЖСКОГО РАЙОНА</w:t>
      </w:r>
    </w:p>
    <w:p w:rsidR="00EC7948" w:rsidRDefault="00EC7948" w:rsidP="00EC7948">
      <w:pPr>
        <w:pStyle w:val="8"/>
        <w:rPr>
          <w:rFonts w:ascii="Times New Roman" w:hAnsi="Times New Roman"/>
          <w:bCs/>
          <w:sz w:val="28"/>
        </w:rPr>
      </w:pPr>
      <w:r>
        <w:rPr>
          <w:rFonts w:ascii="Times New Roman" w:hAnsi="Times New Roman"/>
          <w:bCs/>
          <w:sz w:val="28"/>
        </w:rPr>
        <w:t>КИРОВСКОЙ ОБЛАСТИ</w:t>
      </w:r>
    </w:p>
    <w:p w:rsidR="00EC7948" w:rsidRDefault="00EC7948" w:rsidP="00EC7948">
      <w:pPr>
        <w:pStyle w:val="3"/>
        <w:rPr>
          <w:rFonts w:ascii="Times New Roman" w:hAnsi="Times New Roman"/>
        </w:rPr>
      </w:pPr>
    </w:p>
    <w:p w:rsidR="00EC7948" w:rsidRDefault="00EC7948" w:rsidP="00EC7948">
      <w:pPr>
        <w:pStyle w:val="3"/>
        <w:rPr>
          <w:rFonts w:ascii="Times New Roman" w:hAnsi="Times New Roman"/>
          <w:sz w:val="32"/>
          <w:szCs w:val="32"/>
        </w:rPr>
      </w:pPr>
      <w:r>
        <w:rPr>
          <w:rFonts w:ascii="Times New Roman" w:hAnsi="Times New Roman"/>
          <w:sz w:val="32"/>
          <w:szCs w:val="32"/>
        </w:rPr>
        <w:t>ПОСТАНОВЛЕНИЕ</w:t>
      </w:r>
    </w:p>
    <w:p w:rsidR="00EC7948" w:rsidRDefault="00EC7948" w:rsidP="00EC7948">
      <w:pPr>
        <w:pStyle w:val="3"/>
        <w:rPr>
          <w:rFonts w:ascii="Times New Roman" w:hAnsi="Times New Roman"/>
          <w:sz w:val="32"/>
          <w:szCs w:val="32"/>
        </w:rPr>
      </w:pPr>
    </w:p>
    <w:p w:rsidR="00EC7948" w:rsidRDefault="00724B4F" w:rsidP="00EC7948">
      <w:r>
        <w:t>29.04.2019</w:t>
      </w:r>
      <w:r w:rsidR="00EC7948">
        <w:t xml:space="preserve">                                                                                                           </w:t>
      </w:r>
      <w:r w:rsidR="0083372E">
        <w:t xml:space="preserve">                  </w:t>
      </w:r>
      <w:r w:rsidR="00EC7948">
        <w:t xml:space="preserve">        </w:t>
      </w:r>
      <w:r w:rsidR="00EC7948">
        <w:rPr>
          <w:sz w:val="28"/>
          <w:szCs w:val="28"/>
        </w:rPr>
        <w:t>№</w:t>
      </w:r>
      <w:r w:rsidR="00EC7948">
        <w:t xml:space="preserve"> </w:t>
      </w:r>
      <w:r>
        <w:t>84</w:t>
      </w:r>
    </w:p>
    <w:p w:rsidR="00EC7948" w:rsidRDefault="00EC7948" w:rsidP="00EC7948">
      <w:pPr>
        <w:spacing w:line="360" w:lineRule="auto"/>
        <w:jc w:val="center"/>
        <w:rPr>
          <w:sz w:val="28"/>
        </w:rPr>
      </w:pPr>
      <w:r>
        <w:rPr>
          <w:sz w:val="28"/>
        </w:rPr>
        <w:t>г. Малмыж</w:t>
      </w:r>
    </w:p>
    <w:p w:rsidR="00EC7948" w:rsidRDefault="00EC7948" w:rsidP="00EC7948">
      <w:pPr>
        <w:spacing w:line="360" w:lineRule="auto"/>
        <w:jc w:val="center"/>
        <w:rPr>
          <w:sz w:val="28"/>
        </w:rPr>
      </w:pPr>
    </w:p>
    <w:p w:rsidR="00EC7948" w:rsidRPr="00EC7948" w:rsidRDefault="00EC7948" w:rsidP="00F8508A">
      <w:pPr>
        <w:jc w:val="center"/>
        <w:rPr>
          <w:b/>
          <w:sz w:val="28"/>
          <w:szCs w:val="28"/>
        </w:rPr>
      </w:pPr>
      <w:r>
        <w:rPr>
          <w:b/>
          <w:sz w:val="28"/>
          <w:szCs w:val="28"/>
        </w:rPr>
        <w:t>О</w:t>
      </w:r>
      <w:r w:rsidR="00C45815">
        <w:rPr>
          <w:b/>
          <w:sz w:val="28"/>
          <w:szCs w:val="28"/>
        </w:rPr>
        <w:t xml:space="preserve">б утверждении </w:t>
      </w:r>
      <w:r w:rsidR="00F8508A">
        <w:rPr>
          <w:b/>
          <w:sz w:val="28"/>
          <w:szCs w:val="28"/>
        </w:rPr>
        <w:t>административного регламента проведения проверок при осуществлении муниципального земельного контроля на территории муниципального образования «</w:t>
      </w:r>
      <w:r w:rsidR="00253DBD">
        <w:rPr>
          <w:b/>
          <w:sz w:val="28"/>
          <w:szCs w:val="28"/>
        </w:rPr>
        <w:t>Малмыж</w:t>
      </w:r>
      <w:r w:rsidR="00F8508A">
        <w:rPr>
          <w:b/>
          <w:sz w:val="28"/>
          <w:szCs w:val="28"/>
        </w:rPr>
        <w:t>ское городское поселение</w:t>
      </w:r>
      <w:r w:rsidRPr="00EC7948">
        <w:rPr>
          <w:b/>
          <w:sz w:val="28"/>
          <w:szCs w:val="28"/>
        </w:rPr>
        <w:t>Малмыжского района</w:t>
      </w:r>
      <w:r w:rsidR="00812FA2">
        <w:rPr>
          <w:b/>
          <w:sz w:val="28"/>
          <w:szCs w:val="28"/>
        </w:rPr>
        <w:t xml:space="preserve"> Кировской области</w:t>
      </w:r>
      <w:r w:rsidR="00F8508A">
        <w:rPr>
          <w:b/>
          <w:sz w:val="28"/>
          <w:szCs w:val="28"/>
        </w:rPr>
        <w:t>»</w:t>
      </w:r>
    </w:p>
    <w:p w:rsidR="00EC7948" w:rsidRDefault="00EC7948" w:rsidP="00EC7948">
      <w:pPr>
        <w:jc w:val="center"/>
        <w:rPr>
          <w:b/>
          <w:sz w:val="28"/>
          <w:szCs w:val="28"/>
        </w:rPr>
      </w:pPr>
    </w:p>
    <w:p w:rsidR="00112A5C" w:rsidRDefault="00112A5C" w:rsidP="00EC7948">
      <w:pPr>
        <w:jc w:val="center"/>
        <w:rPr>
          <w:b/>
          <w:sz w:val="28"/>
          <w:szCs w:val="28"/>
        </w:rPr>
      </w:pPr>
    </w:p>
    <w:p w:rsidR="00F8508A" w:rsidRPr="00F8508A" w:rsidRDefault="00F8508A" w:rsidP="003E1FBC">
      <w:pPr>
        <w:spacing w:line="360" w:lineRule="auto"/>
        <w:jc w:val="both"/>
        <w:rPr>
          <w:sz w:val="28"/>
          <w:szCs w:val="28"/>
        </w:rPr>
      </w:pPr>
      <w:r w:rsidRPr="00F8508A">
        <w:rPr>
          <w:sz w:val="28"/>
          <w:szCs w:val="28"/>
        </w:rPr>
        <w:t xml:space="preserve">           В соответствии с требованиями  частью 2 статьи 8.2 Федерального закона от 26 декабря 2008 года № 294 - ФЗ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администрация Малмыжского городского поселения ПОСТАНОВЛЯЕТ:     </w:t>
      </w:r>
    </w:p>
    <w:p w:rsidR="00A953D0" w:rsidRDefault="00F8508A" w:rsidP="003E1FBC">
      <w:pPr>
        <w:pStyle w:val="a3"/>
        <w:numPr>
          <w:ilvl w:val="0"/>
          <w:numId w:val="1"/>
        </w:numPr>
        <w:spacing w:line="360" w:lineRule="auto"/>
        <w:ind w:left="0" w:firstLine="709"/>
        <w:jc w:val="both"/>
        <w:rPr>
          <w:sz w:val="28"/>
          <w:szCs w:val="28"/>
        </w:rPr>
      </w:pPr>
      <w:r w:rsidRPr="00A953D0">
        <w:rPr>
          <w:sz w:val="28"/>
          <w:szCs w:val="28"/>
        </w:rPr>
        <w:t>Утвердить административный регламент проведения проверок при осуществлении муниципального земельного контроля на территории муниципального образования «Малмыжское городское поселение Малмыжского района Кировской области»</w:t>
      </w:r>
      <w:r w:rsidR="003E1FBC">
        <w:rPr>
          <w:sz w:val="28"/>
          <w:szCs w:val="28"/>
        </w:rPr>
        <w:t>, согласно приложения.</w:t>
      </w:r>
    </w:p>
    <w:p w:rsidR="00253DBD" w:rsidRDefault="00A953D0" w:rsidP="0083561E">
      <w:pPr>
        <w:pStyle w:val="a3"/>
        <w:numPr>
          <w:ilvl w:val="0"/>
          <w:numId w:val="1"/>
        </w:numPr>
        <w:spacing w:line="360" w:lineRule="auto"/>
        <w:ind w:left="0" w:firstLine="709"/>
        <w:jc w:val="both"/>
        <w:rPr>
          <w:sz w:val="28"/>
          <w:szCs w:val="28"/>
        </w:rPr>
      </w:pPr>
      <w:r w:rsidRPr="00A953D0">
        <w:rPr>
          <w:sz w:val="28"/>
          <w:szCs w:val="28"/>
        </w:rPr>
        <w:t xml:space="preserve">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на официальном сайте администрации Малмыжского района http://malmyzh43.ru/poselenija/malmyzhskoe-gorodskoe-poselenie и на сайте </w:t>
      </w:r>
      <w:hyperlink r:id="rId7" w:history="1">
        <w:r w:rsidR="003E1FBC" w:rsidRPr="00917D7E">
          <w:rPr>
            <w:rStyle w:val="aa"/>
            <w:sz w:val="28"/>
            <w:szCs w:val="28"/>
          </w:rPr>
          <w:t>http://администрациягородамалмыжа.рф</w:t>
        </w:r>
      </w:hyperlink>
      <w:r w:rsidRPr="00A953D0">
        <w:rPr>
          <w:sz w:val="28"/>
          <w:szCs w:val="28"/>
        </w:rPr>
        <w:t>.</w:t>
      </w:r>
    </w:p>
    <w:p w:rsidR="003E1FBC" w:rsidRPr="003E1FBC" w:rsidRDefault="003E1FBC" w:rsidP="003E1FBC">
      <w:pPr>
        <w:pStyle w:val="a3"/>
        <w:numPr>
          <w:ilvl w:val="0"/>
          <w:numId w:val="1"/>
        </w:numPr>
        <w:spacing w:line="360" w:lineRule="auto"/>
        <w:jc w:val="both"/>
        <w:rPr>
          <w:sz w:val="28"/>
          <w:szCs w:val="28"/>
        </w:rPr>
      </w:pPr>
      <w:r w:rsidRPr="003E1FBC">
        <w:rPr>
          <w:sz w:val="28"/>
          <w:szCs w:val="28"/>
        </w:rPr>
        <w:t>Настоящее постановление вступает в силу со дня опубликования.</w:t>
      </w:r>
    </w:p>
    <w:p w:rsidR="00253DBD" w:rsidRPr="00B96AD2" w:rsidRDefault="003E1FBC" w:rsidP="003E1FBC">
      <w:pPr>
        <w:pStyle w:val="a3"/>
        <w:numPr>
          <w:ilvl w:val="0"/>
          <w:numId w:val="1"/>
        </w:numPr>
        <w:spacing w:line="360" w:lineRule="auto"/>
        <w:jc w:val="both"/>
        <w:rPr>
          <w:sz w:val="28"/>
          <w:szCs w:val="28"/>
        </w:rPr>
      </w:pPr>
      <w:r w:rsidRPr="003E1FBC">
        <w:rPr>
          <w:sz w:val="28"/>
          <w:szCs w:val="28"/>
        </w:rPr>
        <w:t xml:space="preserve">Контроль за выполнением постановления оставляю за собой.  </w:t>
      </w:r>
    </w:p>
    <w:p w:rsidR="00253DBD" w:rsidRPr="00B96AD2" w:rsidRDefault="00253DBD" w:rsidP="00EC7948">
      <w:pPr>
        <w:jc w:val="both"/>
        <w:rPr>
          <w:sz w:val="28"/>
          <w:szCs w:val="28"/>
        </w:rPr>
      </w:pPr>
    </w:p>
    <w:p w:rsidR="00253DBD" w:rsidRPr="00B96AD2" w:rsidRDefault="00253DBD" w:rsidP="00EC7948">
      <w:pPr>
        <w:jc w:val="both"/>
        <w:rPr>
          <w:sz w:val="28"/>
          <w:szCs w:val="28"/>
        </w:rPr>
      </w:pPr>
    </w:p>
    <w:p w:rsidR="00812FA2" w:rsidRDefault="00F8508A" w:rsidP="00EC7948">
      <w:pPr>
        <w:jc w:val="both"/>
        <w:rPr>
          <w:sz w:val="28"/>
          <w:szCs w:val="28"/>
        </w:rPr>
      </w:pPr>
      <w:r>
        <w:rPr>
          <w:sz w:val="28"/>
          <w:szCs w:val="28"/>
        </w:rPr>
        <w:t>Г</w:t>
      </w:r>
      <w:r w:rsidR="00EC7948">
        <w:rPr>
          <w:sz w:val="28"/>
          <w:szCs w:val="28"/>
        </w:rPr>
        <w:t>лав</w:t>
      </w:r>
      <w:r>
        <w:rPr>
          <w:sz w:val="28"/>
          <w:szCs w:val="28"/>
        </w:rPr>
        <w:t>а</w:t>
      </w:r>
      <w:r w:rsidR="00EC7948">
        <w:rPr>
          <w:sz w:val="28"/>
          <w:szCs w:val="28"/>
        </w:rPr>
        <w:tab/>
      </w:r>
      <w:r w:rsidR="00812FA2">
        <w:rPr>
          <w:sz w:val="28"/>
          <w:szCs w:val="28"/>
        </w:rPr>
        <w:t>администрации</w:t>
      </w:r>
    </w:p>
    <w:p w:rsidR="00724B4F" w:rsidRDefault="00EC7948" w:rsidP="00724B4F">
      <w:pPr>
        <w:jc w:val="both"/>
        <w:rPr>
          <w:sz w:val="28"/>
          <w:szCs w:val="28"/>
        </w:rPr>
      </w:pPr>
      <w:r>
        <w:rPr>
          <w:sz w:val="28"/>
          <w:szCs w:val="28"/>
        </w:rPr>
        <w:t xml:space="preserve">Малмыжского </w:t>
      </w:r>
      <w:r w:rsidR="005C66A3">
        <w:rPr>
          <w:sz w:val="28"/>
          <w:szCs w:val="28"/>
        </w:rPr>
        <w:t>городскогопоселения</w:t>
      </w:r>
      <w:r w:rsidR="00724B4F">
        <w:rPr>
          <w:sz w:val="28"/>
          <w:szCs w:val="28"/>
        </w:rPr>
        <w:t xml:space="preserve">     </w:t>
      </w:r>
      <w:r w:rsidR="00F8508A">
        <w:rPr>
          <w:sz w:val="28"/>
          <w:szCs w:val="28"/>
        </w:rPr>
        <w:t>О.М. Алешкина</w:t>
      </w:r>
    </w:p>
    <w:p w:rsidR="00724B4F" w:rsidRDefault="00724B4F">
      <w:pPr>
        <w:spacing w:after="200" w:line="276" w:lineRule="auto"/>
        <w:rPr>
          <w:sz w:val="28"/>
          <w:szCs w:val="28"/>
        </w:rPr>
      </w:pPr>
      <w:r>
        <w:rPr>
          <w:sz w:val="28"/>
          <w:szCs w:val="28"/>
        </w:rPr>
        <w:br w:type="page"/>
      </w:r>
    </w:p>
    <w:p w:rsidR="003E1FBC" w:rsidRDefault="003E1FBC" w:rsidP="00E643EB">
      <w:pPr>
        <w:tabs>
          <w:tab w:val="left" w:pos="7655"/>
        </w:tabs>
        <w:jc w:val="both"/>
        <w:rPr>
          <w:sz w:val="28"/>
        </w:rPr>
      </w:pPr>
    </w:p>
    <w:p w:rsidR="00DA0057" w:rsidRPr="00DA0057" w:rsidRDefault="00724B4F" w:rsidP="00DA0057">
      <w:pPr>
        <w:widowControl w:val="0"/>
        <w:autoSpaceDE w:val="0"/>
        <w:autoSpaceDN w:val="0"/>
        <w:adjustRightInd w:val="0"/>
        <w:jc w:val="right"/>
        <w:outlineLvl w:val="0"/>
        <w:rPr>
          <w:bCs/>
          <w:color w:val="26282F"/>
          <w:sz w:val="26"/>
          <w:szCs w:val="26"/>
        </w:rPr>
      </w:pPr>
      <w:bookmarkStart w:id="0" w:name="sub_1000"/>
      <w:r>
        <w:rPr>
          <w:bCs/>
          <w:color w:val="26282F"/>
          <w:sz w:val="26"/>
          <w:szCs w:val="26"/>
        </w:rPr>
        <w:t>У</w:t>
      </w:r>
      <w:r w:rsidR="0038089E">
        <w:rPr>
          <w:bCs/>
          <w:color w:val="26282F"/>
          <w:sz w:val="26"/>
          <w:szCs w:val="26"/>
        </w:rPr>
        <w:t xml:space="preserve"> </w:t>
      </w:r>
      <w:r w:rsidR="00DA0057" w:rsidRPr="00DA0057">
        <w:rPr>
          <w:bCs/>
          <w:color w:val="26282F"/>
          <w:sz w:val="26"/>
          <w:szCs w:val="26"/>
        </w:rPr>
        <w:t>тверждён постановлением администрации</w:t>
      </w:r>
    </w:p>
    <w:p w:rsidR="00DA0057" w:rsidRPr="00DA0057" w:rsidRDefault="00DA0057" w:rsidP="00DA0057">
      <w:pPr>
        <w:widowControl w:val="0"/>
        <w:autoSpaceDE w:val="0"/>
        <w:autoSpaceDN w:val="0"/>
        <w:adjustRightInd w:val="0"/>
        <w:jc w:val="right"/>
        <w:outlineLvl w:val="0"/>
        <w:rPr>
          <w:bCs/>
          <w:color w:val="26282F"/>
          <w:sz w:val="26"/>
          <w:szCs w:val="26"/>
        </w:rPr>
      </w:pPr>
      <w:r w:rsidRPr="00DA0057">
        <w:rPr>
          <w:bCs/>
          <w:color w:val="26282F"/>
          <w:sz w:val="26"/>
          <w:szCs w:val="26"/>
        </w:rPr>
        <w:t xml:space="preserve"> Малмыжского городского поселения</w:t>
      </w:r>
    </w:p>
    <w:p w:rsidR="00DA0057" w:rsidRPr="00DA0057" w:rsidRDefault="00DA0057" w:rsidP="00DA0057">
      <w:pPr>
        <w:widowControl w:val="0"/>
        <w:autoSpaceDE w:val="0"/>
        <w:autoSpaceDN w:val="0"/>
        <w:adjustRightInd w:val="0"/>
        <w:jc w:val="right"/>
        <w:outlineLvl w:val="0"/>
        <w:rPr>
          <w:bCs/>
          <w:color w:val="26282F"/>
          <w:sz w:val="26"/>
          <w:szCs w:val="26"/>
        </w:rPr>
      </w:pPr>
      <w:r w:rsidRPr="00DA0057">
        <w:rPr>
          <w:bCs/>
          <w:color w:val="26282F"/>
          <w:sz w:val="26"/>
          <w:szCs w:val="26"/>
        </w:rPr>
        <w:t xml:space="preserve"> от </w:t>
      </w:r>
      <w:r w:rsidR="00724B4F">
        <w:rPr>
          <w:bCs/>
          <w:color w:val="26282F"/>
          <w:sz w:val="26"/>
          <w:szCs w:val="26"/>
        </w:rPr>
        <w:t xml:space="preserve">29.04.2019   </w:t>
      </w:r>
      <w:r w:rsidRPr="00DA0057">
        <w:rPr>
          <w:bCs/>
          <w:color w:val="26282F"/>
          <w:sz w:val="26"/>
          <w:szCs w:val="26"/>
        </w:rPr>
        <w:t xml:space="preserve">№ </w:t>
      </w:r>
      <w:r w:rsidR="00724B4F">
        <w:rPr>
          <w:bCs/>
          <w:color w:val="26282F"/>
          <w:sz w:val="26"/>
          <w:szCs w:val="26"/>
        </w:rPr>
        <w:t>84</w:t>
      </w:r>
    </w:p>
    <w:p w:rsidR="00DA0057" w:rsidRPr="00DA0057" w:rsidRDefault="00DA0057" w:rsidP="00DA0057">
      <w:pPr>
        <w:widowControl w:val="0"/>
        <w:autoSpaceDE w:val="0"/>
        <w:autoSpaceDN w:val="0"/>
        <w:adjustRightInd w:val="0"/>
        <w:rPr>
          <w:rFonts w:ascii="Arial" w:hAnsi="Arial" w:cs="Arial"/>
          <w:sz w:val="26"/>
          <w:szCs w:val="26"/>
        </w:rPr>
      </w:pPr>
    </w:p>
    <w:p w:rsidR="00DA0057" w:rsidRPr="00DA0057" w:rsidRDefault="00DA0057" w:rsidP="00DA0057">
      <w:pPr>
        <w:widowControl w:val="0"/>
        <w:autoSpaceDE w:val="0"/>
        <w:autoSpaceDN w:val="0"/>
        <w:adjustRightInd w:val="0"/>
        <w:spacing w:before="108" w:after="108"/>
        <w:jc w:val="center"/>
        <w:outlineLvl w:val="0"/>
        <w:rPr>
          <w:b/>
          <w:bCs/>
          <w:color w:val="26282F"/>
          <w:sz w:val="26"/>
          <w:szCs w:val="26"/>
        </w:rPr>
      </w:pPr>
      <w:r w:rsidRPr="00DA0057">
        <w:rPr>
          <w:b/>
          <w:bCs/>
          <w:color w:val="26282F"/>
          <w:sz w:val="26"/>
          <w:szCs w:val="26"/>
        </w:rPr>
        <w:t>Административный регламент</w:t>
      </w:r>
      <w:r w:rsidRPr="00DA0057">
        <w:rPr>
          <w:b/>
          <w:bCs/>
          <w:color w:val="26282F"/>
          <w:sz w:val="26"/>
          <w:szCs w:val="26"/>
        </w:rPr>
        <w:br/>
        <w:t>проведения проверок при осуществлении муниципального земельного контроля на территории муниципального образования "Малмыжское городское поселение Малмыжского района Кировской области"</w:t>
      </w:r>
    </w:p>
    <w:bookmarkEnd w:id="0"/>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С изменениями от 29.02.2016 № 11/30, от 22.12.2016 № 3/38, от 20.06.2018 № 5/9</w:t>
      </w:r>
    </w:p>
    <w:p w:rsidR="00DA0057" w:rsidRPr="00DA0057" w:rsidRDefault="00DA0057" w:rsidP="00DA0057">
      <w:pPr>
        <w:widowControl w:val="0"/>
        <w:autoSpaceDE w:val="0"/>
        <w:autoSpaceDN w:val="0"/>
        <w:adjustRightInd w:val="0"/>
        <w:spacing w:before="108" w:after="108"/>
        <w:jc w:val="center"/>
        <w:outlineLvl w:val="0"/>
        <w:rPr>
          <w:b/>
          <w:bCs/>
          <w:color w:val="26282F"/>
          <w:sz w:val="26"/>
          <w:szCs w:val="26"/>
        </w:rPr>
      </w:pPr>
      <w:bookmarkStart w:id="1" w:name="sub_10"/>
      <w:r w:rsidRPr="00DA0057">
        <w:rPr>
          <w:b/>
          <w:bCs/>
          <w:color w:val="26282F"/>
          <w:sz w:val="26"/>
          <w:szCs w:val="26"/>
        </w:rPr>
        <w:t>1. Общие положения</w:t>
      </w:r>
    </w:p>
    <w:bookmarkEnd w:id="1"/>
    <w:p w:rsidR="00DA0057" w:rsidRPr="00DA0057" w:rsidRDefault="00DA0057" w:rsidP="00DA0057">
      <w:pPr>
        <w:widowControl w:val="0"/>
        <w:autoSpaceDE w:val="0"/>
        <w:autoSpaceDN w:val="0"/>
        <w:adjustRightInd w:val="0"/>
        <w:ind w:firstLine="720"/>
        <w:jc w:val="both"/>
        <w:rPr>
          <w:sz w:val="26"/>
          <w:szCs w:val="26"/>
        </w:rPr>
      </w:pPr>
    </w:p>
    <w:p w:rsidR="00DA0057" w:rsidRPr="00DA0057" w:rsidRDefault="00DA0057" w:rsidP="00DA0057">
      <w:pPr>
        <w:widowControl w:val="0"/>
        <w:autoSpaceDE w:val="0"/>
        <w:autoSpaceDN w:val="0"/>
        <w:adjustRightInd w:val="0"/>
        <w:ind w:firstLine="720"/>
        <w:jc w:val="both"/>
        <w:rPr>
          <w:sz w:val="26"/>
          <w:szCs w:val="26"/>
        </w:rPr>
      </w:pPr>
      <w:bookmarkStart w:id="2" w:name="sub_11"/>
      <w:r w:rsidRPr="00DA0057">
        <w:rPr>
          <w:sz w:val="26"/>
          <w:szCs w:val="26"/>
        </w:rPr>
        <w:t>1.1. Административный регламент проведения проверок при осуществлении муниципального земельного контроля  на территории муниципального образования "Малмыжское городское поселение Малмыжского района Кировской области» (далее - регламент) регулирует порядок и последовательность действий (административных процедур) при осуществлении полномочий по муниципальному земельному контролю (далее - муниципальный земельный контроль).</w:t>
      </w:r>
    </w:p>
    <w:p w:rsidR="00DA0057" w:rsidRPr="00DA0057" w:rsidRDefault="00DA0057" w:rsidP="00DA0057">
      <w:pPr>
        <w:widowControl w:val="0"/>
        <w:autoSpaceDE w:val="0"/>
        <w:autoSpaceDN w:val="0"/>
        <w:adjustRightInd w:val="0"/>
        <w:ind w:firstLine="720"/>
        <w:jc w:val="both"/>
        <w:rPr>
          <w:sz w:val="26"/>
          <w:szCs w:val="26"/>
        </w:rPr>
      </w:pPr>
      <w:bookmarkStart w:id="3" w:name="sub_12"/>
      <w:bookmarkEnd w:id="2"/>
      <w:r w:rsidRPr="00DA0057">
        <w:rPr>
          <w:sz w:val="26"/>
          <w:szCs w:val="26"/>
        </w:rPr>
        <w:t>1.2. Исполнение настоящего регламента осуществляется должностными лицами администрации городского поселения, наделенными полномочиями на осуществление муниципального земельного контроля, должностными инструкциями должностных лиц и специалистов.</w:t>
      </w:r>
    </w:p>
    <w:p w:rsidR="00DA0057" w:rsidRPr="00DA0057" w:rsidRDefault="00DA0057" w:rsidP="00DA0057">
      <w:pPr>
        <w:widowControl w:val="0"/>
        <w:autoSpaceDE w:val="0"/>
        <w:autoSpaceDN w:val="0"/>
        <w:adjustRightInd w:val="0"/>
        <w:ind w:firstLine="720"/>
        <w:jc w:val="both"/>
        <w:rPr>
          <w:sz w:val="26"/>
          <w:szCs w:val="26"/>
        </w:rPr>
      </w:pPr>
      <w:bookmarkStart w:id="4" w:name="sub_13"/>
      <w:bookmarkEnd w:id="3"/>
      <w:r w:rsidRPr="00DA0057">
        <w:rPr>
          <w:sz w:val="26"/>
          <w:szCs w:val="26"/>
        </w:rPr>
        <w:t>1.3. Исполнение настоящего регламента осуществляется  в соответствии с:</w:t>
      </w:r>
    </w:p>
    <w:bookmarkEnd w:id="4"/>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xml:space="preserve">- </w:t>
      </w:r>
      <w:hyperlink r:id="rId8" w:history="1">
        <w:r w:rsidRPr="00DA0057">
          <w:rPr>
            <w:b/>
            <w:bCs/>
            <w:color w:val="106BBE"/>
            <w:sz w:val="26"/>
            <w:szCs w:val="26"/>
          </w:rPr>
          <w:t>Земельным кодексом</w:t>
        </w:r>
      </w:hyperlink>
      <w:r w:rsidRPr="00DA0057">
        <w:rPr>
          <w:sz w:val="26"/>
          <w:szCs w:val="26"/>
        </w:rPr>
        <w:t xml:space="preserve"> Российской Федерации;</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w:t>
      </w:r>
      <w:hyperlink r:id="rId9" w:history="1">
        <w:r w:rsidRPr="00DA0057">
          <w:rPr>
            <w:b/>
            <w:bCs/>
            <w:color w:val="106BBE"/>
            <w:sz w:val="26"/>
            <w:szCs w:val="26"/>
          </w:rPr>
          <w:t>Федеральным законом</w:t>
        </w:r>
      </w:hyperlink>
      <w:r w:rsidRPr="00DA0057">
        <w:rPr>
          <w:sz w:val="26"/>
          <w:szCs w:val="26"/>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xml:space="preserve">- </w:t>
      </w:r>
      <w:hyperlink r:id="rId10" w:history="1">
        <w:r w:rsidRPr="00DA0057">
          <w:rPr>
            <w:b/>
            <w:bCs/>
            <w:color w:val="106BBE"/>
            <w:sz w:val="26"/>
            <w:szCs w:val="26"/>
          </w:rPr>
          <w:t>Федеральным законом</w:t>
        </w:r>
      </w:hyperlink>
      <w:r w:rsidRPr="00DA0057">
        <w:rPr>
          <w:sz w:val="26"/>
          <w:szCs w:val="26"/>
        </w:rPr>
        <w:t xml:space="preserve"> от 06.10.2003 N 131-ФЗ "Об общих принципах организации местного самоуправления в Российской Федерации";</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xml:space="preserve">- </w:t>
      </w:r>
      <w:hyperlink r:id="rId11" w:history="1">
        <w:r w:rsidRPr="00DA0057">
          <w:rPr>
            <w:b/>
            <w:bCs/>
            <w:color w:val="106BBE"/>
            <w:sz w:val="26"/>
            <w:szCs w:val="26"/>
          </w:rPr>
          <w:t>Положением</w:t>
        </w:r>
      </w:hyperlink>
      <w:r w:rsidRPr="00DA0057">
        <w:rPr>
          <w:sz w:val="26"/>
          <w:szCs w:val="26"/>
        </w:rPr>
        <w:t xml:space="preserve"> о муниципальном земельном контроле, утвержденным </w:t>
      </w:r>
      <w:hyperlink r:id="rId12" w:history="1">
        <w:r w:rsidRPr="00DA0057">
          <w:rPr>
            <w:b/>
            <w:bCs/>
            <w:color w:val="106BBE"/>
            <w:sz w:val="26"/>
            <w:szCs w:val="26"/>
          </w:rPr>
          <w:t>решением</w:t>
        </w:r>
      </w:hyperlink>
      <w:r w:rsidRPr="00DA0057">
        <w:rPr>
          <w:sz w:val="26"/>
          <w:szCs w:val="26"/>
        </w:rPr>
        <w:t>Малмыжской  городской Думы от 06.04.2010 N 7/ 20.</w:t>
      </w:r>
    </w:p>
    <w:p w:rsidR="00DA0057" w:rsidRPr="00DA0057" w:rsidRDefault="00DA0057" w:rsidP="00DA0057">
      <w:pPr>
        <w:widowControl w:val="0"/>
        <w:autoSpaceDE w:val="0"/>
        <w:autoSpaceDN w:val="0"/>
        <w:adjustRightInd w:val="0"/>
        <w:ind w:firstLine="720"/>
        <w:jc w:val="both"/>
        <w:rPr>
          <w:sz w:val="26"/>
          <w:szCs w:val="26"/>
        </w:rPr>
      </w:pPr>
      <w:bookmarkStart w:id="5" w:name="sub_15"/>
      <w:r w:rsidRPr="00DA0057">
        <w:rPr>
          <w:sz w:val="26"/>
          <w:szCs w:val="26"/>
        </w:rPr>
        <w:t xml:space="preserve">1.4. Информация о порядке проведения проверок при осуществлении муниципального земельного контроля представляется посредством размещения на </w:t>
      </w:r>
      <w:hyperlink r:id="rId13" w:history="1">
        <w:r w:rsidRPr="00DA0057">
          <w:rPr>
            <w:b/>
            <w:bCs/>
            <w:color w:val="106BBE"/>
            <w:sz w:val="26"/>
            <w:szCs w:val="26"/>
          </w:rPr>
          <w:t>официальном сайте</w:t>
        </w:r>
      </w:hyperlink>
      <w:r w:rsidRPr="00DA0057">
        <w:rPr>
          <w:sz w:val="26"/>
          <w:szCs w:val="26"/>
        </w:rPr>
        <w:t xml:space="preserve"> администрации городского поселения, информационном бюллетене,   либо иным доступным способом.</w:t>
      </w:r>
    </w:p>
    <w:bookmarkEnd w:id="5"/>
    <w:p w:rsidR="00DA0057" w:rsidRPr="00DA0057" w:rsidRDefault="00DA0057" w:rsidP="00DA0057">
      <w:pPr>
        <w:widowControl w:val="0"/>
        <w:autoSpaceDE w:val="0"/>
        <w:autoSpaceDN w:val="0"/>
        <w:adjustRightInd w:val="0"/>
        <w:ind w:firstLine="720"/>
        <w:jc w:val="both"/>
        <w:rPr>
          <w:sz w:val="26"/>
          <w:szCs w:val="26"/>
        </w:rPr>
      </w:pPr>
    </w:p>
    <w:p w:rsidR="00DA0057" w:rsidRPr="00DA0057" w:rsidRDefault="00DA0057" w:rsidP="00DA0057">
      <w:pPr>
        <w:widowControl w:val="0"/>
        <w:autoSpaceDE w:val="0"/>
        <w:autoSpaceDN w:val="0"/>
        <w:adjustRightInd w:val="0"/>
        <w:spacing w:before="108" w:after="108"/>
        <w:jc w:val="center"/>
        <w:outlineLvl w:val="0"/>
        <w:rPr>
          <w:b/>
          <w:bCs/>
          <w:color w:val="26282F"/>
          <w:sz w:val="26"/>
          <w:szCs w:val="26"/>
        </w:rPr>
      </w:pPr>
      <w:bookmarkStart w:id="6" w:name="sub_20"/>
      <w:r w:rsidRPr="00DA0057">
        <w:rPr>
          <w:b/>
          <w:bCs/>
          <w:color w:val="26282F"/>
          <w:sz w:val="26"/>
          <w:szCs w:val="26"/>
        </w:rPr>
        <w:t>2. Административные процедуры</w:t>
      </w:r>
    </w:p>
    <w:bookmarkEnd w:id="6"/>
    <w:p w:rsidR="00DA0057" w:rsidRPr="00DA0057" w:rsidRDefault="00DA0057" w:rsidP="00DA0057">
      <w:pPr>
        <w:widowControl w:val="0"/>
        <w:autoSpaceDE w:val="0"/>
        <w:autoSpaceDN w:val="0"/>
        <w:adjustRightInd w:val="0"/>
        <w:ind w:firstLine="720"/>
        <w:jc w:val="both"/>
        <w:rPr>
          <w:sz w:val="26"/>
          <w:szCs w:val="26"/>
        </w:rPr>
      </w:pPr>
    </w:p>
    <w:p w:rsidR="00DA0057" w:rsidRPr="00DA0057" w:rsidRDefault="00DA0057" w:rsidP="00DA0057">
      <w:pPr>
        <w:widowControl w:val="0"/>
        <w:autoSpaceDE w:val="0"/>
        <w:autoSpaceDN w:val="0"/>
        <w:adjustRightInd w:val="0"/>
        <w:ind w:firstLine="720"/>
        <w:jc w:val="both"/>
        <w:rPr>
          <w:b/>
          <w:sz w:val="26"/>
          <w:szCs w:val="26"/>
        </w:rPr>
      </w:pPr>
      <w:bookmarkStart w:id="7" w:name="sub_21"/>
      <w:r w:rsidRPr="00DA0057">
        <w:rPr>
          <w:b/>
          <w:sz w:val="26"/>
          <w:szCs w:val="26"/>
        </w:rPr>
        <w:t>2.1. Организация и проведение плановой проверки.</w:t>
      </w:r>
    </w:p>
    <w:p w:rsidR="00DA0057" w:rsidRPr="00DA0057" w:rsidRDefault="00DA0057" w:rsidP="00DA0057">
      <w:pPr>
        <w:widowControl w:val="0"/>
        <w:autoSpaceDE w:val="0"/>
        <w:autoSpaceDN w:val="0"/>
        <w:adjustRightInd w:val="0"/>
        <w:ind w:firstLine="720"/>
        <w:jc w:val="both"/>
        <w:rPr>
          <w:sz w:val="26"/>
          <w:szCs w:val="26"/>
        </w:rPr>
      </w:pPr>
      <w:bookmarkStart w:id="8" w:name="sub_211"/>
      <w:bookmarkEnd w:id="7"/>
      <w:r w:rsidRPr="00DA0057">
        <w:rPr>
          <w:sz w:val="26"/>
          <w:szCs w:val="26"/>
        </w:rPr>
        <w:t>2.1.1. Предметом плановой проверки является соблюдение юридическим лицом, индивидуальным предпринимателем при использовании земель в границах муниципального образования  обязательных требований и требований, установленных муниципальными правовыми актами.</w:t>
      </w:r>
    </w:p>
    <w:p w:rsidR="00DA0057" w:rsidRPr="00DA0057" w:rsidRDefault="00DA0057" w:rsidP="00DA0057">
      <w:pPr>
        <w:widowControl w:val="0"/>
        <w:autoSpaceDE w:val="0"/>
        <w:autoSpaceDN w:val="0"/>
        <w:adjustRightInd w:val="0"/>
        <w:ind w:firstLine="720"/>
        <w:jc w:val="both"/>
        <w:rPr>
          <w:sz w:val="26"/>
          <w:szCs w:val="26"/>
        </w:rPr>
      </w:pPr>
      <w:bookmarkStart w:id="9" w:name="sub_212"/>
      <w:bookmarkEnd w:id="8"/>
      <w:r w:rsidRPr="00DA0057">
        <w:rPr>
          <w:sz w:val="26"/>
          <w:szCs w:val="26"/>
        </w:rPr>
        <w:t>2.1.2. Плановые проверки проводятся не чаще чем один раз в три года.</w:t>
      </w:r>
    </w:p>
    <w:p w:rsidR="00DA0057" w:rsidRPr="00DA0057" w:rsidRDefault="00DA0057" w:rsidP="00DA0057">
      <w:pPr>
        <w:widowControl w:val="0"/>
        <w:autoSpaceDE w:val="0"/>
        <w:autoSpaceDN w:val="0"/>
        <w:adjustRightInd w:val="0"/>
        <w:ind w:firstLine="720"/>
        <w:jc w:val="both"/>
        <w:rPr>
          <w:sz w:val="26"/>
          <w:szCs w:val="26"/>
        </w:rPr>
      </w:pPr>
      <w:bookmarkStart w:id="10" w:name="sub_213"/>
      <w:bookmarkEnd w:id="9"/>
      <w:r w:rsidRPr="00DA0057">
        <w:rPr>
          <w:sz w:val="26"/>
          <w:szCs w:val="26"/>
        </w:rPr>
        <w:t>2.1.3. Плановые проверки при осуществлении муниципального земельного контроля  проводятся на основании разрабатываемых  ежегодных планов.</w:t>
      </w:r>
    </w:p>
    <w:p w:rsidR="00DA0057" w:rsidRPr="00DA0057" w:rsidRDefault="00DA0057" w:rsidP="00DA0057">
      <w:pPr>
        <w:widowControl w:val="0"/>
        <w:autoSpaceDE w:val="0"/>
        <w:autoSpaceDN w:val="0"/>
        <w:adjustRightInd w:val="0"/>
        <w:ind w:firstLine="720"/>
        <w:jc w:val="both"/>
        <w:rPr>
          <w:sz w:val="26"/>
          <w:szCs w:val="26"/>
        </w:rPr>
      </w:pPr>
      <w:bookmarkStart w:id="11" w:name="sub_214"/>
      <w:bookmarkEnd w:id="10"/>
      <w:r w:rsidRPr="00DA0057">
        <w:rPr>
          <w:sz w:val="26"/>
          <w:szCs w:val="26"/>
        </w:rPr>
        <w:t xml:space="preserve">2.1.4. Ежегодные планы проведения плановых проверок составляются в соответствии с </w:t>
      </w:r>
      <w:hyperlink r:id="rId14" w:history="1">
        <w:r w:rsidRPr="00DA0057">
          <w:rPr>
            <w:b/>
            <w:bCs/>
            <w:color w:val="106BBE"/>
            <w:sz w:val="26"/>
            <w:szCs w:val="26"/>
          </w:rPr>
          <w:t>Правилами</w:t>
        </w:r>
      </w:hyperlink>
      <w:r w:rsidRPr="00DA0057">
        <w:rPr>
          <w:sz w:val="26"/>
          <w:szCs w:val="26"/>
        </w:rPr>
        <w:t xml:space="preserve"> подготовки органами государственного контроля (надзора) и органами муниципального контроля ежегодных планов проведения плановых </w:t>
      </w:r>
      <w:r w:rsidRPr="00DA0057">
        <w:rPr>
          <w:sz w:val="26"/>
          <w:szCs w:val="26"/>
        </w:rPr>
        <w:lastRenderedPageBreak/>
        <w:t xml:space="preserve">проверок юридических лиц и индивидуальных предпринимателей, утвержденными </w:t>
      </w:r>
      <w:hyperlink r:id="rId15" w:history="1">
        <w:r w:rsidRPr="00DA0057">
          <w:rPr>
            <w:b/>
            <w:bCs/>
            <w:color w:val="106BBE"/>
            <w:sz w:val="26"/>
            <w:szCs w:val="26"/>
          </w:rPr>
          <w:t>постановлением</w:t>
        </w:r>
      </w:hyperlink>
      <w:r w:rsidRPr="00DA0057">
        <w:rPr>
          <w:sz w:val="26"/>
          <w:szCs w:val="26"/>
        </w:rPr>
        <w:t xml:space="preserve"> Правительства Российской Федерации от 30.06.2010 N 489 и </w:t>
      </w:r>
      <w:hyperlink r:id="rId16" w:history="1">
        <w:r w:rsidRPr="00DA0057">
          <w:rPr>
            <w:b/>
            <w:bCs/>
            <w:color w:val="106BBE"/>
            <w:sz w:val="26"/>
            <w:szCs w:val="26"/>
          </w:rPr>
          <w:t>Положением</w:t>
        </w:r>
      </w:hyperlink>
      <w:r w:rsidRPr="00DA0057">
        <w:rPr>
          <w:sz w:val="26"/>
          <w:szCs w:val="26"/>
        </w:rPr>
        <w:t xml:space="preserve"> о муниципальном земельном контроле.</w:t>
      </w:r>
    </w:p>
    <w:p w:rsidR="00DA0057" w:rsidRPr="00DA0057" w:rsidRDefault="00DA0057" w:rsidP="00DA0057">
      <w:pPr>
        <w:widowControl w:val="0"/>
        <w:autoSpaceDE w:val="0"/>
        <w:autoSpaceDN w:val="0"/>
        <w:adjustRightInd w:val="0"/>
        <w:ind w:firstLine="720"/>
        <w:jc w:val="both"/>
        <w:rPr>
          <w:sz w:val="26"/>
          <w:szCs w:val="26"/>
        </w:rPr>
      </w:pPr>
      <w:bookmarkStart w:id="12" w:name="sub_215"/>
      <w:bookmarkEnd w:id="11"/>
      <w:r w:rsidRPr="00DA0057">
        <w:rPr>
          <w:sz w:val="26"/>
          <w:szCs w:val="26"/>
        </w:rPr>
        <w:t>2.1.5. В срок до 1 сентября года, предшествующего году проведения плановых проверок, проекты ежегодных планов проведения плановых проверок направляются в органы прокуратуры.</w:t>
      </w:r>
    </w:p>
    <w:bookmarkEnd w:id="12"/>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После получения предложений от органов прокуратуры эти предложения рассматриваются и по итогам рассмотрения ежегодные планы проведения плановых проверок направляются в органы прокуратуры в срок до 1 ноября года, предшествующего году проведения плановых проверок.</w:t>
      </w:r>
    </w:p>
    <w:p w:rsidR="00DA0057" w:rsidRPr="00DA0057" w:rsidRDefault="00DA0057" w:rsidP="00DA0057">
      <w:pPr>
        <w:widowControl w:val="0"/>
        <w:autoSpaceDE w:val="0"/>
        <w:autoSpaceDN w:val="0"/>
        <w:adjustRightInd w:val="0"/>
        <w:ind w:firstLine="720"/>
        <w:jc w:val="both"/>
        <w:rPr>
          <w:sz w:val="26"/>
          <w:szCs w:val="26"/>
        </w:rPr>
      </w:pPr>
      <w:bookmarkStart w:id="13" w:name="sub_216"/>
      <w:r w:rsidRPr="00DA0057">
        <w:rPr>
          <w:sz w:val="26"/>
          <w:szCs w:val="26"/>
        </w:rPr>
        <w:t xml:space="preserve">2.1.6. Ежегодные планы проверок утверждаются  главой администрации муниципального образования. Ответственным за организацию и проведение муниципального земельного контроля, в том числе за подготовку ежегодных планов и направление их в установленный срок в органы прокуратуры, является должностное лицо, на которого возложены обязанности по проведению земельного контроля. </w:t>
      </w:r>
      <w:bookmarkStart w:id="14" w:name="sub_217"/>
      <w:bookmarkEnd w:id="13"/>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2.1.7. Основанием для включения плановой проверки в ежегодный план проведения плановых проверок является истечение трех лет со дня:</w:t>
      </w:r>
    </w:p>
    <w:bookmarkEnd w:id="14"/>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2.1.7.1. Государственной регистрации юридического лица, индивидуального предпринимателя.</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2.1.7.2. Окончания проведения последней плановой проверки юридического лица, индивидуального предпринимателя.</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2.1.7.3.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DA0057" w:rsidRPr="00DA0057" w:rsidRDefault="00DA0057" w:rsidP="00DA0057">
      <w:pPr>
        <w:widowControl w:val="0"/>
        <w:autoSpaceDE w:val="0"/>
        <w:autoSpaceDN w:val="0"/>
        <w:adjustRightInd w:val="0"/>
        <w:ind w:firstLine="720"/>
        <w:jc w:val="both"/>
        <w:rPr>
          <w:sz w:val="26"/>
          <w:szCs w:val="26"/>
        </w:rPr>
      </w:pPr>
      <w:bookmarkStart w:id="15" w:name="sub_218"/>
      <w:r w:rsidRPr="00DA0057">
        <w:rPr>
          <w:sz w:val="26"/>
          <w:szCs w:val="26"/>
        </w:rPr>
        <w:t>2.1.8. Плановая проверка проводится в форме документарной проверки и (или) выездной проверки в порядке, установленном настоящим регламентом.</w:t>
      </w:r>
    </w:p>
    <w:p w:rsidR="00DA0057" w:rsidRPr="00DA0057" w:rsidRDefault="00DA0057" w:rsidP="00DA0057">
      <w:pPr>
        <w:widowControl w:val="0"/>
        <w:autoSpaceDE w:val="0"/>
        <w:autoSpaceDN w:val="0"/>
        <w:adjustRightInd w:val="0"/>
        <w:ind w:firstLine="720"/>
        <w:jc w:val="both"/>
        <w:rPr>
          <w:sz w:val="26"/>
          <w:szCs w:val="26"/>
        </w:rPr>
      </w:pPr>
      <w:bookmarkStart w:id="16" w:name="sub_219"/>
      <w:bookmarkEnd w:id="15"/>
      <w:r w:rsidRPr="00DA0057">
        <w:rPr>
          <w:sz w:val="26"/>
          <w:szCs w:val="26"/>
        </w:rPr>
        <w:t xml:space="preserve">2.1.9. </w:t>
      </w:r>
      <w:bookmarkStart w:id="17" w:name="sub_22"/>
      <w:bookmarkEnd w:id="16"/>
      <w:r w:rsidRPr="00DA0057">
        <w:rPr>
          <w:sz w:val="26"/>
          <w:szCs w:val="26"/>
        </w:rPr>
        <w:t>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позднее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DA0057" w:rsidRPr="00DA0057" w:rsidRDefault="00DA0057" w:rsidP="00DA0057">
      <w:pPr>
        <w:widowControl w:val="0"/>
        <w:autoSpaceDE w:val="0"/>
        <w:autoSpaceDN w:val="0"/>
        <w:adjustRightInd w:val="0"/>
        <w:ind w:firstLine="720"/>
        <w:jc w:val="both"/>
        <w:rPr>
          <w:b/>
          <w:sz w:val="26"/>
          <w:szCs w:val="26"/>
        </w:rPr>
      </w:pPr>
      <w:r w:rsidRPr="00DA0057">
        <w:rPr>
          <w:b/>
          <w:sz w:val="26"/>
          <w:szCs w:val="26"/>
        </w:rPr>
        <w:t>2.2. Организация и проведение внеплановой проверки.</w:t>
      </w:r>
    </w:p>
    <w:p w:rsidR="00DA0057" w:rsidRPr="00DA0057" w:rsidRDefault="00DA0057" w:rsidP="00DA0057">
      <w:pPr>
        <w:widowControl w:val="0"/>
        <w:autoSpaceDE w:val="0"/>
        <w:autoSpaceDN w:val="0"/>
        <w:adjustRightInd w:val="0"/>
        <w:ind w:firstLine="720"/>
        <w:jc w:val="both"/>
        <w:rPr>
          <w:sz w:val="26"/>
          <w:szCs w:val="26"/>
        </w:rPr>
      </w:pPr>
      <w:bookmarkStart w:id="18" w:name="sub_221"/>
      <w:bookmarkEnd w:id="17"/>
      <w:r w:rsidRPr="00DA0057">
        <w:rPr>
          <w:sz w:val="26"/>
          <w:szCs w:val="26"/>
        </w:rPr>
        <w:t xml:space="preserve">2.2.1. Предметом внеплановой проверки является соблюдение юридическим лицом, индивидуальным предпринимателем при использовании земель в границах муниципального образования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w:t>
      </w:r>
      <w:r w:rsidRPr="00DA0057">
        <w:rPr>
          <w:sz w:val="26"/>
          <w:szCs w:val="26"/>
        </w:rPr>
        <w:lastRenderedPageBreak/>
        <w:t>обеспечению безопасности государства, по предупреждению возникновения чрезвычайных ситуаций природного и техногенного характера.</w:t>
      </w:r>
    </w:p>
    <w:p w:rsidR="00DA0057" w:rsidRPr="00DA0057" w:rsidRDefault="00DA0057" w:rsidP="00DA0057">
      <w:pPr>
        <w:widowControl w:val="0"/>
        <w:autoSpaceDE w:val="0"/>
        <w:autoSpaceDN w:val="0"/>
        <w:adjustRightInd w:val="0"/>
        <w:ind w:firstLine="720"/>
        <w:jc w:val="both"/>
        <w:rPr>
          <w:sz w:val="26"/>
          <w:szCs w:val="26"/>
        </w:rPr>
      </w:pPr>
      <w:bookmarkStart w:id="19" w:name="sub_222"/>
      <w:bookmarkEnd w:id="18"/>
      <w:r w:rsidRPr="00DA0057">
        <w:rPr>
          <w:sz w:val="26"/>
          <w:szCs w:val="26"/>
        </w:rPr>
        <w:t xml:space="preserve">2.2.2. </w:t>
      </w:r>
      <w:bookmarkStart w:id="20" w:name="sub_223"/>
      <w:bookmarkEnd w:id="19"/>
      <w:r w:rsidRPr="00DA0057">
        <w:rPr>
          <w:sz w:val="26"/>
          <w:szCs w:val="26"/>
        </w:rPr>
        <w:t>Основанием для проведения внеплановой проверки является:</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г) нарушение требований к маркировке товаров;</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xml:space="preserve">2.1) выявление при проведении мероприятий без взаимодействия с юридическими лицами, индивидуальными предпринимателями при осуществлении </w:t>
      </w:r>
      <w:r w:rsidRPr="00DA0057">
        <w:rPr>
          <w:sz w:val="26"/>
          <w:szCs w:val="26"/>
        </w:rPr>
        <w:lastRenderedPageBreak/>
        <w:t>видов государственного контроля (надзора), указанных в частях 1 и 2 статьи 8.1 настоящего Федерального закона,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овиде федерального государственного контроля (надзора);</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xml:space="preserve">2.2.3. </w:t>
      </w:r>
      <w:bookmarkStart w:id="21" w:name="sub_224"/>
      <w:bookmarkEnd w:id="20"/>
      <w:r w:rsidRPr="00DA0057">
        <w:rPr>
          <w:sz w:val="26"/>
          <w:szCs w:val="26"/>
        </w:rPr>
        <w:t>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пункте 2 части 2 ст. 10 Федерального закона,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пунктом 2 части 2 ст. 10 Федерального закона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2.2.4. Основанием для проведения внеплановой проверки является также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DA0057" w:rsidRPr="00DA0057" w:rsidRDefault="00DA0057" w:rsidP="00DA0057">
      <w:pPr>
        <w:widowControl w:val="0"/>
        <w:autoSpaceDE w:val="0"/>
        <w:autoSpaceDN w:val="0"/>
        <w:adjustRightInd w:val="0"/>
        <w:ind w:firstLine="720"/>
        <w:jc w:val="both"/>
        <w:rPr>
          <w:sz w:val="26"/>
          <w:szCs w:val="26"/>
        </w:rPr>
      </w:pPr>
      <w:bookmarkStart w:id="22" w:name="sub_225"/>
      <w:bookmarkEnd w:id="21"/>
      <w:r w:rsidRPr="00DA0057">
        <w:rPr>
          <w:sz w:val="26"/>
          <w:szCs w:val="26"/>
        </w:rPr>
        <w:t>2.2.5. Внеплановая проверка проводится в форме документарной проверки и (или) выездной проверки в порядке, установленном настоящим регламентом.</w:t>
      </w:r>
    </w:p>
    <w:p w:rsidR="00DA0057" w:rsidRPr="00DA0057" w:rsidRDefault="00DA0057" w:rsidP="00DA0057">
      <w:pPr>
        <w:widowControl w:val="0"/>
        <w:autoSpaceDE w:val="0"/>
        <w:autoSpaceDN w:val="0"/>
        <w:adjustRightInd w:val="0"/>
        <w:ind w:firstLine="720"/>
        <w:jc w:val="both"/>
        <w:rPr>
          <w:b/>
          <w:sz w:val="26"/>
          <w:szCs w:val="26"/>
        </w:rPr>
      </w:pPr>
      <w:bookmarkStart w:id="23" w:name="sub_226"/>
      <w:bookmarkEnd w:id="22"/>
      <w:r w:rsidRPr="00DA0057">
        <w:rPr>
          <w:sz w:val="26"/>
          <w:szCs w:val="26"/>
        </w:rPr>
        <w:t xml:space="preserve">2.2.6. Внеплановая выездная проверка юридических лиц, индивидуальных предпринимателей может быть проведена  по основаниям, указанным в </w:t>
      </w:r>
      <w:hyperlink w:anchor="sub_2221" w:history="1">
        <w:r w:rsidRPr="00DA0057">
          <w:rPr>
            <w:b/>
            <w:bCs/>
            <w:color w:val="106BBE"/>
            <w:sz w:val="26"/>
            <w:szCs w:val="26"/>
          </w:rPr>
          <w:t>подпунктах 2.2.2.1</w:t>
        </w:r>
      </w:hyperlink>
      <w:r w:rsidRPr="00DA0057">
        <w:rPr>
          <w:sz w:val="26"/>
          <w:szCs w:val="26"/>
        </w:rPr>
        <w:t xml:space="preserve"> и </w:t>
      </w:r>
      <w:hyperlink w:anchor="sub_2222" w:history="1">
        <w:r w:rsidRPr="00DA0057">
          <w:rPr>
            <w:b/>
            <w:bCs/>
            <w:color w:val="106BBE"/>
            <w:sz w:val="26"/>
            <w:szCs w:val="26"/>
          </w:rPr>
          <w:t>2.2.2.2 пункта 2.2.2</w:t>
        </w:r>
      </w:hyperlink>
      <w:r w:rsidRPr="00DA0057">
        <w:rPr>
          <w:sz w:val="26"/>
          <w:szCs w:val="26"/>
        </w:rPr>
        <w:t xml:space="preserve"> настоящего регламента, </w:t>
      </w:r>
      <w:r w:rsidRPr="00DA0057">
        <w:rPr>
          <w:b/>
          <w:sz w:val="26"/>
          <w:szCs w:val="26"/>
        </w:rPr>
        <w:t>после согласования с органом прокуратуры.</w:t>
      </w:r>
    </w:p>
    <w:p w:rsidR="00DA0057" w:rsidRPr="00DA0057" w:rsidRDefault="00DA0057" w:rsidP="00DA0057">
      <w:pPr>
        <w:widowControl w:val="0"/>
        <w:autoSpaceDE w:val="0"/>
        <w:autoSpaceDN w:val="0"/>
        <w:adjustRightInd w:val="0"/>
        <w:ind w:firstLine="720"/>
        <w:jc w:val="both"/>
        <w:rPr>
          <w:sz w:val="26"/>
          <w:szCs w:val="26"/>
        </w:rPr>
      </w:pPr>
      <w:bookmarkStart w:id="24" w:name="sub_227"/>
      <w:bookmarkEnd w:id="23"/>
      <w:r w:rsidRPr="00DA0057">
        <w:rPr>
          <w:sz w:val="26"/>
          <w:szCs w:val="26"/>
        </w:rPr>
        <w:t>2.2.7. О проведении внеплановой выездной проверки, за исключением внеплановой выездной проверки, основания проведения которой указаны в пункте 2 части 2 ст. 10 Федерального закона,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p>
    <w:p w:rsidR="00DA0057" w:rsidRPr="00DA0057" w:rsidRDefault="00DA0057" w:rsidP="00DA0057">
      <w:pPr>
        <w:widowControl w:val="0"/>
        <w:autoSpaceDE w:val="0"/>
        <w:autoSpaceDN w:val="0"/>
        <w:adjustRightInd w:val="0"/>
        <w:ind w:firstLine="720"/>
        <w:jc w:val="both"/>
        <w:rPr>
          <w:sz w:val="26"/>
          <w:szCs w:val="26"/>
        </w:rPr>
      </w:pPr>
      <w:bookmarkStart w:id="25" w:name="sub_228"/>
      <w:bookmarkEnd w:id="24"/>
      <w:r w:rsidRPr="00DA0057">
        <w:rPr>
          <w:sz w:val="26"/>
          <w:szCs w:val="26"/>
        </w:rPr>
        <w:t xml:space="preserve">2.2.8. В случае если в результате деятельности юридического лица, индивидуального предпринимателя причинен или причиняется вред жизни, здоровью </w:t>
      </w:r>
      <w:r w:rsidRPr="00DA0057">
        <w:rPr>
          <w:sz w:val="26"/>
          <w:szCs w:val="26"/>
        </w:rPr>
        <w:lastRenderedPageBreak/>
        <w:t>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DA0057" w:rsidRPr="00DA0057" w:rsidRDefault="00DA0057" w:rsidP="00DA0057">
      <w:pPr>
        <w:widowControl w:val="0"/>
        <w:autoSpaceDE w:val="0"/>
        <w:autoSpaceDN w:val="0"/>
        <w:adjustRightInd w:val="0"/>
        <w:ind w:firstLine="720"/>
        <w:jc w:val="both"/>
        <w:rPr>
          <w:b/>
          <w:sz w:val="26"/>
          <w:szCs w:val="26"/>
        </w:rPr>
      </w:pPr>
      <w:bookmarkStart w:id="26" w:name="sub_23"/>
      <w:bookmarkEnd w:id="25"/>
      <w:r w:rsidRPr="00DA0057">
        <w:rPr>
          <w:b/>
          <w:sz w:val="26"/>
          <w:szCs w:val="26"/>
        </w:rPr>
        <w:t>2.3. Документарная проверка.</w:t>
      </w:r>
    </w:p>
    <w:p w:rsidR="00DA0057" w:rsidRPr="00DA0057" w:rsidRDefault="00DA0057" w:rsidP="00DA0057">
      <w:pPr>
        <w:widowControl w:val="0"/>
        <w:autoSpaceDE w:val="0"/>
        <w:autoSpaceDN w:val="0"/>
        <w:adjustRightInd w:val="0"/>
        <w:ind w:firstLine="720"/>
        <w:jc w:val="both"/>
        <w:rPr>
          <w:sz w:val="26"/>
          <w:szCs w:val="26"/>
        </w:rPr>
      </w:pPr>
      <w:bookmarkStart w:id="27" w:name="sub_231"/>
      <w:bookmarkEnd w:id="26"/>
      <w:r w:rsidRPr="00DA0057">
        <w:rPr>
          <w:sz w:val="26"/>
          <w:szCs w:val="26"/>
        </w:rPr>
        <w:t>2.3.1.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на используемый земельный участок и связанные с исполнением ими обязательных требований и требований, установленных муниципальными правовыми актами.</w:t>
      </w:r>
    </w:p>
    <w:p w:rsidR="00DA0057" w:rsidRPr="00DA0057" w:rsidRDefault="00DA0057" w:rsidP="00DA0057">
      <w:pPr>
        <w:widowControl w:val="0"/>
        <w:autoSpaceDE w:val="0"/>
        <w:autoSpaceDN w:val="0"/>
        <w:adjustRightInd w:val="0"/>
        <w:ind w:firstLine="720"/>
        <w:jc w:val="both"/>
        <w:rPr>
          <w:sz w:val="26"/>
          <w:szCs w:val="26"/>
        </w:rPr>
      </w:pPr>
      <w:bookmarkStart w:id="28" w:name="sub_232"/>
      <w:bookmarkEnd w:id="27"/>
      <w:r w:rsidRPr="00DA0057">
        <w:rPr>
          <w:sz w:val="26"/>
          <w:szCs w:val="26"/>
        </w:rPr>
        <w:t>2.3.2. Организация документарной проверки (как плановой, так и внеплановой) осуществляется в порядке, установленном настоящим регламентом.</w:t>
      </w:r>
    </w:p>
    <w:p w:rsidR="00DA0057" w:rsidRPr="00DA0057" w:rsidRDefault="00DA0057" w:rsidP="00DA0057">
      <w:pPr>
        <w:widowControl w:val="0"/>
        <w:autoSpaceDE w:val="0"/>
        <w:autoSpaceDN w:val="0"/>
        <w:adjustRightInd w:val="0"/>
        <w:ind w:firstLine="720"/>
        <w:jc w:val="both"/>
        <w:rPr>
          <w:sz w:val="26"/>
          <w:szCs w:val="26"/>
        </w:rPr>
      </w:pPr>
      <w:bookmarkStart w:id="29" w:name="sub_233"/>
      <w:bookmarkEnd w:id="28"/>
      <w:r w:rsidRPr="00DA0057">
        <w:rPr>
          <w:sz w:val="26"/>
          <w:szCs w:val="26"/>
        </w:rPr>
        <w:t>2.3.3. В процессе проведения документарной проверки должностным лицом  в первую очередь рассматриваются документы юридического лица, индивидуального предпринимателя, имеющиеся в распоряжении, акты предыдущих проверок и иные документы о результатах осуществленного в отношении этих юридического лица, индивидуального предпринимателя муниципального контроля.</w:t>
      </w:r>
    </w:p>
    <w:p w:rsidR="00DA0057" w:rsidRPr="00DA0057" w:rsidRDefault="00DA0057" w:rsidP="00DA0057">
      <w:pPr>
        <w:widowControl w:val="0"/>
        <w:autoSpaceDE w:val="0"/>
        <w:autoSpaceDN w:val="0"/>
        <w:adjustRightInd w:val="0"/>
        <w:ind w:firstLine="720"/>
        <w:jc w:val="both"/>
        <w:rPr>
          <w:sz w:val="26"/>
          <w:szCs w:val="26"/>
        </w:rPr>
      </w:pPr>
      <w:bookmarkStart w:id="30" w:name="sub_234"/>
      <w:bookmarkEnd w:id="29"/>
      <w:r w:rsidRPr="00DA0057">
        <w:rPr>
          <w:sz w:val="26"/>
          <w:szCs w:val="26"/>
        </w:rPr>
        <w:t xml:space="preserve">2.3.4. В случае если достоверность сведений, содержащихся в документах, имеющихся в распоряжении,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w:t>
      </w:r>
      <w:hyperlink r:id="rId17" w:history="1">
        <w:r w:rsidRPr="00DA0057">
          <w:rPr>
            <w:b/>
            <w:bCs/>
            <w:color w:val="106BBE"/>
            <w:sz w:val="26"/>
            <w:szCs w:val="26"/>
          </w:rPr>
          <w:t>земельного законодательства</w:t>
        </w:r>
      </w:hyperlink>
      <w:r w:rsidRPr="00DA0057">
        <w:rPr>
          <w:sz w:val="26"/>
          <w:szCs w:val="26"/>
        </w:rPr>
        <w:t xml:space="preserve"> Российской Федерации или требований, установленных муниципальными правовыми актами, подразделение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w:t>
      </w:r>
      <w:r w:rsidRPr="00DA0057">
        <w:rPr>
          <w:b/>
          <w:sz w:val="26"/>
          <w:szCs w:val="26"/>
        </w:rPr>
        <w:t>К запросу прилагается заверенная печатью копия распоряжения о проведении документарной проверки</w:t>
      </w:r>
      <w:r w:rsidRPr="00DA0057">
        <w:rPr>
          <w:sz w:val="26"/>
          <w:szCs w:val="26"/>
        </w:rPr>
        <w:t>.</w:t>
      </w:r>
    </w:p>
    <w:p w:rsidR="00DA0057" w:rsidRPr="00DA0057" w:rsidRDefault="00DA0057" w:rsidP="00DA0057">
      <w:pPr>
        <w:widowControl w:val="0"/>
        <w:autoSpaceDE w:val="0"/>
        <w:autoSpaceDN w:val="0"/>
        <w:adjustRightInd w:val="0"/>
        <w:ind w:firstLine="720"/>
        <w:jc w:val="both"/>
        <w:rPr>
          <w:sz w:val="26"/>
          <w:szCs w:val="26"/>
        </w:rPr>
      </w:pPr>
      <w:bookmarkStart w:id="31" w:name="sub_235"/>
      <w:bookmarkEnd w:id="30"/>
      <w:r w:rsidRPr="00DA0057">
        <w:rPr>
          <w:sz w:val="26"/>
          <w:szCs w:val="26"/>
        </w:rPr>
        <w:t>2.3.5. В течение десяти рабочих дней со дня получения мотивированного запроса юридическое лицо, индивидуальный предприниматель направляют указанные в запросе документы в администрацию городского поселения.</w:t>
      </w:r>
    </w:p>
    <w:p w:rsidR="00DA0057" w:rsidRPr="00DA0057" w:rsidRDefault="00DA0057" w:rsidP="00DA0057">
      <w:pPr>
        <w:widowControl w:val="0"/>
        <w:autoSpaceDE w:val="0"/>
        <w:autoSpaceDN w:val="0"/>
        <w:adjustRightInd w:val="0"/>
        <w:ind w:firstLine="720"/>
        <w:jc w:val="both"/>
        <w:rPr>
          <w:sz w:val="26"/>
          <w:szCs w:val="26"/>
        </w:rPr>
      </w:pPr>
      <w:bookmarkStart w:id="32" w:name="sub_236"/>
      <w:bookmarkEnd w:id="31"/>
      <w:r w:rsidRPr="00DA0057">
        <w:rPr>
          <w:sz w:val="26"/>
          <w:szCs w:val="26"/>
        </w:rPr>
        <w:t>2.3.6.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DA0057" w:rsidRPr="00DA0057" w:rsidRDefault="00DA0057" w:rsidP="00DA0057">
      <w:pPr>
        <w:widowControl w:val="0"/>
        <w:autoSpaceDE w:val="0"/>
        <w:autoSpaceDN w:val="0"/>
        <w:adjustRightInd w:val="0"/>
        <w:ind w:firstLine="720"/>
        <w:jc w:val="both"/>
        <w:rPr>
          <w:sz w:val="26"/>
          <w:szCs w:val="26"/>
        </w:rPr>
      </w:pPr>
      <w:bookmarkStart w:id="33" w:name="sub_237"/>
      <w:bookmarkEnd w:id="32"/>
      <w:r w:rsidRPr="00DA0057">
        <w:rPr>
          <w:sz w:val="26"/>
          <w:szCs w:val="26"/>
        </w:rPr>
        <w:t>2.3.7. Не допускается требовать нотариального удостоверения копий документов, если иное не предусмотрено законодательством Российской Федерации.</w:t>
      </w:r>
    </w:p>
    <w:p w:rsidR="00DA0057" w:rsidRPr="00DA0057" w:rsidRDefault="00DA0057" w:rsidP="00DA0057">
      <w:pPr>
        <w:widowControl w:val="0"/>
        <w:autoSpaceDE w:val="0"/>
        <w:autoSpaceDN w:val="0"/>
        <w:adjustRightInd w:val="0"/>
        <w:ind w:firstLine="720"/>
        <w:jc w:val="both"/>
        <w:rPr>
          <w:sz w:val="26"/>
          <w:szCs w:val="26"/>
        </w:rPr>
      </w:pPr>
      <w:bookmarkStart w:id="34" w:name="sub_238"/>
      <w:bookmarkEnd w:id="33"/>
      <w:r w:rsidRPr="00DA0057">
        <w:rPr>
          <w:sz w:val="26"/>
          <w:szCs w:val="26"/>
        </w:rPr>
        <w:t>2.3.8.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документах и (или) полученным в ходе осуществления муниципального земельного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DA0057" w:rsidRPr="00DA0057" w:rsidRDefault="00DA0057" w:rsidP="00DA0057">
      <w:pPr>
        <w:widowControl w:val="0"/>
        <w:autoSpaceDE w:val="0"/>
        <w:autoSpaceDN w:val="0"/>
        <w:adjustRightInd w:val="0"/>
        <w:ind w:firstLine="720"/>
        <w:jc w:val="both"/>
        <w:rPr>
          <w:sz w:val="26"/>
          <w:szCs w:val="26"/>
        </w:rPr>
      </w:pPr>
      <w:bookmarkStart w:id="35" w:name="sub_239"/>
      <w:bookmarkEnd w:id="34"/>
      <w:r w:rsidRPr="00DA0057">
        <w:rPr>
          <w:sz w:val="26"/>
          <w:szCs w:val="26"/>
        </w:rPr>
        <w:t xml:space="preserve">2.3.9. Юридическое лицо, индивидуальный предприниматель, представляющие в администрацию городского поселения пояснения относительно выявленных ошибок и </w:t>
      </w:r>
      <w:r w:rsidRPr="00DA0057">
        <w:rPr>
          <w:sz w:val="26"/>
          <w:szCs w:val="26"/>
        </w:rPr>
        <w:lastRenderedPageBreak/>
        <w:t xml:space="preserve">(или) противоречий в представленных документах либо относительно несоответствия указанных в </w:t>
      </w:r>
      <w:hyperlink w:anchor="sub_238" w:history="1">
        <w:r w:rsidRPr="00DA0057">
          <w:rPr>
            <w:b/>
            <w:bCs/>
            <w:color w:val="106BBE"/>
            <w:sz w:val="26"/>
            <w:szCs w:val="26"/>
          </w:rPr>
          <w:t>пункте 2.3.8</w:t>
        </w:r>
      </w:hyperlink>
      <w:r w:rsidRPr="00DA0057">
        <w:rPr>
          <w:sz w:val="26"/>
          <w:szCs w:val="26"/>
        </w:rPr>
        <w:t xml:space="preserve"> настоящего регламента сведений, вправе представить дополнительно в подразделение документы, подтверждающие достоверность ранее представленных документов.</w:t>
      </w:r>
    </w:p>
    <w:p w:rsidR="00DA0057" w:rsidRPr="00DA0057" w:rsidRDefault="00DA0057" w:rsidP="00DA0057">
      <w:pPr>
        <w:widowControl w:val="0"/>
        <w:autoSpaceDE w:val="0"/>
        <w:autoSpaceDN w:val="0"/>
        <w:adjustRightInd w:val="0"/>
        <w:ind w:firstLine="720"/>
        <w:jc w:val="both"/>
        <w:rPr>
          <w:sz w:val="26"/>
          <w:szCs w:val="26"/>
        </w:rPr>
      </w:pPr>
      <w:bookmarkStart w:id="36" w:name="sub_2310"/>
      <w:bookmarkEnd w:id="35"/>
      <w:r w:rsidRPr="00DA0057">
        <w:rPr>
          <w:sz w:val="26"/>
          <w:szCs w:val="26"/>
        </w:rPr>
        <w:t>2.3.10. Должностные лица,  проводящие документарную проверку, обязаны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подразделение установит признаки нарушения обязательных требований либо требований, установленных муниципальными правовыми актами, должностное лицо вправе провести выездную проверку.</w:t>
      </w:r>
    </w:p>
    <w:p w:rsidR="00DA0057" w:rsidRPr="00DA0057" w:rsidRDefault="00DA0057" w:rsidP="00DA0057">
      <w:pPr>
        <w:widowControl w:val="0"/>
        <w:autoSpaceDE w:val="0"/>
        <w:autoSpaceDN w:val="0"/>
        <w:adjustRightInd w:val="0"/>
        <w:ind w:firstLine="720"/>
        <w:jc w:val="both"/>
        <w:rPr>
          <w:sz w:val="26"/>
          <w:szCs w:val="26"/>
        </w:rPr>
      </w:pPr>
      <w:bookmarkStart w:id="37" w:name="sub_2311"/>
      <w:bookmarkEnd w:id="36"/>
      <w:r w:rsidRPr="00DA0057">
        <w:rPr>
          <w:sz w:val="26"/>
          <w:szCs w:val="26"/>
        </w:rPr>
        <w:t>2.3.11. При проведении документарной проверки должностное лицо  не вправе требовать у юридического лица, индивидуального предпринимателя сведения и документы, не относящиеся к предмету документарной проверки</w:t>
      </w:r>
      <w:bookmarkStart w:id="38" w:name="sub_24"/>
      <w:bookmarkEnd w:id="37"/>
      <w:r w:rsidRPr="00DA0057">
        <w:rPr>
          <w:sz w:val="26"/>
          <w:szCs w:val="26"/>
        </w:rPr>
        <w:t>.</w:t>
      </w:r>
    </w:p>
    <w:p w:rsidR="00DA0057" w:rsidRPr="00DA0057" w:rsidRDefault="00DA0057" w:rsidP="00DA0057">
      <w:pPr>
        <w:widowControl w:val="0"/>
        <w:autoSpaceDE w:val="0"/>
        <w:autoSpaceDN w:val="0"/>
        <w:adjustRightInd w:val="0"/>
        <w:ind w:firstLine="540"/>
        <w:jc w:val="both"/>
        <w:rPr>
          <w:sz w:val="26"/>
          <w:szCs w:val="26"/>
        </w:rPr>
      </w:pPr>
      <w:r w:rsidRPr="00DA0057">
        <w:rPr>
          <w:sz w:val="26"/>
          <w:szCs w:val="26"/>
        </w:rPr>
        <w:t>2.3.12  Предусмотрено  право представления  документов, указанных в запросе органа муниципального контроля, необходимых для рассмотрения в ходе проведения документарной проверки, а также возражений в отношении акта проверки и (или) выданного предписания об устранении выявленных нарушений   в форме электронных документов, подписанных усиленной квалифицированной электронной подписью проверяемого лица, а также возможность направления акта проверки в форме электронного документа, подписанного усиленной квалифицированной электронной подписью лица, составившего данный акт, юридическому лицу, индивидуальному предпринимателю.</w:t>
      </w:r>
    </w:p>
    <w:p w:rsidR="00DA0057" w:rsidRPr="00DA0057" w:rsidRDefault="00DA0057" w:rsidP="00DA0057">
      <w:pPr>
        <w:widowControl w:val="0"/>
        <w:autoSpaceDE w:val="0"/>
        <w:autoSpaceDN w:val="0"/>
        <w:adjustRightInd w:val="0"/>
        <w:ind w:firstLine="720"/>
        <w:jc w:val="both"/>
        <w:rPr>
          <w:b/>
          <w:sz w:val="26"/>
          <w:szCs w:val="26"/>
        </w:rPr>
      </w:pPr>
    </w:p>
    <w:p w:rsidR="00DA0057" w:rsidRPr="00DA0057" w:rsidRDefault="00DA0057" w:rsidP="00DA0057">
      <w:pPr>
        <w:widowControl w:val="0"/>
        <w:autoSpaceDE w:val="0"/>
        <w:autoSpaceDN w:val="0"/>
        <w:adjustRightInd w:val="0"/>
        <w:ind w:firstLine="720"/>
        <w:jc w:val="both"/>
        <w:rPr>
          <w:b/>
          <w:sz w:val="26"/>
          <w:szCs w:val="26"/>
        </w:rPr>
      </w:pPr>
      <w:r w:rsidRPr="00DA0057">
        <w:rPr>
          <w:b/>
          <w:sz w:val="26"/>
          <w:szCs w:val="26"/>
        </w:rPr>
        <w:t>2.4. Выездная проверка.</w:t>
      </w:r>
    </w:p>
    <w:p w:rsidR="00DA0057" w:rsidRPr="00DA0057" w:rsidRDefault="00DA0057" w:rsidP="00DA0057">
      <w:pPr>
        <w:widowControl w:val="0"/>
        <w:autoSpaceDE w:val="0"/>
        <w:autoSpaceDN w:val="0"/>
        <w:adjustRightInd w:val="0"/>
        <w:ind w:firstLine="720"/>
        <w:jc w:val="both"/>
        <w:rPr>
          <w:sz w:val="26"/>
          <w:szCs w:val="26"/>
        </w:rPr>
      </w:pPr>
      <w:bookmarkStart w:id="39" w:name="sub_241"/>
      <w:bookmarkEnd w:id="38"/>
      <w:r w:rsidRPr="00DA0057">
        <w:rPr>
          <w:sz w:val="26"/>
          <w:szCs w:val="26"/>
        </w:rPr>
        <w:t>2.4.1. Предметом выездной проверки являются содержащиеся в документах юридического лица, индивидуального предпринимателя сведения, в том числе на земельный участок, а также состояние используемых указанными лицами земельных участков и принимаемые ими меры по исполнению обязательных требований либо требований, установленных муниципальными правовыми актами.</w:t>
      </w:r>
    </w:p>
    <w:p w:rsidR="00DA0057" w:rsidRPr="00DA0057" w:rsidRDefault="00DA0057" w:rsidP="00DA0057">
      <w:pPr>
        <w:widowControl w:val="0"/>
        <w:autoSpaceDE w:val="0"/>
        <w:autoSpaceDN w:val="0"/>
        <w:adjustRightInd w:val="0"/>
        <w:ind w:firstLine="720"/>
        <w:jc w:val="both"/>
        <w:rPr>
          <w:sz w:val="26"/>
          <w:szCs w:val="26"/>
        </w:rPr>
      </w:pPr>
      <w:bookmarkStart w:id="40" w:name="sub_242"/>
      <w:bookmarkEnd w:id="39"/>
      <w:r w:rsidRPr="00DA0057">
        <w:rPr>
          <w:sz w:val="26"/>
          <w:szCs w:val="26"/>
        </w:rPr>
        <w:t>2.4.2. Выездная проверка (как плановая, так и внеплановая) проводится по месту фактического расположения земельного участка, в отношении которого проводится проверка, используемого юридическим лицом, индивидуальным предпринимателем.</w:t>
      </w:r>
    </w:p>
    <w:p w:rsidR="00DA0057" w:rsidRPr="00DA0057" w:rsidRDefault="00DA0057" w:rsidP="00DA0057">
      <w:pPr>
        <w:widowControl w:val="0"/>
        <w:autoSpaceDE w:val="0"/>
        <w:autoSpaceDN w:val="0"/>
        <w:adjustRightInd w:val="0"/>
        <w:ind w:firstLine="720"/>
        <w:jc w:val="both"/>
        <w:rPr>
          <w:sz w:val="26"/>
          <w:szCs w:val="26"/>
        </w:rPr>
      </w:pPr>
      <w:bookmarkStart w:id="41" w:name="sub_243"/>
      <w:bookmarkEnd w:id="40"/>
      <w:r w:rsidRPr="00DA0057">
        <w:rPr>
          <w:sz w:val="26"/>
          <w:szCs w:val="26"/>
        </w:rPr>
        <w:t>2.4.3. Выездная проверка проводится в случае, если при документарной проверке не представляется возможным:</w:t>
      </w:r>
    </w:p>
    <w:bookmarkEnd w:id="41"/>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2.4.3.1.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администрации городского поселения документах юридического лица, индивидуального предпринимателя.</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2.4.3.2. Оценить соответствие использования земельного участка юридическим лицом, индивидуальным предпринимателем обязательным требованиям либо требованиям, установленным муниципальными правовыми актами, без проведения соответствующего мероприятия по контролю.</w:t>
      </w:r>
    </w:p>
    <w:p w:rsidR="00DA0057" w:rsidRPr="00DA0057" w:rsidRDefault="00DA0057" w:rsidP="00DA0057">
      <w:pPr>
        <w:widowControl w:val="0"/>
        <w:autoSpaceDE w:val="0"/>
        <w:autoSpaceDN w:val="0"/>
        <w:adjustRightInd w:val="0"/>
        <w:ind w:firstLine="720"/>
        <w:jc w:val="both"/>
        <w:rPr>
          <w:sz w:val="26"/>
          <w:szCs w:val="26"/>
        </w:rPr>
      </w:pPr>
      <w:bookmarkStart w:id="42" w:name="sub_244"/>
      <w:r w:rsidRPr="00DA0057">
        <w:rPr>
          <w:sz w:val="26"/>
          <w:szCs w:val="26"/>
        </w:rPr>
        <w:t xml:space="preserve">2.4.4. Выездная проверка начинается с предъявления служебного удостоверения должностными лицами,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w:t>
      </w:r>
      <w:r w:rsidRPr="00DA0057">
        <w:rPr>
          <w:sz w:val="26"/>
          <w:szCs w:val="26"/>
        </w:rPr>
        <w:lastRenderedPageBreak/>
        <w:t>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DA0057" w:rsidRPr="00DA0057" w:rsidRDefault="00DA0057" w:rsidP="00DA0057">
      <w:pPr>
        <w:widowControl w:val="0"/>
        <w:autoSpaceDE w:val="0"/>
        <w:autoSpaceDN w:val="0"/>
        <w:adjustRightInd w:val="0"/>
        <w:ind w:firstLine="720"/>
        <w:jc w:val="both"/>
        <w:rPr>
          <w:sz w:val="26"/>
          <w:szCs w:val="26"/>
        </w:rPr>
      </w:pPr>
      <w:bookmarkStart w:id="43" w:name="sub_245"/>
      <w:bookmarkEnd w:id="42"/>
      <w:r w:rsidRPr="00DA0057">
        <w:rPr>
          <w:sz w:val="26"/>
          <w:szCs w:val="26"/>
        </w:rPr>
        <w:t>2.4.5.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проверяемый земельный участок.</w:t>
      </w:r>
    </w:p>
    <w:p w:rsidR="00DA0057" w:rsidRPr="00DA0057" w:rsidRDefault="00DA0057" w:rsidP="00DA0057">
      <w:pPr>
        <w:widowControl w:val="0"/>
        <w:autoSpaceDE w:val="0"/>
        <w:autoSpaceDN w:val="0"/>
        <w:adjustRightInd w:val="0"/>
        <w:ind w:firstLine="720"/>
        <w:jc w:val="both"/>
        <w:rPr>
          <w:sz w:val="26"/>
          <w:szCs w:val="26"/>
        </w:rPr>
      </w:pPr>
      <w:bookmarkStart w:id="44" w:name="sub_246"/>
      <w:bookmarkEnd w:id="43"/>
      <w:r w:rsidRPr="00DA0057">
        <w:rPr>
          <w:sz w:val="26"/>
          <w:szCs w:val="26"/>
        </w:rPr>
        <w:t>2.4.6. Администрация городского поселения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DA0057" w:rsidRPr="00DA0057" w:rsidRDefault="00DA0057" w:rsidP="00DA0057">
      <w:pPr>
        <w:widowControl w:val="0"/>
        <w:autoSpaceDE w:val="0"/>
        <w:autoSpaceDN w:val="0"/>
        <w:adjustRightInd w:val="0"/>
        <w:ind w:firstLine="720"/>
        <w:jc w:val="both"/>
        <w:rPr>
          <w:b/>
          <w:sz w:val="26"/>
          <w:szCs w:val="26"/>
        </w:rPr>
      </w:pPr>
      <w:bookmarkStart w:id="45" w:name="sub_25"/>
      <w:bookmarkEnd w:id="44"/>
      <w:r w:rsidRPr="00DA0057">
        <w:rPr>
          <w:b/>
          <w:sz w:val="26"/>
          <w:szCs w:val="26"/>
        </w:rPr>
        <w:t>2.5. Срок проведения проверки.</w:t>
      </w:r>
    </w:p>
    <w:p w:rsidR="00DA0057" w:rsidRPr="00DA0057" w:rsidRDefault="00DA0057" w:rsidP="00DA0057">
      <w:pPr>
        <w:widowControl w:val="0"/>
        <w:autoSpaceDE w:val="0"/>
        <w:autoSpaceDN w:val="0"/>
        <w:adjustRightInd w:val="0"/>
        <w:ind w:firstLine="720"/>
        <w:jc w:val="both"/>
        <w:rPr>
          <w:sz w:val="26"/>
          <w:szCs w:val="26"/>
        </w:rPr>
      </w:pPr>
      <w:bookmarkStart w:id="46" w:name="sub_251"/>
      <w:bookmarkEnd w:id="45"/>
      <w:r w:rsidRPr="00DA0057">
        <w:rPr>
          <w:sz w:val="26"/>
          <w:szCs w:val="26"/>
        </w:rPr>
        <w:t xml:space="preserve">2.5.1. Срок проведения каждой из проверок, предусмотренных </w:t>
      </w:r>
      <w:hyperlink w:anchor="sub_23" w:history="1">
        <w:r w:rsidRPr="00DA0057">
          <w:rPr>
            <w:b/>
            <w:bCs/>
            <w:color w:val="106BBE"/>
            <w:sz w:val="26"/>
            <w:szCs w:val="26"/>
          </w:rPr>
          <w:t>подразделами 2.3</w:t>
        </w:r>
      </w:hyperlink>
      <w:r w:rsidRPr="00DA0057">
        <w:rPr>
          <w:sz w:val="26"/>
          <w:szCs w:val="26"/>
        </w:rPr>
        <w:t xml:space="preserve"> и </w:t>
      </w:r>
      <w:hyperlink w:anchor="sub_24" w:history="1">
        <w:r w:rsidRPr="00DA0057">
          <w:rPr>
            <w:b/>
            <w:bCs/>
            <w:color w:val="106BBE"/>
            <w:sz w:val="26"/>
            <w:szCs w:val="26"/>
          </w:rPr>
          <w:t>2.4</w:t>
        </w:r>
      </w:hyperlink>
      <w:r w:rsidRPr="00DA0057">
        <w:rPr>
          <w:sz w:val="26"/>
          <w:szCs w:val="26"/>
        </w:rPr>
        <w:t xml:space="preserve"> настоящего регламента, не может превышать двадцать рабочих дней.</w:t>
      </w:r>
    </w:p>
    <w:p w:rsidR="00DA0057" w:rsidRPr="00DA0057" w:rsidRDefault="00DA0057" w:rsidP="00DA0057">
      <w:pPr>
        <w:widowControl w:val="0"/>
        <w:autoSpaceDE w:val="0"/>
        <w:autoSpaceDN w:val="0"/>
        <w:adjustRightInd w:val="0"/>
        <w:ind w:firstLine="720"/>
        <w:jc w:val="both"/>
        <w:rPr>
          <w:sz w:val="26"/>
          <w:szCs w:val="26"/>
        </w:rPr>
      </w:pPr>
      <w:bookmarkStart w:id="47" w:name="sub_252"/>
      <w:bookmarkEnd w:id="46"/>
      <w:r w:rsidRPr="00DA0057">
        <w:rPr>
          <w:sz w:val="26"/>
          <w:szCs w:val="26"/>
        </w:rPr>
        <w:t>2.5.2.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DA0057" w:rsidRPr="00DA0057" w:rsidRDefault="00DA0057" w:rsidP="00DA0057">
      <w:pPr>
        <w:widowControl w:val="0"/>
        <w:autoSpaceDE w:val="0"/>
        <w:autoSpaceDN w:val="0"/>
        <w:adjustRightInd w:val="0"/>
        <w:ind w:firstLine="720"/>
        <w:jc w:val="both"/>
        <w:rPr>
          <w:b/>
          <w:sz w:val="26"/>
          <w:szCs w:val="26"/>
        </w:rPr>
      </w:pPr>
      <w:bookmarkStart w:id="48" w:name="sub_26"/>
      <w:bookmarkEnd w:id="47"/>
      <w:r w:rsidRPr="00DA0057">
        <w:rPr>
          <w:b/>
          <w:sz w:val="26"/>
          <w:szCs w:val="26"/>
        </w:rPr>
        <w:t>2.6. Порядок организации проверки.</w:t>
      </w:r>
    </w:p>
    <w:p w:rsidR="00DA0057" w:rsidRPr="00DA0057" w:rsidRDefault="00DA0057" w:rsidP="00DA0057">
      <w:pPr>
        <w:widowControl w:val="0"/>
        <w:autoSpaceDE w:val="0"/>
        <w:autoSpaceDN w:val="0"/>
        <w:adjustRightInd w:val="0"/>
        <w:ind w:firstLine="720"/>
        <w:jc w:val="both"/>
        <w:rPr>
          <w:sz w:val="26"/>
          <w:szCs w:val="26"/>
        </w:rPr>
      </w:pPr>
      <w:bookmarkStart w:id="49" w:name="sub_261"/>
      <w:bookmarkEnd w:id="48"/>
      <w:r w:rsidRPr="00DA0057">
        <w:rPr>
          <w:sz w:val="26"/>
          <w:szCs w:val="26"/>
        </w:rPr>
        <w:t xml:space="preserve">2.6.1. Проверка проводится на основании распоряжения  главы администрации городского поселения, которое соответствует </w:t>
      </w:r>
      <w:hyperlink r:id="rId18" w:history="1">
        <w:r w:rsidRPr="00DA0057">
          <w:rPr>
            <w:b/>
            <w:bCs/>
            <w:color w:val="106BBE"/>
            <w:sz w:val="26"/>
            <w:szCs w:val="26"/>
          </w:rPr>
          <w:t>приказу</w:t>
        </w:r>
      </w:hyperlink>
      <w:r w:rsidRPr="00DA0057">
        <w:rPr>
          <w:sz w:val="26"/>
          <w:szCs w:val="26"/>
        </w:rPr>
        <w:t xml:space="preserve"> Минэкономразвития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Проверка может проводиться только должностным лицом или должностными лицами, которые указаны в распоряжении.</w:t>
      </w:r>
    </w:p>
    <w:p w:rsidR="00DA0057" w:rsidRPr="00DA0057" w:rsidRDefault="00DA0057" w:rsidP="00DA0057">
      <w:pPr>
        <w:widowControl w:val="0"/>
        <w:autoSpaceDE w:val="0"/>
        <w:autoSpaceDN w:val="0"/>
        <w:adjustRightInd w:val="0"/>
        <w:ind w:firstLine="720"/>
        <w:jc w:val="both"/>
        <w:rPr>
          <w:sz w:val="26"/>
          <w:szCs w:val="26"/>
        </w:rPr>
      </w:pPr>
      <w:bookmarkStart w:id="50" w:name="sub_262"/>
      <w:bookmarkEnd w:id="49"/>
      <w:r w:rsidRPr="00DA0057">
        <w:rPr>
          <w:sz w:val="26"/>
          <w:szCs w:val="26"/>
        </w:rPr>
        <w:t>2.6.2. В распоряжении о проведении проверки указываются:</w:t>
      </w:r>
    </w:p>
    <w:bookmarkEnd w:id="50"/>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фамилии, имена, отчества, должности лиц, уполномоченных на проведение проверки, а также привлекаемых к проведению проверки экспертов, представителей экспертных организаций;</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наименование юридического лица или фамилия, имя, отчество индивидуального предпринимателя, в отношении которых проводится проверка;</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цели, задачи, предмет проверки и срок ее проведения;</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сроки проведения и перечень мероприятий по контролю, необходимых для достижения целей и задач проведения проверки;</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перечень административных регламентов проведения мероприятий по контролю, административных регламентов;</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даты начала и окончания проведения проверки.</w:t>
      </w:r>
    </w:p>
    <w:p w:rsidR="00DA0057" w:rsidRPr="00DA0057" w:rsidRDefault="00DA0057" w:rsidP="00DA0057">
      <w:pPr>
        <w:widowControl w:val="0"/>
        <w:autoSpaceDE w:val="0"/>
        <w:autoSpaceDN w:val="0"/>
        <w:adjustRightInd w:val="0"/>
        <w:ind w:firstLine="720"/>
        <w:jc w:val="both"/>
        <w:rPr>
          <w:sz w:val="26"/>
          <w:szCs w:val="26"/>
        </w:rPr>
      </w:pPr>
      <w:bookmarkStart w:id="51" w:name="sub_263"/>
      <w:r w:rsidRPr="00DA0057">
        <w:rPr>
          <w:sz w:val="26"/>
          <w:szCs w:val="26"/>
        </w:rPr>
        <w:t xml:space="preserve">2.6.3. Заверенная печатью копия распоряжения вручается под роспись должностными лицами администрации городского поселения, проводящими проверку, </w:t>
      </w:r>
      <w:r w:rsidRPr="00DA0057">
        <w:rPr>
          <w:sz w:val="26"/>
          <w:szCs w:val="26"/>
        </w:rPr>
        <w:lastRenderedPageBreak/>
        <w:t>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обязаны представить информацию о должностном лице, а также об экспертах, экспертных организациях в целях подтверждения своих полномочий.</w:t>
      </w:r>
    </w:p>
    <w:p w:rsidR="00DA0057" w:rsidRPr="00DA0057" w:rsidRDefault="00DA0057" w:rsidP="00DA0057">
      <w:pPr>
        <w:widowControl w:val="0"/>
        <w:autoSpaceDE w:val="0"/>
        <w:autoSpaceDN w:val="0"/>
        <w:adjustRightInd w:val="0"/>
        <w:ind w:firstLine="720"/>
        <w:jc w:val="both"/>
        <w:rPr>
          <w:sz w:val="26"/>
          <w:szCs w:val="26"/>
        </w:rPr>
      </w:pPr>
      <w:bookmarkStart w:id="52" w:name="sub_264"/>
      <w:bookmarkEnd w:id="51"/>
      <w:r w:rsidRPr="00DA0057">
        <w:rPr>
          <w:sz w:val="26"/>
          <w:szCs w:val="26"/>
        </w:rPr>
        <w:t>2.6.4.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обязаны ознакомить подлежащих проверке лиц с административным регламентом проведения проверок при осуществлении муниципального земельного контроля.</w:t>
      </w:r>
    </w:p>
    <w:p w:rsidR="00DA0057" w:rsidRPr="00DA0057" w:rsidRDefault="00DA0057" w:rsidP="00DA0057">
      <w:pPr>
        <w:widowControl w:val="0"/>
        <w:autoSpaceDE w:val="0"/>
        <w:autoSpaceDN w:val="0"/>
        <w:adjustRightInd w:val="0"/>
        <w:ind w:firstLine="720"/>
        <w:jc w:val="both"/>
        <w:rPr>
          <w:b/>
          <w:sz w:val="26"/>
          <w:szCs w:val="26"/>
        </w:rPr>
      </w:pPr>
      <w:bookmarkStart w:id="53" w:name="sub_27"/>
      <w:bookmarkEnd w:id="52"/>
      <w:r w:rsidRPr="00DA0057">
        <w:rPr>
          <w:b/>
          <w:sz w:val="26"/>
          <w:szCs w:val="26"/>
        </w:rPr>
        <w:t>2.7. Ограничения при проведении проверки.</w:t>
      </w:r>
    </w:p>
    <w:bookmarkEnd w:id="53"/>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xml:space="preserve">Должностные лица  при осуществлении муниципального земельного контроля должны соблюдать ограничения, предусмотренные </w:t>
      </w:r>
      <w:hyperlink r:id="rId19" w:history="1">
        <w:r w:rsidRPr="00DA0057">
          <w:rPr>
            <w:b/>
            <w:bCs/>
            <w:color w:val="106BBE"/>
            <w:sz w:val="26"/>
            <w:szCs w:val="26"/>
          </w:rPr>
          <w:t>статьей 15</w:t>
        </w:r>
      </w:hyperlink>
      <w:r w:rsidRPr="00DA0057">
        <w:rPr>
          <w:sz w:val="26"/>
          <w:szCs w:val="26"/>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A0057" w:rsidRPr="00DA0057" w:rsidRDefault="00DA0057" w:rsidP="00DA0057">
      <w:pPr>
        <w:widowControl w:val="0"/>
        <w:autoSpaceDE w:val="0"/>
        <w:autoSpaceDN w:val="0"/>
        <w:adjustRightInd w:val="0"/>
        <w:ind w:firstLine="720"/>
        <w:jc w:val="both"/>
        <w:rPr>
          <w:sz w:val="26"/>
          <w:szCs w:val="26"/>
        </w:rPr>
      </w:pPr>
      <w:bookmarkStart w:id="54" w:name="sub_28"/>
      <w:r w:rsidRPr="00DA0057">
        <w:rPr>
          <w:b/>
          <w:sz w:val="26"/>
          <w:szCs w:val="26"/>
        </w:rPr>
        <w:t>2.8. Порядок оформления результатов проверки</w:t>
      </w:r>
      <w:r w:rsidRPr="00DA0057">
        <w:rPr>
          <w:sz w:val="26"/>
          <w:szCs w:val="26"/>
        </w:rPr>
        <w:t>.</w:t>
      </w:r>
    </w:p>
    <w:p w:rsidR="00DA0057" w:rsidRPr="00DA0057" w:rsidRDefault="00DA0057" w:rsidP="00DA0057">
      <w:pPr>
        <w:widowControl w:val="0"/>
        <w:autoSpaceDE w:val="0"/>
        <w:autoSpaceDN w:val="0"/>
        <w:adjustRightInd w:val="0"/>
        <w:ind w:firstLine="720"/>
        <w:jc w:val="both"/>
        <w:rPr>
          <w:sz w:val="26"/>
          <w:szCs w:val="26"/>
        </w:rPr>
      </w:pPr>
      <w:bookmarkStart w:id="55" w:name="sub_281"/>
      <w:bookmarkEnd w:id="54"/>
      <w:r w:rsidRPr="00DA0057">
        <w:rPr>
          <w:sz w:val="26"/>
          <w:szCs w:val="26"/>
        </w:rPr>
        <w:t xml:space="preserve">2.8.1. По результатам проверки должностным лицом, проводящим проверку, составляется акт в двух экземплярах по </w:t>
      </w:r>
      <w:hyperlink r:id="rId20" w:history="1">
        <w:r w:rsidRPr="00DA0057">
          <w:rPr>
            <w:b/>
            <w:bCs/>
            <w:color w:val="106BBE"/>
            <w:sz w:val="26"/>
            <w:szCs w:val="26"/>
          </w:rPr>
          <w:t>форме</w:t>
        </w:r>
      </w:hyperlink>
      <w:r w:rsidRPr="00DA0057">
        <w:rPr>
          <w:sz w:val="26"/>
          <w:szCs w:val="26"/>
        </w:rPr>
        <w:t xml:space="preserve">, установленной </w:t>
      </w:r>
      <w:hyperlink r:id="rId21" w:history="1">
        <w:r w:rsidRPr="00DA0057">
          <w:rPr>
            <w:b/>
            <w:bCs/>
            <w:color w:val="106BBE"/>
            <w:sz w:val="26"/>
            <w:szCs w:val="26"/>
          </w:rPr>
          <w:t>приказом</w:t>
        </w:r>
      </w:hyperlink>
      <w:r w:rsidRPr="00DA0057">
        <w:rPr>
          <w:sz w:val="26"/>
          <w:szCs w:val="26"/>
        </w:rPr>
        <w:t xml:space="preserve">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A0057" w:rsidRPr="00DA0057" w:rsidRDefault="00DA0057" w:rsidP="00DA0057">
      <w:pPr>
        <w:widowControl w:val="0"/>
        <w:autoSpaceDE w:val="0"/>
        <w:autoSpaceDN w:val="0"/>
        <w:adjustRightInd w:val="0"/>
        <w:ind w:firstLine="720"/>
        <w:jc w:val="both"/>
        <w:rPr>
          <w:sz w:val="26"/>
          <w:szCs w:val="26"/>
        </w:rPr>
      </w:pPr>
      <w:bookmarkStart w:id="56" w:name="sub_282"/>
      <w:bookmarkEnd w:id="55"/>
      <w:r w:rsidRPr="00DA0057">
        <w:rPr>
          <w:sz w:val="26"/>
          <w:szCs w:val="26"/>
        </w:rPr>
        <w:t>2.8.2. В акте проверки указываются:</w:t>
      </w:r>
    </w:p>
    <w:bookmarkEnd w:id="56"/>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дата, время и место составления акта проверки;</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наименование организации, проводящей проверку;</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дата и номер распоряжения о проведении проверки;</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-фамилии, имена, отчества и должности должностного лица или должностных лиц, проводивших проверку;</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наименование проверяемого юридического лица, фамилия, имя, отчество индивидуального предпринимателя, а также фамилии, имена, отчества и должности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дата, время, продолжительность и место проведения проверки;</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подписи должностного лица или должностных лиц, проводивших проверку.</w:t>
      </w:r>
    </w:p>
    <w:p w:rsidR="00DA0057" w:rsidRPr="00DA0057" w:rsidRDefault="00DA0057" w:rsidP="00DA0057">
      <w:pPr>
        <w:widowControl w:val="0"/>
        <w:autoSpaceDE w:val="0"/>
        <w:autoSpaceDN w:val="0"/>
        <w:adjustRightInd w:val="0"/>
        <w:ind w:firstLine="720"/>
        <w:jc w:val="both"/>
        <w:rPr>
          <w:sz w:val="26"/>
          <w:szCs w:val="26"/>
        </w:rPr>
      </w:pPr>
      <w:bookmarkStart w:id="57" w:name="sub_283"/>
      <w:r w:rsidRPr="00DA0057">
        <w:rPr>
          <w:sz w:val="26"/>
          <w:szCs w:val="26"/>
        </w:rPr>
        <w:t xml:space="preserve">2.8.3.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w:t>
      </w:r>
      <w:r w:rsidRPr="00DA0057">
        <w:rPr>
          <w:sz w:val="26"/>
          <w:szCs w:val="26"/>
        </w:rPr>
        <w:lastRenderedPageBreak/>
        <w:t>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w:t>
      </w:r>
    </w:p>
    <w:p w:rsidR="00DA0057" w:rsidRPr="00DA0057" w:rsidRDefault="00DA0057" w:rsidP="00DA0057">
      <w:pPr>
        <w:widowControl w:val="0"/>
        <w:autoSpaceDE w:val="0"/>
        <w:autoSpaceDN w:val="0"/>
        <w:adjustRightInd w:val="0"/>
        <w:ind w:firstLine="720"/>
        <w:jc w:val="both"/>
        <w:rPr>
          <w:sz w:val="26"/>
          <w:szCs w:val="26"/>
        </w:rPr>
      </w:pPr>
      <w:bookmarkStart w:id="58" w:name="sub_284"/>
      <w:bookmarkEnd w:id="57"/>
      <w:r w:rsidRPr="00DA0057">
        <w:rPr>
          <w:sz w:val="26"/>
          <w:szCs w:val="26"/>
        </w:rPr>
        <w:t>2.8.4. В случае если для составления акта проверки необходимо получить заключения по результатам проведенных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w:t>
      </w:r>
    </w:p>
    <w:p w:rsidR="00DA0057" w:rsidRPr="00DA0057" w:rsidRDefault="00DA0057" w:rsidP="00DA0057">
      <w:pPr>
        <w:widowControl w:val="0"/>
        <w:autoSpaceDE w:val="0"/>
        <w:autoSpaceDN w:val="0"/>
        <w:adjustRightInd w:val="0"/>
        <w:ind w:firstLine="720"/>
        <w:jc w:val="both"/>
        <w:rPr>
          <w:sz w:val="26"/>
          <w:szCs w:val="26"/>
        </w:rPr>
      </w:pPr>
      <w:bookmarkStart w:id="59" w:name="sub_285"/>
      <w:bookmarkEnd w:id="58"/>
      <w:r w:rsidRPr="00DA0057">
        <w:rPr>
          <w:sz w:val="26"/>
          <w:szCs w:val="26"/>
        </w:rPr>
        <w:t>2.8.5.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DA0057" w:rsidRPr="00DA0057" w:rsidRDefault="00DA0057" w:rsidP="00DA0057">
      <w:pPr>
        <w:widowControl w:val="0"/>
        <w:autoSpaceDE w:val="0"/>
        <w:autoSpaceDN w:val="0"/>
        <w:adjustRightInd w:val="0"/>
        <w:ind w:firstLine="720"/>
        <w:jc w:val="both"/>
        <w:rPr>
          <w:sz w:val="26"/>
          <w:szCs w:val="26"/>
        </w:rPr>
      </w:pPr>
      <w:bookmarkStart w:id="60" w:name="sub_286"/>
      <w:bookmarkEnd w:id="59"/>
      <w:r w:rsidRPr="00DA0057">
        <w:rPr>
          <w:sz w:val="26"/>
          <w:szCs w:val="26"/>
        </w:rPr>
        <w:t>2.8.6.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DA0057" w:rsidRPr="00DA0057" w:rsidRDefault="00DA0057" w:rsidP="00DA0057">
      <w:pPr>
        <w:widowControl w:val="0"/>
        <w:autoSpaceDE w:val="0"/>
        <w:autoSpaceDN w:val="0"/>
        <w:adjustRightInd w:val="0"/>
        <w:ind w:firstLine="720"/>
        <w:jc w:val="both"/>
        <w:rPr>
          <w:sz w:val="26"/>
          <w:szCs w:val="26"/>
        </w:rPr>
      </w:pPr>
      <w:bookmarkStart w:id="61" w:name="sub_287"/>
      <w:bookmarkEnd w:id="60"/>
      <w:r w:rsidRPr="00DA0057">
        <w:rPr>
          <w:sz w:val="26"/>
          <w:szCs w:val="26"/>
        </w:rPr>
        <w:t xml:space="preserve">2.8.7. </w:t>
      </w:r>
      <w:bookmarkStart w:id="62" w:name="sub_288"/>
      <w:bookmarkEnd w:id="61"/>
      <w:r w:rsidRPr="00DA0057">
        <w:rPr>
          <w:sz w:val="26"/>
          <w:szCs w:val="26"/>
        </w:rPr>
        <w:t>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2.8.8. В журнале учета проверок должностными лицами  осуществляется запись о проведенной проверке, содержащая сведения о наименовании организации, датах начала и окончания проведения проверки, времени ее проведения, правовых основаниях, целях, задачах и предмете проверки, выявленных нарушениях, а также указываются фамилии, имена, отчества и должности должностного лица или должностных лиц, проводящих проверку, его или их подписи.</w:t>
      </w:r>
    </w:p>
    <w:p w:rsidR="00DA0057" w:rsidRPr="00DA0057" w:rsidRDefault="00DA0057" w:rsidP="00DA0057">
      <w:pPr>
        <w:widowControl w:val="0"/>
        <w:autoSpaceDE w:val="0"/>
        <w:autoSpaceDN w:val="0"/>
        <w:adjustRightInd w:val="0"/>
        <w:ind w:firstLine="720"/>
        <w:jc w:val="both"/>
        <w:rPr>
          <w:sz w:val="26"/>
          <w:szCs w:val="26"/>
        </w:rPr>
      </w:pPr>
      <w:bookmarkStart w:id="63" w:name="sub_289"/>
      <w:bookmarkEnd w:id="62"/>
      <w:r w:rsidRPr="00DA0057">
        <w:rPr>
          <w:sz w:val="26"/>
          <w:szCs w:val="26"/>
        </w:rPr>
        <w:t>2.8.9. При отсутствии журнала учета проверок у юридического лица, индивидуального предпринимателя в акте проверки делается соответствующая запись.</w:t>
      </w:r>
    </w:p>
    <w:p w:rsidR="00DA0057" w:rsidRPr="00DA0057" w:rsidRDefault="00DA0057" w:rsidP="00DA0057">
      <w:pPr>
        <w:widowControl w:val="0"/>
        <w:autoSpaceDE w:val="0"/>
        <w:autoSpaceDN w:val="0"/>
        <w:adjustRightInd w:val="0"/>
        <w:ind w:firstLine="720"/>
        <w:jc w:val="both"/>
        <w:rPr>
          <w:sz w:val="26"/>
          <w:szCs w:val="26"/>
        </w:rPr>
      </w:pPr>
      <w:bookmarkStart w:id="64" w:name="sub_2810"/>
      <w:bookmarkEnd w:id="63"/>
      <w:r w:rsidRPr="00DA0057">
        <w:rPr>
          <w:sz w:val="26"/>
          <w:szCs w:val="26"/>
        </w:rPr>
        <w:t>2.8.10.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в течение пятнадцати дней с даты получения акта проверки вправе представить в администрацию городского поселения  в письменной форме возражения в отношении акта проверки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w:t>
      </w:r>
    </w:p>
    <w:p w:rsidR="00DA0057" w:rsidRPr="00DA0057" w:rsidRDefault="00DA0057" w:rsidP="00DA0057">
      <w:pPr>
        <w:widowControl w:val="0"/>
        <w:autoSpaceDE w:val="0"/>
        <w:autoSpaceDN w:val="0"/>
        <w:adjustRightInd w:val="0"/>
        <w:ind w:firstLine="720"/>
        <w:jc w:val="both"/>
        <w:rPr>
          <w:b/>
          <w:sz w:val="26"/>
          <w:szCs w:val="26"/>
        </w:rPr>
      </w:pPr>
      <w:bookmarkStart w:id="65" w:name="sub_29"/>
      <w:bookmarkEnd w:id="64"/>
      <w:r w:rsidRPr="00DA0057">
        <w:rPr>
          <w:b/>
          <w:sz w:val="26"/>
          <w:szCs w:val="26"/>
        </w:rPr>
        <w:t>2.9. Меры, принимаемые должностными лицами  в отношении фактов нарушений, выявленных при проведении проверки.</w:t>
      </w:r>
    </w:p>
    <w:p w:rsidR="00DA0057" w:rsidRPr="00DA0057" w:rsidRDefault="00DA0057" w:rsidP="00DA0057">
      <w:pPr>
        <w:widowControl w:val="0"/>
        <w:autoSpaceDE w:val="0"/>
        <w:autoSpaceDN w:val="0"/>
        <w:adjustRightInd w:val="0"/>
        <w:ind w:firstLine="720"/>
        <w:jc w:val="both"/>
        <w:rPr>
          <w:sz w:val="26"/>
          <w:szCs w:val="26"/>
        </w:rPr>
      </w:pPr>
      <w:bookmarkStart w:id="66" w:name="sub_291"/>
      <w:bookmarkEnd w:id="65"/>
      <w:r w:rsidRPr="00DA0057">
        <w:rPr>
          <w:sz w:val="26"/>
          <w:szCs w:val="26"/>
        </w:rPr>
        <w:t xml:space="preserve">2.9.1.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проводившие </w:t>
      </w:r>
      <w:r w:rsidRPr="00DA0057">
        <w:rPr>
          <w:sz w:val="26"/>
          <w:szCs w:val="26"/>
        </w:rPr>
        <w:lastRenderedPageBreak/>
        <w:t>проверку, в пределах полномочий, предусмотренных законодательством Российской Федерации, обязаны:</w:t>
      </w:r>
    </w:p>
    <w:bookmarkEnd w:id="66"/>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DA0057" w:rsidRPr="00DA0057" w:rsidRDefault="00DA0057" w:rsidP="00DA0057">
      <w:pPr>
        <w:widowControl w:val="0"/>
        <w:autoSpaceDE w:val="0"/>
        <w:autoSpaceDN w:val="0"/>
        <w:adjustRightInd w:val="0"/>
        <w:ind w:firstLine="720"/>
        <w:jc w:val="both"/>
        <w:rPr>
          <w:sz w:val="26"/>
          <w:szCs w:val="26"/>
        </w:rPr>
      </w:pPr>
      <w:bookmarkStart w:id="67" w:name="sub_292"/>
      <w:r w:rsidRPr="00DA0057">
        <w:rPr>
          <w:sz w:val="26"/>
          <w:szCs w:val="26"/>
        </w:rPr>
        <w:t xml:space="preserve">2.9.2. Если в ходе проведения мероприятия по контролю выявлены достаточные данные, указывающие на наличие состава административного правонарушения, должностное лицо администрации городского поселения направляет материалы проверки в органы, уполномоченные возбуждать дела об административном правонарушении в соответствии с </w:t>
      </w:r>
      <w:hyperlink r:id="rId22" w:history="1">
        <w:r w:rsidRPr="00DA0057">
          <w:rPr>
            <w:b/>
            <w:bCs/>
            <w:color w:val="106BBE"/>
            <w:sz w:val="26"/>
            <w:szCs w:val="26"/>
          </w:rPr>
          <w:t>Кодексом</w:t>
        </w:r>
      </w:hyperlink>
      <w:r w:rsidRPr="00DA0057">
        <w:rPr>
          <w:sz w:val="26"/>
          <w:szCs w:val="26"/>
        </w:rPr>
        <w:t xml:space="preserve"> Российской Федерации об административных правонарушениях.</w:t>
      </w:r>
    </w:p>
    <w:bookmarkEnd w:id="67"/>
    <w:p w:rsidR="00DA0057" w:rsidRPr="00DA0057" w:rsidRDefault="00DA0057" w:rsidP="00DA0057">
      <w:pPr>
        <w:widowControl w:val="0"/>
        <w:autoSpaceDE w:val="0"/>
        <w:autoSpaceDN w:val="0"/>
        <w:adjustRightInd w:val="0"/>
        <w:ind w:firstLine="720"/>
        <w:jc w:val="both"/>
        <w:rPr>
          <w:sz w:val="26"/>
          <w:szCs w:val="26"/>
        </w:rPr>
      </w:pPr>
    </w:p>
    <w:p w:rsidR="00DA0057" w:rsidRPr="00DA0057" w:rsidRDefault="00DA0057" w:rsidP="00DA0057">
      <w:pPr>
        <w:widowControl w:val="0"/>
        <w:autoSpaceDE w:val="0"/>
        <w:autoSpaceDN w:val="0"/>
        <w:adjustRightInd w:val="0"/>
        <w:spacing w:before="108" w:after="108"/>
        <w:jc w:val="center"/>
        <w:outlineLvl w:val="0"/>
        <w:rPr>
          <w:b/>
          <w:bCs/>
          <w:color w:val="26282F"/>
          <w:sz w:val="26"/>
          <w:szCs w:val="26"/>
        </w:rPr>
      </w:pPr>
      <w:bookmarkStart w:id="68" w:name="sub_30"/>
      <w:r w:rsidRPr="00DA0057">
        <w:rPr>
          <w:b/>
          <w:bCs/>
          <w:color w:val="26282F"/>
          <w:sz w:val="26"/>
          <w:szCs w:val="26"/>
        </w:rPr>
        <w:t>3. Обязанности и ответственность  должностных лиц при проведении проверки</w:t>
      </w:r>
    </w:p>
    <w:bookmarkEnd w:id="68"/>
    <w:p w:rsidR="00DA0057" w:rsidRPr="00DA0057" w:rsidRDefault="00DA0057" w:rsidP="00DA0057">
      <w:pPr>
        <w:widowControl w:val="0"/>
        <w:autoSpaceDE w:val="0"/>
        <w:autoSpaceDN w:val="0"/>
        <w:adjustRightInd w:val="0"/>
        <w:ind w:firstLine="720"/>
        <w:jc w:val="both"/>
        <w:rPr>
          <w:sz w:val="26"/>
          <w:szCs w:val="26"/>
        </w:rPr>
      </w:pP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xml:space="preserve">Должностные лица при осуществлении муниципального земельного контроля при проведении проверки должны исполнять обязанности и нести ответственность в соответствии со </w:t>
      </w:r>
      <w:hyperlink r:id="rId23" w:history="1">
        <w:r w:rsidRPr="00DA0057">
          <w:rPr>
            <w:b/>
            <w:bCs/>
            <w:color w:val="106BBE"/>
            <w:sz w:val="26"/>
            <w:szCs w:val="26"/>
          </w:rPr>
          <w:t>статьями 18</w:t>
        </w:r>
      </w:hyperlink>
      <w:r w:rsidRPr="00DA0057">
        <w:rPr>
          <w:sz w:val="26"/>
          <w:szCs w:val="26"/>
        </w:rPr>
        <w:t xml:space="preserve"> и </w:t>
      </w:r>
      <w:hyperlink r:id="rId24" w:history="1">
        <w:r w:rsidRPr="00DA0057">
          <w:rPr>
            <w:b/>
            <w:bCs/>
            <w:color w:val="106BBE"/>
            <w:sz w:val="26"/>
            <w:szCs w:val="26"/>
          </w:rPr>
          <w:t>19</w:t>
        </w:r>
      </w:hyperlink>
      <w:r w:rsidRPr="00DA0057">
        <w:rPr>
          <w:sz w:val="26"/>
          <w:szCs w:val="26"/>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A0057" w:rsidRPr="00DA0057" w:rsidRDefault="00DA0057" w:rsidP="00DA0057">
      <w:pPr>
        <w:widowControl w:val="0"/>
        <w:autoSpaceDE w:val="0"/>
        <w:autoSpaceDN w:val="0"/>
        <w:adjustRightInd w:val="0"/>
        <w:ind w:firstLine="720"/>
        <w:jc w:val="both"/>
        <w:rPr>
          <w:sz w:val="26"/>
          <w:szCs w:val="26"/>
        </w:rPr>
      </w:pPr>
    </w:p>
    <w:p w:rsidR="00DA0057" w:rsidRPr="00DA0057" w:rsidRDefault="00DA0057" w:rsidP="00DA0057">
      <w:pPr>
        <w:widowControl w:val="0"/>
        <w:autoSpaceDE w:val="0"/>
        <w:autoSpaceDN w:val="0"/>
        <w:adjustRightInd w:val="0"/>
        <w:spacing w:before="108" w:after="108"/>
        <w:jc w:val="center"/>
        <w:outlineLvl w:val="0"/>
        <w:rPr>
          <w:sz w:val="26"/>
          <w:szCs w:val="26"/>
        </w:rPr>
      </w:pPr>
      <w:bookmarkStart w:id="69" w:name="sub_40"/>
      <w:r w:rsidRPr="00DA0057">
        <w:rPr>
          <w:b/>
          <w:bCs/>
          <w:color w:val="26282F"/>
          <w:sz w:val="26"/>
          <w:szCs w:val="26"/>
        </w:rPr>
        <w:t>4. Порядок обжалования действий (бездействия) должностных лиц, а также принимаемых ими решений при осуществлении муниципального земельного контроля</w:t>
      </w:r>
      <w:bookmarkEnd w:id="69"/>
    </w:p>
    <w:p w:rsidR="00DA0057" w:rsidRPr="00DA0057" w:rsidRDefault="00DA0057" w:rsidP="00DA0057">
      <w:pPr>
        <w:widowControl w:val="0"/>
        <w:autoSpaceDE w:val="0"/>
        <w:autoSpaceDN w:val="0"/>
        <w:adjustRightInd w:val="0"/>
        <w:ind w:firstLine="720"/>
        <w:jc w:val="both"/>
        <w:rPr>
          <w:sz w:val="26"/>
          <w:szCs w:val="26"/>
        </w:rPr>
      </w:pPr>
      <w:bookmarkStart w:id="70" w:name="sub_41"/>
      <w:r w:rsidRPr="00DA0057">
        <w:rPr>
          <w:sz w:val="26"/>
          <w:szCs w:val="26"/>
        </w:rPr>
        <w:t xml:space="preserve">4.1. Результаты проверок, проведенных должностными лицами подразделений с грубым нарушением требований, установленных действующим законодательством и настоящим административным регламентом,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 порядке, установленном </w:t>
      </w:r>
      <w:hyperlink r:id="rId25" w:history="1">
        <w:r w:rsidRPr="00DA0057">
          <w:rPr>
            <w:b/>
            <w:bCs/>
            <w:color w:val="106BBE"/>
            <w:sz w:val="26"/>
            <w:szCs w:val="26"/>
          </w:rPr>
          <w:t>Федеральным законом</w:t>
        </w:r>
      </w:hyperlink>
      <w:r w:rsidRPr="00DA0057">
        <w:rPr>
          <w:sz w:val="26"/>
          <w:szCs w:val="26"/>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643EB" w:rsidRDefault="00DA0057" w:rsidP="00DA0057">
      <w:pPr>
        <w:widowControl w:val="0"/>
        <w:autoSpaceDE w:val="0"/>
        <w:autoSpaceDN w:val="0"/>
        <w:adjustRightInd w:val="0"/>
        <w:ind w:firstLine="720"/>
        <w:jc w:val="both"/>
      </w:pPr>
      <w:bookmarkStart w:id="71" w:name="sub_42"/>
      <w:bookmarkEnd w:id="70"/>
      <w:r w:rsidRPr="00DA0057">
        <w:rPr>
          <w:sz w:val="26"/>
          <w:szCs w:val="26"/>
        </w:rPr>
        <w:t>4.2. Действия должностных лиц  могут быть обжалованы в порядке, установленном законодательством Российской Федерации.</w:t>
      </w:r>
      <w:bookmarkEnd w:id="71"/>
    </w:p>
    <w:sectPr w:rsidR="00E643EB" w:rsidSect="00724B4F">
      <w:headerReference w:type="even" r:id="rId26"/>
      <w:pgSz w:w="11906" w:h="16838"/>
      <w:pgMar w:top="851" w:right="567" w:bottom="568" w:left="1559"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0119" w:rsidRDefault="00BC0119" w:rsidP="00EC7948">
      <w:r>
        <w:separator/>
      </w:r>
    </w:p>
  </w:endnote>
  <w:endnote w:type="continuationSeparator" w:id="1">
    <w:p w:rsidR="00BC0119" w:rsidRDefault="00BC0119" w:rsidP="00EC79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0119" w:rsidRDefault="00BC0119" w:rsidP="00EC7948">
      <w:r>
        <w:separator/>
      </w:r>
    </w:p>
  </w:footnote>
  <w:footnote w:type="continuationSeparator" w:id="1">
    <w:p w:rsidR="00BC0119" w:rsidRDefault="00BC0119" w:rsidP="00EC79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5B3" w:rsidRDefault="00E365B3" w:rsidP="00F37B86">
    <w:pPr>
      <w:pStyle w:val="a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B05A92"/>
    <w:multiLevelType w:val="hybridMultilevel"/>
    <w:tmpl w:val="F2BCB0DC"/>
    <w:lvl w:ilvl="0" w:tplc="5CE06012">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20"/>
  <w:displayHorizontalDrawingGridEvery w:val="2"/>
  <w:characterSpacingControl w:val="doNotCompress"/>
  <w:footnotePr>
    <w:footnote w:id="0"/>
    <w:footnote w:id="1"/>
  </w:footnotePr>
  <w:endnotePr>
    <w:endnote w:id="0"/>
    <w:endnote w:id="1"/>
  </w:endnotePr>
  <w:compat/>
  <w:rsids>
    <w:rsidRoot w:val="00297ED5"/>
    <w:rsid w:val="000017C9"/>
    <w:rsid w:val="00012F7D"/>
    <w:rsid w:val="00017186"/>
    <w:rsid w:val="00021916"/>
    <w:rsid w:val="00022335"/>
    <w:rsid w:val="000433E8"/>
    <w:rsid w:val="00043EF7"/>
    <w:rsid w:val="0004479A"/>
    <w:rsid w:val="0005193B"/>
    <w:rsid w:val="00054220"/>
    <w:rsid w:val="00054D3C"/>
    <w:rsid w:val="0005688A"/>
    <w:rsid w:val="00063DB2"/>
    <w:rsid w:val="00066150"/>
    <w:rsid w:val="00074373"/>
    <w:rsid w:val="00093288"/>
    <w:rsid w:val="00096DF9"/>
    <w:rsid w:val="000B51CA"/>
    <w:rsid w:val="000B72D2"/>
    <w:rsid w:val="000C3817"/>
    <w:rsid w:val="000C7ACF"/>
    <w:rsid w:val="000D06FD"/>
    <w:rsid w:val="000D5ACD"/>
    <w:rsid w:val="000D7237"/>
    <w:rsid w:val="000E2B72"/>
    <w:rsid w:val="000F052B"/>
    <w:rsid w:val="00112A5C"/>
    <w:rsid w:val="001225D2"/>
    <w:rsid w:val="00137740"/>
    <w:rsid w:val="00141C29"/>
    <w:rsid w:val="00150021"/>
    <w:rsid w:val="0015091C"/>
    <w:rsid w:val="00153BC2"/>
    <w:rsid w:val="00161D37"/>
    <w:rsid w:val="001663FD"/>
    <w:rsid w:val="00166A36"/>
    <w:rsid w:val="00171E45"/>
    <w:rsid w:val="001856A6"/>
    <w:rsid w:val="00187C9A"/>
    <w:rsid w:val="001A6092"/>
    <w:rsid w:val="001B5566"/>
    <w:rsid w:val="001C0C36"/>
    <w:rsid w:val="001C4DA8"/>
    <w:rsid w:val="001D43C8"/>
    <w:rsid w:val="001D59CA"/>
    <w:rsid w:val="001D5C84"/>
    <w:rsid w:val="001E6F21"/>
    <w:rsid w:val="001F1BE7"/>
    <w:rsid w:val="001F4E88"/>
    <w:rsid w:val="001F77F1"/>
    <w:rsid w:val="001F7D52"/>
    <w:rsid w:val="00214A5E"/>
    <w:rsid w:val="0021591E"/>
    <w:rsid w:val="002226BF"/>
    <w:rsid w:val="002251A1"/>
    <w:rsid w:val="00231ED9"/>
    <w:rsid w:val="00242187"/>
    <w:rsid w:val="002529B0"/>
    <w:rsid w:val="00253DBD"/>
    <w:rsid w:val="00273245"/>
    <w:rsid w:val="00274C74"/>
    <w:rsid w:val="00276D59"/>
    <w:rsid w:val="00284BD1"/>
    <w:rsid w:val="00297ED5"/>
    <w:rsid w:val="002A4ACF"/>
    <w:rsid w:val="002A7AE2"/>
    <w:rsid w:val="002B2AD0"/>
    <w:rsid w:val="002C752D"/>
    <w:rsid w:val="002D2F2D"/>
    <w:rsid w:val="002D4E36"/>
    <w:rsid w:val="002D6390"/>
    <w:rsid w:val="002F136B"/>
    <w:rsid w:val="002F47BC"/>
    <w:rsid w:val="002F4941"/>
    <w:rsid w:val="00311000"/>
    <w:rsid w:val="00320BE0"/>
    <w:rsid w:val="00336E35"/>
    <w:rsid w:val="003460E2"/>
    <w:rsid w:val="00365434"/>
    <w:rsid w:val="00365886"/>
    <w:rsid w:val="00373DF6"/>
    <w:rsid w:val="0038089E"/>
    <w:rsid w:val="0039171A"/>
    <w:rsid w:val="003957AD"/>
    <w:rsid w:val="003A21B6"/>
    <w:rsid w:val="003B7D86"/>
    <w:rsid w:val="003C03FC"/>
    <w:rsid w:val="003C2B82"/>
    <w:rsid w:val="003C3679"/>
    <w:rsid w:val="003C40D0"/>
    <w:rsid w:val="003D173E"/>
    <w:rsid w:val="003D6883"/>
    <w:rsid w:val="003E0E0E"/>
    <w:rsid w:val="003E10F4"/>
    <w:rsid w:val="003E1FBC"/>
    <w:rsid w:val="003E3C9E"/>
    <w:rsid w:val="003E4D94"/>
    <w:rsid w:val="003F2EDD"/>
    <w:rsid w:val="004015D9"/>
    <w:rsid w:val="00413A5A"/>
    <w:rsid w:val="00415F3F"/>
    <w:rsid w:val="0042660F"/>
    <w:rsid w:val="00433614"/>
    <w:rsid w:val="00433E99"/>
    <w:rsid w:val="004402C4"/>
    <w:rsid w:val="00452AD6"/>
    <w:rsid w:val="00465D67"/>
    <w:rsid w:val="00466395"/>
    <w:rsid w:val="00467E41"/>
    <w:rsid w:val="00486C26"/>
    <w:rsid w:val="00490012"/>
    <w:rsid w:val="00493C4E"/>
    <w:rsid w:val="00497A41"/>
    <w:rsid w:val="004A48F3"/>
    <w:rsid w:val="004B3C83"/>
    <w:rsid w:val="004B56D8"/>
    <w:rsid w:val="004D54B5"/>
    <w:rsid w:val="004F003A"/>
    <w:rsid w:val="004F1D3F"/>
    <w:rsid w:val="004F55B2"/>
    <w:rsid w:val="004F728D"/>
    <w:rsid w:val="00501752"/>
    <w:rsid w:val="00517CA2"/>
    <w:rsid w:val="00541F08"/>
    <w:rsid w:val="00547F64"/>
    <w:rsid w:val="00562A2B"/>
    <w:rsid w:val="0057031D"/>
    <w:rsid w:val="0057058D"/>
    <w:rsid w:val="005731C9"/>
    <w:rsid w:val="00580ED2"/>
    <w:rsid w:val="0058485F"/>
    <w:rsid w:val="005966FF"/>
    <w:rsid w:val="005C1D29"/>
    <w:rsid w:val="005C66A3"/>
    <w:rsid w:val="005D0BF9"/>
    <w:rsid w:val="005E30AD"/>
    <w:rsid w:val="005E51A1"/>
    <w:rsid w:val="005F3DE6"/>
    <w:rsid w:val="005F4844"/>
    <w:rsid w:val="005F5116"/>
    <w:rsid w:val="00600148"/>
    <w:rsid w:val="006009D1"/>
    <w:rsid w:val="006066A1"/>
    <w:rsid w:val="006108FD"/>
    <w:rsid w:val="00632CD9"/>
    <w:rsid w:val="00646E50"/>
    <w:rsid w:val="00655BBA"/>
    <w:rsid w:val="006566CA"/>
    <w:rsid w:val="00660068"/>
    <w:rsid w:val="006700A4"/>
    <w:rsid w:val="00685D44"/>
    <w:rsid w:val="006912EE"/>
    <w:rsid w:val="00694BA2"/>
    <w:rsid w:val="006A038A"/>
    <w:rsid w:val="006A1B71"/>
    <w:rsid w:val="006B4256"/>
    <w:rsid w:val="006B729F"/>
    <w:rsid w:val="006C4085"/>
    <w:rsid w:val="006C7036"/>
    <w:rsid w:val="006D4E20"/>
    <w:rsid w:val="006F2141"/>
    <w:rsid w:val="006F50C6"/>
    <w:rsid w:val="0070646F"/>
    <w:rsid w:val="00712005"/>
    <w:rsid w:val="00720BAB"/>
    <w:rsid w:val="00724B4F"/>
    <w:rsid w:val="00731997"/>
    <w:rsid w:val="00733416"/>
    <w:rsid w:val="007640E9"/>
    <w:rsid w:val="0076547B"/>
    <w:rsid w:val="00765F18"/>
    <w:rsid w:val="00771D4B"/>
    <w:rsid w:val="007B6212"/>
    <w:rsid w:val="007C0D9B"/>
    <w:rsid w:val="007D2A59"/>
    <w:rsid w:val="007D41DC"/>
    <w:rsid w:val="007D7EE5"/>
    <w:rsid w:val="007E1CF9"/>
    <w:rsid w:val="007E69C3"/>
    <w:rsid w:val="007F536F"/>
    <w:rsid w:val="007F7AFA"/>
    <w:rsid w:val="008066D6"/>
    <w:rsid w:val="00806995"/>
    <w:rsid w:val="00806DC9"/>
    <w:rsid w:val="00812FA2"/>
    <w:rsid w:val="008154E3"/>
    <w:rsid w:val="008160D5"/>
    <w:rsid w:val="008178FB"/>
    <w:rsid w:val="00817A5D"/>
    <w:rsid w:val="0083372E"/>
    <w:rsid w:val="0083561E"/>
    <w:rsid w:val="00840396"/>
    <w:rsid w:val="00855BEF"/>
    <w:rsid w:val="00870A7B"/>
    <w:rsid w:val="008A6776"/>
    <w:rsid w:val="008B1B22"/>
    <w:rsid w:val="008B58B0"/>
    <w:rsid w:val="008C2349"/>
    <w:rsid w:val="008C48B3"/>
    <w:rsid w:val="008D0B38"/>
    <w:rsid w:val="008D49AD"/>
    <w:rsid w:val="008D6130"/>
    <w:rsid w:val="00910D70"/>
    <w:rsid w:val="00915018"/>
    <w:rsid w:val="009204ED"/>
    <w:rsid w:val="00924DF1"/>
    <w:rsid w:val="00941087"/>
    <w:rsid w:val="00944864"/>
    <w:rsid w:val="009503C3"/>
    <w:rsid w:val="00970912"/>
    <w:rsid w:val="00974F7B"/>
    <w:rsid w:val="009762A8"/>
    <w:rsid w:val="00976666"/>
    <w:rsid w:val="009826AE"/>
    <w:rsid w:val="00997B7D"/>
    <w:rsid w:val="009A7402"/>
    <w:rsid w:val="009B6952"/>
    <w:rsid w:val="009C0BF4"/>
    <w:rsid w:val="009D51F0"/>
    <w:rsid w:val="009D5253"/>
    <w:rsid w:val="009D71A0"/>
    <w:rsid w:val="009E0194"/>
    <w:rsid w:val="009E136B"/>
    <w:rsid w:val="00A23C95"/>
    <w:rsid w:val="00A24CC5"/>
    <w:rsid w:val="00A26EBF"/>
    <w:rsid w:val="00A369A7"/>
    <w:rsid w:val="00A371BC"/>
    <w:rsid w:val="00A40A25"/>
    <w:rsid w:val="00A476B0"/>
    <w:rsid w:val="00A650DA"/>
    <w:rsid w:val="00A6535D"/>
    <w:rsid w:val="00A6690C"/>
    <w:rsid w:val="00A953D0"/>
    <w:rsid w:val="00A95A8D"/>
    <w:rsid w:val="00A975E8"/>
    <w:rsid w:val="00AA750E"/>
    <w:rsid w:val="00AB0C36"/>
    <w:rsid w:val="00AB2AA3"/>
    <w:rsid w:val="00AB4E14"/>
    <w:rsid w:val="00AB5849"/>
    <w:rsid w:val="00AC067A"/>
    <w:rsid w:val="00AC23F7"/>
    <w:rsid w:val="00AC4505"/>
    <w:rsid w:val="00AC6CE0"/>
    <w:rsid w:val="00AD6188"/>
    <w:rsid w:val="00B00534"/>
    <w:rsid w:val="00B1010F"/>
    <w:rsid w:val="00B14C05"/>
    <w:rsid w:val="00B20828"/>
    <w:rsid w:val="00B22F32"/>
    <w:rsid w:val="00B25D2B"/>
    <w:rsid w:val="00B306FB"/>
    <w:rsid w:val="00B311B0"/>
    <w:rsid w:val="00B31397"/>
    <w:rsid w:val="00B33763"/>
    <w:rsid w:val="00B37A63"/>
    <w:rsid w:val="00B37B6B"/>
    <w:rsid w:val="00B40E4E"/>
    <w:rsid w:val="00B447B4"/>
    <w:rsid w:val="00B67925"/>
    <w:rsid w:val="00B80376"/>
    <w:rsid w:val="00B82379"/>
    <w:rsid w:val="00B83ADF"/>
    <w:rsid w:val="00B956C7"/>
    <w:rsid w:val="00B96AD2"/>
    <w:rsid w:val="00BB1F93"/>
    <w:rsid w:val="00BB3706"/>
    <w:rsid w:val="00BB4261"/>
    <w:rsid w:val="00BB5E5F"/>
    <w:rsid w:val="00BC0119"/>
    <w:rsid w:val="00BC2F2E"/>
    <w:rsid w:val="00BC6D9F"/>
    <w:rsid w:val="00BD0C9D"/>
    <w:rsid w:val="00BE3AE1"/>
    <w:rsid w:val="00BE4906"/>
    <w:rsid w:val="00BE6784"/>
    <w:rsid w:val="00BF386F"/>
    <w:rsid w:val="00BF6A7B"/>
    <w:rsid w:val="00C00063"/>
    <w:rsid w:val="00C027A6"/>
    <w:rsid w:val="00C07130"/>
    <w:rsid w:val="00C14D75"/>
    <w:rsid w:val="00C1707C"/>
    <w:rsid w:val="00C45596"/>
    <w:rsid w:val="00C45815"/>
    <w:rsid w:val="00C477E2"/>
    <w:rsid w:val="00C5224D"/>
    <w:rsid w:val="00C663A1"/>
    <w:rsid w:val="00C729D0"/>
    <w:rsid w:val="00C74FE1"/>
    <w:rsid w:val="00C965F1"/>
    <w:rsid w:val="00C9797F"/>
    <w:rsid w:val="00CA21FF"/>
    <w:rsid w:val="00CA5AD5"/>
    <w:rsid w:val="00CB52B7"/>
    <w:rsid w:val="00CC131F"/>
    <w:rsid w:val="00CC4DB5"/>
    <w:rsid w:val="00CC5B6C"/>
    <w:rsid w:val="00CC6292"/>
    <w:rsid w:val="00CD16B9"/>
    <w:rsid w:val="00CE79EB"/>
    <w:rsid w:val="00CF2B9F"/>
    <w:rsid w:val="00CF601E"/>
    <w:rsid w:val="00CF6EBC"/>
    <w:rsid w:val="00CF7BA0"/>
    <w:rsid w:val="00D013C8"/>
    <w:rsid w:val="00D05179"/>
    <w:rsid w:val="00D05FA1"/>
    <w:rsid w:val="00D062FD"/>
    <w:rsid w:val="00D075D2"/>
    <w:rsid w:val="00D118CD"/>
    <w:rsid w:val="00D124CF"/>
    <w:rsid w:val="00D159BC"/>
    <w:rsid w:val="00D2294A"/>
    <w:rsid w:val="00D3667B"/>
    <w:rsid w:val="00D37430"/>
    <w:rsid w:val="00D448D2"/>
    <w:rsid w:val="00D44FD2"/>
    <w:rsid w:val="00D51B5C"/>
    <w:rsid w:val="00D52131"/>
    <w:rsid w:val="00D7095A"/>
    <w:rsid w:val="00D71164"/>
    <w:rsid w:val="00D95F1B"/>
    <w:rsid w:val="00DA0057"/>
    <w:rsid w:val="00DA7B70"/>
    <w:rsid w:val="00DC4608"/>
    <w:rsid w:val="00DD11F4"/>
    <w:rsid w:val="00DE2E2D"/>
    <w:rsid w:val="00DE6DF2"/>
    <w:rsid w:val="00E11BA6"/>
    <w:rsid w:val="00E1628C"/>
    <w:rsid w:val="00E22D72"/>
    <w:rsid w:val="00E27FFB"/>
    <w:rsid w:val="00E365B3"/>
    <w:rsid w:val="00E43B94"/>
    <w:rsid w:val="00E455D8"/>
    <w:rsid w:val="00E643EB"/>
    <w:rsid w:val="00E732FC"/>
    <w:rsid w:val="00E80979"/>
    <w:rsid w:val="00E83C62"/>
    <w:rsid w:val="00E9155D"/>
    <w:rsid w:val="00E9549C"/>
    <w:rsid w:val="00EA1839"/>
    <w:rsid w:val="00EB31A7"/>
    <w:rsid w:val="00EC7948"/>
    <w:rsid w:val="00EE6416"/>
    <w:rsid w:val="00EF0056"/>
    <w:rsid w:val="00EF108B"/>
    <w:rsid w:val="00F00040"/>
    <w:rsid w:val="00F139C3"/>
    <w:rsid w:val="00F164CB"/>
    <w:rsid w:val="00F227C5"/>
    <w:rsid w:val="00F263A7"/>
    <w:rsid w:val="00F275E3"/>
    <w:rsid w:val="00F331EF"/>
    <w:rsid w:val="00F34336"/>
    <w:rsid w:val="00F37B86"/>
    <w:rsid w:val="00F4426E"/>
    <w:rsid w:val="00F4508D"/>
    <w:rsid w:val="00F55D7B"/>
    <w:rsid w:val="00F63961"/>
    <w:rsid w:val="00F7290D"/>
    <w:rsid w:val="00F74745"/>
    <w:rsid w:val="00F752C0"/>
    <w:rsid w:val="00F8508A"/>
    <w:rsid w:val="00F97465"/>
    <w:rsid w:val="00FB3D5A"/>
    <w:rsid w:val="00FB723B"/>
    <w:rsid w:val="00FC276B"/>
    <w:rsid w:val="00FC64C2"/>
    <w:rsid w:val="00FD42AF"/>
    <w:rsid w:val="00FD72B2"/>
    <w:rsid w:val="00FE0238"/>
    <w:rsid w:val="00FE3ADE"/>
    <w:rsid w:val="00FF30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33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643E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EC7948"/>
    <w:pPr>
      <w:keepNext/>
      <w:jc w:val="center"/>
      <w:outlineLvl w:val="1"/>
    </w:pPr>
    <w:rPr>
      <w:rFonts w:ascii="Arial" w:hAnsi="Arial"/>
      <w:b/>
      <w:sz w:val="28"/>
      <w:szCs w:val="20"/>
    </w:rPr>
  </w:style>
  <w:style w:type="paragraph" w:styleId="3">
    <w:name w:val="heading 3"/>
    <w:basedOn w:val="a"/>
    <w:next w:val="a"/>
    <w:link w:val="30"/>
    <w:semiHidden/>
    <w:unhideWhenUsed/>
    <w:qFormat/>
    <w:rsid w:val="00EC7948"/>
    <w:pPr>
      <w:keepNext/>
      <w:jc w:val="center"/>
      <w:outlineLvl w:val="2"/>
    </w:pPr>
    <w:rPr>
      <w:rFonts w:ascii="Arial" w:hAnsi="Arial"/>
      <w:b/>
      <w:sz w:val="36"/>
      <w:szCs w:val="20"/>
    </w:rPr>
  </w:style>
  <w:style w:type="paragraph" w:styleId="8">
    <w:name w:val="heading 8"/>
    <w:basedOn w:val="a"/>
    <w:next w:val="a"/>
    <w:link w:val="80"/>
    <w:semiHidden/>
    <w:unhideWhenUsed/>
    <w:qFormat/>
    <w:rsid w:val="00EC7948"/>
    <w:pPr>
      <w:keepNext/>
      <w:jc w:val="center"/>
      <w:outlineLvl w:val="7"/>
    </w:pPr>
    <w:rPr>
      <w:rFonts w:ascii="Arial" w:hAnsi="Arial"/>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EC7948"/>
    <w:rPr>
      <w:rFonts w:ascii="Arial" w:eastAsia="Times New Roman" w:hAnsi="Arial" w:cs="Times New Roman"/>
      <w:b/>
      <w:sz w:val="28"/>
      <w:szCs w:val="20"/>
      <w:lang w:eastAsia="ru-RU"/>
    </w:rPr>
  </w:style>
  <w:style w:type="character" w:customStyle="1" w:styleId="30">
    <w:name w:val="Заголовок 3 Знак"/>
    <w:basedOn w:val="a0"/>
    <w:link w:val="3"/>
    <w:semiHidden/>
    <w:rsid w:val="00EC7948"/>
    <w:rPr>
      <w:rFonts w:ascii="Arial" w:eastAsia="Times New Roman" w:hAnsi="Arial" w:cs="Times New Roman"/>
      <w:b/>
      <w:sz w:val="36"/>
      <w:szCs w:val="20"/>
      <w:lang w:eastAsia="ru-RU"/>
    </w:rPr>
  </w:style>
  <w:style w:type="character" w:customStyle="1" w:styleId="80">
    <w:name w:val="Заголовок 8 Знак"/>
    <w:basedOn w:val="a0"/>
    <w:link w:val="8"/>
    <w:semiHidden/>
    <w:rsid w:val="00EC7948"/>
    <w:rPr>
      <w:rFonts w:ascii="Arial" w:eastAsia="Times New Roman" w:hAnsi="Arial" w:cs="Times New Roman"/>
      <w:b/>
      <w:sz w:val="24"/>
      <w:szCs w:val="20"/>
      <w:lang w:eastAsia="ru-RU"/>
    </w:rPr>
  </w:style>
  <w:style w:type="paragraph" w:styleId="a3">
    <w:name w:val="List Paragraph"/>
    <w:basedOn w:val="a"/>
    <w:uiPriority w:val="34"/>
    <w:qFormat/>
    <w:rsid w:val="00EC7948"/>
    <w:pPr>
      <w:ind w:left="720"/>
      <w:contextualSpacing/>
    </w:pPr>
  </w:style>
  <w:style w:type="paragraph" w:styleId="a4">
    <w:name w:val="header"/>
    <w:basedOn w:val="a"/>
    <w:link w:val="a5"/>
    <w:uiPriority w:val="99"/>
    <w:unhideWhenUsed/>
    <w:rsid w:val="00EC7948"/>
    <w:pPr>
      <w:tabs>
        <w:tab w:val="center" w:pos="4677"/>
        <w:tab w:val="right" w:pos="9355"/>
      </w:tabs>
    </w:pPr>
  </w:style>
  <w:style w:type="character" w:customStyle="1" w:styleId="a5">
    <w:name w:val="Верхний колонтитул Знак"/>
    <w:basedOn w:val="a0"/>
    <w:link w:val="a4"/>
    <w:uiPriority w:val="99"/>
    <w:rsid w:val="00EC7948"/>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EC7948"/>
    <w:pPr>
      <w:tabs>
        <w:tab w:val="center" w:pos="4677"/>
        <w:tab w:val="right" w:pos="9355"/>
      </w:tabs>
    </w:pPr>
  </w:style>
  <w:style w:type="character" w:customStyle="1" w:styleId="a7">
    <w:name w:val="Нижний колонтитул Знак"/>
    <w:basedOn w:val="a0"/>
    <w:link w:val="a6"/>
    <w:uiPriority w:val="99"/>
    <w:rsid w:val="00EC7948"/>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B20828"/>
    <w:rPr>
      <w:rFonts w:ascii="Tahoma" w:hAnsi="Tahoma" w:cs="Tahoma"/>
      <w:sz w:val="16"/>
      <w:szCs w:val="16"/>
    </w:rPr>
  </w:style>
  <w:style w:type="character" w:customStyle="1" w:styleId="a9">
    <w:name w:val="Текст выноски Знак"/>
    <w:basedOn w:val="a0"/>
    <w:link w:val="a8"/>
    <w:uiPriority w:val="99"/>
    <w:semiHidden/>
    <w:rsid w:val="00B20828"/>
    <w:rPr>
      <w:rFonts w:ascii="Tahoma" w:eastAsia="Times New Roman" w:hAnsi="Tahoma" w:cs="Tahoma"/>
      <w:sz w:val="16"/>
      <w:szCs w:val="16"/>
      <w:lang w:eastAsia="ru-RU"/>
    </w:rPr>
  </w:style>
  <w:style w:type="paragraph" w:customStyle="1" w:styleId="formattext">
    <w:name w:val="formattext"/>
    <w:basedOn w:val="a"/>
    <w:rsid w:val="00731997"/>
    <w:pPr>
      <w:spacing w:before="100" w:beforeAutospacing="1" w:after="100" w:afterAutospacing="1"/>
    </w:pPr>
  </w:style>
  <w:style w:type="character" w:styleId="aa">
    <w:name w:val="Hyperlink"/>
    <w:basedOn w:val="a0"/>
    <w:uiPriority w:val="99"/>
    <w:unhideWhenUsed/>
    <w:rsid w:val="00731997"/>
    <w:rPr>
      <w:color w:val="0000FF"/>
      <w:u w:val="single"/>
    </w:rPr>
  </w:style>
  <w:style w:type="character" w:customStyle="1" w:styleId="10">
    <w:name w:val="Заголовок 1 Знак"/>
    <w:basedOn w:val="a0"/>
    <w:link w:val="1"/>
    <w:uiPriority w:val="9"/>
    <w:rsid w:val="00E643EB"/>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0029174">
      <w:bodyDiv w:val="1"/>
      <w:marLeft w:val="0"/>
      <w:marRight w:val="0"/>
      <w:marTop w:val="0"/>
      <w:marBottom w:val="0"/>
      <w:divBdr>
        <w:top w:val="none" w:sz="0" w:space="0" w:color="auto"/>
        <w:left w:val="none" w:sz="0" w:space="0" w:color="auto"/>
        <w:bottom w:val="none" w:sz="0" w:space="0" w:color="auto"/>
        <w:right w:val="none" w:sz="0" w:space="0" w:color="auto"/>
      </w:divBdr>
    </w:div>
    <w:div w:id="593783457">
      <w:bodyDiv w:val="1"/>
      <w:marLeft w:val="0"/>
      <w:marRight w:val="0"/>
      <w:marTop w:val="0"/>
      <w:marBottom w:val="0"/>
      <w:divBdr>
        <w:top w:val="none" w:sz="0" w:space="0" w:color="auto"/>
        <w:left w:val="none" w:sz="0" w:space="0" w:color="auto"/>
        <w:bottom w:val="none" w:sz="0" w:space="0" w:color="auto"/>
        <w:right w:val="none" w:sz="0" w:space="0" w:color="auto"/>
      </w:divBdr>
    </w:div>
    <w:div w:id="635338352">
      <w:bodyDiv w:val="1"/>
      <w:marLeft w:val="0"/>
      <w:marRight w:val="0"/>
      <w:marTop w:val="0"/>
      <w:marBottom w:val="0"/>
      <w:divBdr>
        <w:top w:val="none" w:sz="0" w:space="0" w:color="auto"/>
        <w:left w:val="none" w:sz="0" w:space="0" w:color="auto"/>
        <w:bottom w:val="none" w:sz="0" w:space="0" w:color="auto"/>
        <w:right w:val="none" w:sz="0" w:space="0" w:color="auto"/>
      </w:divBdr>
    </w:div>
    <w:div w:id="1310673343">
      <w:bodyDiv w:val="1"/>
      <w:marLeft w:val="0"/>
      <w:marRight w:val="0"/>
      <w:marTop w:val="0"/>
      <w:marBottom w:val="0"/>
      <w:divBdr>
        <w:top w:val="none" w:sz="0" w:space="0" w:color="auto"/>
        <w:left w:val="none" w:sz="0" w:space="0" w:color="auto"/>
        <w:bottom w:val="none" w:sz="0" w:space="0" w:color="auto"/>
        <w:right w:val="none" w:sz="0" w:space="0" w:color="auto"/>
      </w:divBdr>
    </w:div>
    <w:div w:id="157288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4624.0" TargetMode="External"/><Relationship Id="rId13" Type="http://schemas.openxmlformats.org/officeDocument/2006/relationships/hyperlink" Target="garantF1://17170001.11" TargetMode="External"/><Relationship Id="rId18" Type="http://schemas.openxmlformats.org/officeDocument/2006/relationships/hyperlink" Target="garantF1://12067036.0"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garantF1://12067036.0" TargetMode="External"/><Relationship Id="rId7" Type="http://schemas.openxmlformats.org/officeDocument/2006/relationships/hyperlink" Target="http://&#1072;&#1076;&#1084;&#1080;&#1085;&#1080;&#1089;&#1090;&#1088;&#1072;&#1094;&#1080;&#1103;&#1075;&#1086;&#1088;&#1086;&#1076;&#1072;&#1084;&#1072;&#1083;&#1084;&#1099;&#1078;&#1072;.&#1088;&#1092;" TargetMode="External"/><Relationship Id="rId12" Type="http://schemas.openxmlformats.org/officeDocument/2006/relationships/hyperlink" Target="garantF1://17050700.0" TargetMode="External"/><Relationship Id="rId17" Type="http://schemas.openxmlformats.org/officeDocument/2006/relationships/hyperlink" Target="garantF1://12024624.0" TargetMode="External"/><Relationship Id="rId25" Type="http://schemas.openxmlformats.org/officeDocument/2006/relationships/hyperlink" Target="garantF1://12064247.0" TargetMode="External"/><Relationship Id="rId2" Type="http://schemas.openxmlformats.org/officeDocument/2006/relationships/styles" Target="styles.xml"/><Relationship Id="rId16" Type="http://schemas.openxmlformats.org/officeDocument/2006/relationships/hyperlink" Target="garantF1://17050700.1000" TargetMode="External"/><Relationship Id="rId20" Type="http://schemas.openxmlformats.org/officeDocument/2006/relationships/hyperlink" Target="garantF1://12067036.3000" TargetMode="External"/><Relationship Id="rId29"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7050700.1000" TargetMode="External"/><Relationship Id="rId24" Type="http://schemas.openxmlformats.org/officeDocument/2006/relationships/hyperlink" Target="garantF1://12064247.19" TargetMode="External"/><Relationship Id="rId5" Type="http://schemas.openxmlformats.org/officeDocument/2006/relationships/footnotes" Target="footnotes.xml"/><Relationship Id="rId15" Type="http://schemas.openxmlformats.org/officeDocument/2006/relationships/hyperlink" Target="garantF1://12077032.0" TargetMode="External"/><Relationship Id="rId23" Type="http://schemas.openxmlformats.org/officeDocument/2006/relationships/hyperlink" Target="garantF1://12064247.18" TargetMode="External"/><Relationship Id="rId28" Type="http://schemas.openxmlformats.org/officeDocument/2006/relationships/theme" Target="theme/theme1.xml"/><Relationship Id="rId10" Type="http://schemas.openxmlformats.org/officeDocument/2006/relationships/hyperlink" Target="garantF1://86367.0" TargetMode="External"/><Relationship Id="rId19" Type="http://schemas.openxmlformats.org/officeDocument/2006/relationships/hyperlink" Target="garantF1://12064247.15" TargetMode="External"/><Relationship Id="rId4" Type="http://schemas.openxmlformats.org/officeDocument/2006/relationships/webSettings" Target="webSettings.xml"/><Relationship Id="rId9" Type="http://schemas.openxmlformats.org/officeDocument/2006/relationships/hyperlink" Target="garantF1://12064247.0" TargetMode="External"/><Relationship Id="rId14" Type="http://schemas.openxmlformats.org/officeDocument/2006/relationships/hyperlink" Target="garantF1://12077032.1000" TargetMode="External"/><Relationship Id="rId22" Type="http://schemas.openxmlformats.org/officeDocument/2006/relationships/hyperlink" Target="garantF1://12025267.0"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5282</Words>
  <Characters>30113</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35325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гор</cp:lastModifiedBy>
  <cp:revision>2</cp:revision>
  <cp:lastPrinted>2019-05-05T07:16:00Z</cp:lastPrinted>
  <dcterms:created xsi:type="dcterms:W3CDTF">2019-05-07T14:29:00Z</dcterms:created>
  <dcterms:modified xsi:type="dcterms:W3CDTF">2019-05-07T14:29:00Z</dcterms:modified>
</cp:coreProperties>
</file>