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EFC" w:rsidRPr="00C061DC" w:rsidRDefault="00465B9A" w:rsidP="009A5EFC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        </w:t>
      </w:r>
      <w:r w:rsidR="009A5EFC" w:rsidRPr="00C061DC">
        <w:rPr>
          <w:bCs/>
          <w:sz w:val="24"/>
          <w:szCs w:val="24"/>
        </w:rPr>
        <w:t xml:space="preserve">Приложение № 5 </w:t>
      </w:r>
    </w:p>
    <w:p w:rsidR="009A5EFC" w:rsidRPr="00C061DC" w:rsidRDefault="009A5EFC" w:rsidP="009A5EFC">
      <w:pPr>
        <w:jc w:val="right"/>
        <w:rPr>
          <w:sz w:val="24"/>
          <w:szCs w:val="24"/>
        </w:rPr>
      </w:pPr>
      <w:r w:rsidRPr="00C061DC">
        <w:rPr>
          <w:sz w:val="24"/>
          <w:szCs w:val="24"/>
        </w:rPr>
        <w:t xml:space="preserve">к  </w:t>
      </w:r>
      <w:r w:rsidR="00875D0C">
        <w:rPr>
          <w:sz w:val="24"/>
          <w:szCs w:val="24"/>
        </w:rPr>
        <w:t>проекту решения</w:t>
      </w:r>
      <w:r w:rsidRPr="00C061DC">
        <w:rPr>
          <w:sz w:val="24"/>
          <w:szCs w:val="24"/>
        </w:rPr>
        <w:t xml:space="preserve"> городской Думы</w:t>
      </w:r>
    </w:p>
    <w:p w:rsidR="009A5EFC" w:rsidRPr="00C061DC" w:rsidRDefault="00465B9A" w:rsidP="009A5EF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о</w:t>
      </w:r>
      <w:r w:rsidR="009A5EFC" w:rsidRPr="00C061DC">
        <w:rPr>
          <w:sz w:val="24"/>
          <w:szCs w:val="24"/>
        </w:rPr>
        <w:t>т</w:t>
      </w:r>
      <w:r>
        <w:rPr>
          <w:sz w:val="24"/>
          <w:szCs w:val="24"/>
        </w:rPr>
        <w:t>________</w:t>
      </w:r>
      <w:r w:rsidR="009A5EFC">
        <w:rPr>
          <w:sz w:val="24"/>
          <w:szCs w:val="24"/>
        </w:rPr>
        <w:t xml:space="preserve"> </w:t>
      </w:r>
      <w:r w:rsidR="009A5EFC" w:rsidRPr="00C061DC">
        <w:rPr>
          <w:sz w:val="24"/>
          <w:szCs w:val="24"/>
        </w:rPr>
        <w:t xml:space="preserve">  №</w:t>
      </w:r>
      <w:r w:rsidR="009A5EFC">
        <w:rPr>
          <w:sz w:val="24"/>
          <w:szCs w:val="24"/>
        </w:rPr>
        <w:t>___________</w:t>
      </w:r>
    </w:p>
    <w:p w:rsidR="009A5EFC" w:rsidRDefault="009A5EFC" w:rsidP="009A5EFC">
      <w:pPr>
        <w:jc w:val="right"/>
      </w:pPr>
    </w:p>
    <w:p w:rsidR="009A5EFC" w:rsidRDefault="009A5EFC" w:rsidP="009A5EFC">
      <w:pPr>
        <w:jc w:val="right"/>
      </w:pPr>
    </w:p>
    <w:p w:rsidR="009A5EFC" w:rsidRPr="00D03E20" w:rsidRDefault="009A5EFC" w:rsidP="009A5EFC">
      <w:pPr>
        <w:jc w:val="center"/>
        <w:rPr>
          <w:b/>
        </w:rPr>
      </w:pPr>
      <w:r w:rsidRPr="00D03E20">
        <w:rPr>
          <w:b/>
        </w:rPr>
        <w:t xml:space="preserve">Расходы бюджета поселения на реализацию муниципальных программ Малмыжского городского поселения </w:t>
      </w:r>
      <w:r w:rsidR="00D41081">
        <w:rPr>
          <w:b/>
        </w:rPr>
        <w:t>за 2018</w:t>
      </w:r>
      <w:r w:rsidRPr="00D03E20">
        <w:rPr>
          <w:b/>
        </w:rPr>
        <w:t xml:space="preserve"> год</w:t>
      </w:r>
    </w:p>
    <w:p w:rsidR="009A5EFC" w:rsidRPr="00D03E20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tbl>
      <w:tblPr>
        <w:tblW w:w="10501" w:type="dxa"/>
        <w:tblInd w:w="-612" w:type="dxa"/>
        <w:tblLook w:val="00A0"/>
      </w:tblPr>
      <w:tblGrid>
        <w:gridCol w:w="3555"/>
        <w:gridCol w:w="236"/>
        <w:gridCol w:w="2505"/>
        <w:gridCol w:w="2282"/>
        <w:gridCol w:w="1923"/>
      </w:tblGrid>
      <w:tr w:rsidR="00E261CA" w:rsidRPr="008C48D9" w:rsidTr="00E261CA">
        <w:trPr>
          <w:trHeight w:val="240"/>
        </w:trPr>
        <w:tc>
          <w:tcPr>
            <w:tcW w:w="3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61CA" w:rsidRPr="00E261CA" w:rsidRDefault="00E261CA" w:rsidP="00050262">
            <w:pPr>
              <w:jc w:val="center"/>
              <w:rPr>
                <w:b/>
                <w:sz w:val="24"/>
                <w:szCs w:val="24"/>
              </w:rPr>
            </w:pPr>
            <w:r w:rsidRPr="00E261CA">
              <w:rPr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Утверждено сводной бюджетной росписью </w:t>
            </w:r>
            <w:r w:rsidRPr="00E261CA">
              <w:rPr>
                <w:b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 Факт </w:t>
            </w:r>
            <w:r w:rsidRPr="00E261CA">
              <w:rPr>
                <w:b/>
                <w:bCs/>
                <w:sz w:val="22"/>
                <w:szCs w:val="22"/>
              </w:rPr>
              <w:br/>
              <w:t>(тыс. рублей)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1CA" w:rsidRPr="00E261CA" w:rsidRDefault="00E261CA">
            <w:pPr>
              <w:jc w:val="center"/>
              <w:rPr>
                <w:b/>
                <w:bCs/>
                <w:sz w:val="22"/>
                <w:szCs w:val="22"/>
              </w:rPr>
            </w:pPr>
            <w:r w:rsidRPr="00E261CA">
              <w:rPr>
                <w:b/>
                <w:bCs/>
                <w:sz w:val="22"/>
                <w:szCs w:val="22"/>
              </w:rPr>
              <w:t xml:space="preserve">Процент исполнения </w:t>
            </w:r>
            <w:r w:rsidRPr="00E261CA">
              <w:rPr>
                <w:b/>
                <w:bCs/>
                <w:sz w:val="22"/>
                <w:szCs w:val="22"/>
              </w:rPr>
              <w:br/>
              <w:t>(%)</w:t>
            </w:r>
          </w:p>
        </w:tc>
      </w:tr>
      <w:tr w:rsidR="009A5EFC" w:rsidRPr="008C48D9" w:rsidTr="00E261CA">
        <w:trPr>
          <w:trHeight w:val="169"/>
        </w:trPr>
        <w:tc>
          <w:tcPr>
            <w:tcW w:w="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5EFC" w:rsidRPr="008C48D9" w:rsidRDefault="009A5EFC" w:rsidP="000502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2505" w:type="dxa"/>
            <w:tcBorders>
              <w:right w:val="single" w:sz="4" w:space="0" w:color="auto"/>
            </w:tcBorders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22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  <w:tc>
          <w:tcPr>
            <w:tcW w:w="1923" w:type="dxa"/>
            <w:tcBorders>
              <w:left w:val="single" w:sz="4" w:space="0" w:color="auto"/>
              <w:right w:val="single" w:sz="4" w:space="0" w:color="auto"/>
            </w:tcBorders>
          </w:tcPr>
          <w:p w:rsidR="009A5EFC" w:rsidRPr="008C48D9" w:rsidRDefault="009A5EFC" w:rsidP="00050262">
            <w:pPr>
              <w:rPr>
                <w:sz w:val="20"/>
                <w:szCs w:val="20"/>
              </w:rPr>
            </w:pPr>
          </w:p>
        </w:tc>
      </w:tr>
      <w:tr w:rsidR="009A5EFC" w:rsidRPr="008C48D9" w:rsidTr="00E261CA">
        <w:trPr>
          <w:trHeight w:val="24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C48D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</w:tcPr>
          <w:p w:rsidR="009A5EFC" w:rsidRPr="008C48D9" w:rsidRDefault="009A5EFC" w:rsidP="0005026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9A5EFC" w:rsidRPr="00C1506B" w:rsidTr="00E261CA">
        <w:trPr>
          <w:trHeight w:val="1499"/>
        </w:trPr>
        <w:tc>
          <w:tcPr>
            <w:tcW w:w="35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"Повышение эффективности деятельности администрации Малмыжского городского поселения Малмыжского р</w:t>
            </w:r>
            <w:r w:rsidR="00E261CA" w:rsidRPr="00C1506B">
              <w:rPr>
                <w:sz w:val="24"/>
                <w:szCs w:val="24"/>
              </w:rPr>
              <w:t>айона Кировской области" на 2018-2020</w:t>
            </w:r>
            <w:r w:rsidRPr="00C1506B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74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13261,797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A5EFC" w:rsidRPr="00C1506B" w:rsidRDefault="00C1506B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12782,784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9A5EFC" w:rsidRPr="00C1506B" w:rsidRDefault="00C1506B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96,39</w:t>
            </w:r>
          </w:p>
        </w:tc>
      </w:tr>
      <w:tr w:rsidR="009A5EFC" w:rsidRPr="00C1506B" w:rsidTr="00E261CA">
        <w:trPr>
          <w:trHeight w:val="202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"Развитие жилищного строительства в муниципальном образовании Малмыжское городское поселение Малмыжского района Кировской области"</w:t>
            </w:r>
            <w:r w:rsidR="00E261CA" w:rsidRPr="00C1506B">
              <w:rPr>
                <w:sz w:val="24"/>
                <w:szCs w:val="24"/>
              </w:rPr>
              <w:t xml:space="preserve"> на 2015-2018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80,0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80,0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D41081" w:rsidRPr="00C1506B" w:rsidTr="00C71AD1">
        <w:trPr>
          <w:trHeight w:val="136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"Профилактика правонарушений и борьба с преступностью в муниципальном образовании Малмыжского городского поселения Малмыжского района Кировской области" на 2016-2018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87,2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85,826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98,42</w:t>
            </w:r>
          </w:p>
        </w:tc>
      </w:tr>
      <w:tr w:rsidR="009A5EFC" w:rsidRPr="00C1506B" w:rsidTr="00E261CA">
        <w:trPr>
          <w:trHeight w:val="112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"Управление муниципальным имуществом Малмыжского городского поселения Кировской области"</w:t>
            </w:r>
            <w:r w:rsidR="00E261CA" w:rsidRPr="00C1506B">
              <w:rPr>
                <w:sz w:val="24"/>
                <w:szCs w:val="24"/>
              </w:rPr>
              <w:t xml:space="preserve"> на 2018-2020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3381,619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2563,961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75,82</w:t>
            </w:r>
          </w:p>
        </w:tc>
      </w:tr>
      <w:tr w:rsidR="00D41081" w:rsidRPr="00C1506B" w:rsidTr="00AB15CC">
        <w:trPr>
          <w:trHeight w:val="70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Программа "Пожарная безопасность муниципального образования Малмыжское городское поселение Кировской области»  на 2016-2018 годы"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147,939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147,937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D41081" w:rsidRPr="00C1506B" w:rsidTr="00D778AF">
        <w:trPr>
          <w:trHeight w:val="1685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"Ремонт и содержание муниципального жилья в муниципальном образовании Малмыжское городское поселение Малмыжского района Кировской области на 2015-2018 годы"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130,0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72,818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56,01</w:t>
            </w:r>
          </w:p>
        </w:tc>
      </w:tr>
      <w:tr w:rsidR="00E261CA" w:rsidRPr="00C1506B" w:rsidTr="00E261CA">
        <w:trPr>
          <w:trHeight w:val="1256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E261CA" w:rsidRPr="00C1506B" w:rsidRDefault="00E261CA" w:rsidP="00E261CA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lastRenderedPageBreak/>
              <w:t>Муниципальная программа "Развитие муниципальной службы в Малмыжском городском поселении Малмыжского района Кировской области" на 2018-2021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261CA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2,009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E261CA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2,009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E261CA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9A5EFC" w:rsidRPr="00C1506B" w:rsidTr="00E261CA">
        <w:trPr>
          <w:trHeight w:val="1256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A5EFC" w:rsidRPr="00C1506B" w:rsidRDefault="009A5EFC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"Социальная адаптация детей с ограниченными возможностями в Малмыжском городском поселении Малмыжского района Кировской области"</w:t>
            </w:r>
            <w:r w:rsidR="00E261CA" w:rsidRPr="00C1506B">
              <w:rPr>
                <w:sz w:val="24"/>
                <w:szCs w:val="24"/>
              </w:rPr>
              <w:t xml:space="preserve"> на 2016-2018 годы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15,0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9A5EFC" w:rsidRPr="00C1506B" w:rsidRDefault="00E261CA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15,0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9A5EFC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100,00</w:t>
            </w:r>
          </w:p>
        </w:tc>
      </w:tr>
      <w:tr w:rsidR="00D41081" w:rsidRPr="00C1506B" w:rsidTr="00B31E45">
        <w:trPr>
          <w:trHeight w:val="990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Муниципальная программа "Развитие транспортной инфраструктуры Малмыжское городское поселение Кировской области на 2015-2017 года"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7903,569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7899,569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99,95</w:t>
            </w:r>
          </w:p>
        </w:tc>
      </w:tr>
      <w:tr w:rsidR="00D41081" w:rsidRPr="00C1506B" w:rsidTr="00D41081">
        <w:trPr>
          <w:trHeight w:val="523"/>
        </w:trPr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D41081" w:rsidRPr="00C1506B" w:rsidRDefault="00D41081" w:rsidP="00050262">
            <w:pPr>
              <w:rPr>
                <w:sz w:val="24"/>
                <w:szCs w:val="24"/>
              </w:rPr>
            </w:pPr>
            <w:r w:rsidRPr="00C1506B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25009,133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23649,904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C1506B" w:rsidRDefault="00C1506B" w:rsidP="00C1506B">
            <w:pPr>
              <w:jc w:val="center"/>
              <w:rPr>
                <w:sz w:val="20"/>
                <w:szCs w:val="20"/>
              </w:rPr>
            </w:pPr>
          </w:p>
          <w:p w:rsidR="00D41081" w:rsidRPr="00C1506B" w:rsidRDefault="00D41081" w:rsidP="00C1506B">
            <w:pPr>
              <w:jc w:val="center"/>
              <w:rPr>
                <w:sz w:val="20"/>
                <w:szCs w:val="20"/>
              </w:rPr>
            </w:pPr>
            <w:r w:rsidRPr="00C1506B">
              <w:rPr>
                <w:sz w:val="20"/>
                <w:szCs w:val="20"/>
              </w:rPr>
              <w:t>94,57</w:t>
            </w:r>
          </w:p>
        </w:tc>
      </w:tr>
    </w:tbl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Pr="00C1506B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9A5EFC" w:rsidRDefault="009A5EFC" w:rsidP="009A5EFC">
      <w:pPr>
        <w:pStyle w:val="1"/>
        <w:shd w:val="clear" w:color="auto" w:fill="auto"/>
        <w:spacing w:before="0" w:after="142" w:line="190" w:lineRule="exact"/>
        <w:ind w:left="200"/>
        <w:rPr>
          <w:sz w:val="24"/>
          <w:szCs w:val="24"/>
        </w:rPr>
      </w:pPr>
    </w:p>
    <w:p w:rsidR="00E63408" w:rsidRDefault="00E63408"/>
    <w:sectPr w:rsidR="00E63408" w:rsidSect="0048214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A5EFC"/>
    <w:rsid w:val="000A1895"/>
    <w:rsid w:val="00465B9A"/>
    <w:rsid w:val="00875D0C"/>
    <w:rsid w:val="008A0ADC"/>
    <w:rsid w:val="009A5EFC"/>
    <w:rsid w:val="00C1506B"/>
    <w:rsid w:val="00CF4D87"/>
    <w:rsid w:val="00D41081"/>
    <w:rsid w:val="00E261CA"/>
    <w:rsid w:val="00E6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E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9A5EFC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9A5EFC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eastAsiaTheme="minorHAnsi" w:hAnsiTheme="minorHAnsi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7</cp:revision>
  <dcterms:created xsi:type="dcterms:W3CDTF">2019-03-15T12:39:00Z</dcterms:created>
  <dcterms:modified xsi:type="dcterms:W3CDTF">2019-04-12T12:08:00Z</dcterms:modified>
</cp:coreProperties>
</file>