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B7" w:rsidRDefault="00076CD4">
      <w:pPr>
        <w:pStyle w:val="30"/>
        <w:framePr w:w="9970" w:h="1978" w:hRule="exact" w:wrap="none" w:vAnchor="page" w:hAnchor="page" w:x="903" w:y="1240"/>
        <w:shd w:val="clear" w:color="auto" w:fill="auto"/>
        <w:spacing w:after="333"/>
      </w:pPr>
      <w:r>
        <w:t>МАЛМЫЖСКАЯ ГОРОДСКАЯ ДУМА</w:t>
      </w:r>
      <w:r>
        <w:br/>
        <w:t>МАЛМЫЖСКОГО РАЙОНА</w:t>
      </w:r>
      <w:r>
        <w:br/>
        <w:t>КИРОВСКОЙ ОБЛАСТИ</w:t>
      </w:r>
      <w:r>
        <w:br/>
        <w:t>третьего созыва</w:t>
      </w:r>
    </w:p>
    <w:p w:rsidR="00454FB7" w:rsidRDefault="00076CD4">
      <w:pPr>
        <w:pStyle w:val="20"/>
        <w:framePr w:w="9970" w:h="1978" w:hRule="exact" w:wrap="none" w:vAnchor="page" w:hAnchor="page" w:x="903" w:y="1240"/>
        <w:shd w:val="clear" w:color="auto" w:fill="auto"/>
        <w:spacing w:before="0" w:after="0" w:line="280" w:lineRule="exact"/>
      </w:pPr>
      <w:bookmarkStart w:id="0" w:name="bookmark0"/>
      <w:r>
        <w:t>РЕШЕНИЕ</w:t>
      </w:r>
      <w:bookmarkEnd w:id="0"/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tabs>
          <w:tab w:val="left" w:pos="8808"/>
        </w:tabs>
        <w:spacing w:before="0" w:after="0" w:line="280" w:lineRule="exact"/>
      </w:pPr>
      <w:r>
        <w:t>22.09.2017</w:t>
      </w:r>
      <w:r>
        <w:tab/>
        <w:t>№6/1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spacing w:before="0" w:after="332" w:line="280" w:lineRule="exact"/>
        <w:ind w:left="5040"/>
        <w:jc w:val="left"/>
      </w:pPr>
      <w:r>
        <w:t>г. Малмыж</w:t>
      </w:r>
    </w:p>
    <w:p w:rsidR="00454FB7" w:rsidRDefault="00076CD4">
      <w:pPr>
        <w:pStyle w:val="20"/>
        <w:framePr w:w="9970" w:h="11986" w:hRule="exact" w:wrap="none" w:vAnchor="page" w:hAnchor="page" w:x="903" w:y="3534"/>
        <w:shd w:val="clear" w:color="auto" w:fill="auto"/>
        <w:spacing w:before="0" w:after="0" w:line="280" w:lineRule="exact"/>
        <w:ind w:left="300"/>
        <w:jc w:val="left"/>
      </w:pPr>
      <w:bookmarkStart w:id="1" w:name="bookmark1"/>
      <w:r>
        <w:t>Об организации и проведении публичных слушаний по проекту решения</w:t>
      </w:r>
      <w:bookmarkEnd w:id="1"/>
    </w:p>
    <w:p w:rsidR="00454FB7" w:rsidRDefault="00076CD4">
      <w:pPr>
        <w:pStyle w:val="30"/>
        <w:framePr w:w="9970" w:h="11986" w:hRule="exact" w:wrap="none" w:vAnchor="page" w:hAnchor="page" w:x="903" w:y="3534"/>
        <w:shd w:val="clear" w:color="auto" w:fill="auto"/>
      </w:pPr>
      <w:r>
        <w:t>«О внесении изменений в Правила землепользования и застройки</w:t>
      </w:r>
      <w:r>
        <w:br/>
        <w:t xml:space="preserve">муниципального </w:t>
      </w:r>
      <w:r>
        <w:t>образования Малмыжское городское поселение</w:t>
      </w:r>
      <w:r>
        <w:br/>
        <w:t>Малмыжского района Кировской области»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tabs>
          <w:tab w:val="left" w:pos="4219"/>
        </w:tabs>
        <w:spacing w:before="0" w:after="0" w:line="322" w:lineRule="exact"/>
        <w:ind w:firstLine="720"/>
      </w:pPr>
      <w: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статьями 31, 32,</w:t>
      </w:r>
      <w:r>
        <w:tab/>
        <w:t xml:space="preserve">33 </w:t>
      </w:r>
      <w:r>
        <w:t>«Градостроительного кодекса Российской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spacing w:before="0" w:after="300" w:line="322" w:lineRule="exact"/>
      </w:pPr>
      <w:r>
        <w:t>Федерации», ст. 22 Устава муниципального образования Малмыжское городское поселение Малмыжского района Кировской области, заключения комиссии по землепользованию и застройке от 01.08.2017, Малмыжская городская Дума РЕ</w:t>
      </w:r>
      <w:r>
        <w:t>ШИЛА:</w:t>
      </w:r>
    </w:p>
    <w:p w:rsidR="00454FB7" w:rsidRDefault="00076CD4">
      <w:pPr>
        <w:pStyle w:val="22"/>
        <w:framePr w:w="9970" w:h="11986" w:hRule="exact" w:wrap="none" w:vAnchor="page" w:hAnchor="page" w:x="903" w:y="3534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720"/>
      </w:pPr>
      <w:r>
        <w:t>Назначить публичные слушания по проекту решения Малмыжской городской Думы «О внесении изменений в Правила землепользования и застройки муниципального образования Малмыжское городское поселение Малмыжского района Кировской области». Прилагается.</w:t>
      </w:r>
    </w:p>
    <w:p w:rsidR="00454FB7" w:rsidRDefault="00076CD4">
      <w:pPr>
        <w:pStyle w:val="22"/>
        <w:framePr w:w="9970" w:h="11986" w:hRule="exact" w:wrap="none" w:vAnchor="page" w:hAnchor="page" w:x="903" w:y="3534"/>
        <w:numPr>
          <w:ilvl w:val="0"/>
          <w:numId w:val="1"/>
        </w:numPr>
        <w:shd w:val="clear" w:color="auto" w:fill="auto"/>
        <w:tabs>
          <w:tab w:val="left" w:pos="982"/>
        </w:tabs>
        <w:spacing w:before="0" w:after="0" w:line="322" w:lineRule="exact"/>
        <w:ind w:firstLine="720"/>
      </w:pPr>
      <w:r>
        <w:t>Комис</w:t>
      </w:r>
      <w:r>
        <w:t>сии по землепользованию и застройке Малмыжского городского поселения организовать и провести на территории городского поселения публичные слушания по проекту о внесении изменений в Правила: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tabs>
          <w:tab w:val="left" w:pos="614"/>
        </w:tabs>
        <w:spacing w:before="0" w:after="0" w:line="322" w:lineRule="exact"/>
        <w:ind w:firstLine="520"/>
      </w:pPr>
      <w:r>
        <w:t>-организовать экспозицию демонстративных материалов проекта в каби</w:t>
      </w:r>
      <w:r>
        <w:t>нете №</w:t>
      </w:r>
      <w:r>
        <w:tab/>
        <w:t>3 в здании администрации городского поселения (г. Малмыж,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spacing w:before="0" w:after="0" w:line="322" w:lineRule="exact"/>
      </w:pPr>
      <w:r>
        <w:t>ул. Чернышевского, 4);</w:t>
      </w:r>
    </w:p>
    <w:p w:rsidR="00454FB7" w:rsidRDefault="00076CD4">
      <w:pPr>
        <w:pStyle w:val="22"/>
        <w:framePr w:w="9970" w:h="11986" w:hRule="exact" w:wrap="none" w:vAnchor="page" w:hAnchor="page" w:x="903" w:y="3534"/>
        <w:shd w:val="clear" w:color="auto" w:fill="auto"/>
        <w:spacing w:before="0" w:after="0" w:line="322" w:lineRule="exact"/>
        <w:ind w:firstLine="520"/>
      </w:pPr>
      <w:r>
        <w:t>-организовать собрание для жителей городского поселения 29.09.2017 года с 16.00 час в здании администрации городского поселения (ул. Чернышевского, 4).</w:t>
      </w:r>
    </w:p>
    <w:p w:rsidR="00454FB7" w:rsidRDefault="00076CD4">
      <w:pPr>
        <w:pStyle w:val="22"/>
        <w:framePr w:w="9970" w:h="11986" w:hRule="exact" w:wrap="none" w:vAnchor="page" w:hAnchor="page" w:x="903" w:y="3534"/>
        <w:numPr>
          <w:ilvl w:val="0"/>
          <w:numId w:val="1"/>
        </w:numPr>
        <w:shd w:val="clear" w:color="auto" w:fill="auto"/>
        <w:tabs>
          <w:tab w:val="left" w:pos="934"/>
        </w:tabs>
        <w:spacing w:before="0" w:after="0" w:line="322" w:lineRule="exact"/>
        <w:ind w:firstLine="620"/>
      </w:pPr>
      <w:r>
        <w:t xml:space="preserve">Опубликовать настоящее решение, проект муниципального правового акта, порядок учета предложений граждан в его обсуждении, утвержденный постановлением администрации городского поселения от 02.08.2017 г. № 108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FF185F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</w:t>
        </w:r>
        <w:r>
          <w:rPr>
            <w:rStyle w:val="a3"/>
            <w:lang w:val="en-US" w:eastAsia="en-US" w:bidi="en-US"/>
          </w:rPr>
          <w:t>yzh</w:t>
        </w:r>
        <w:r w:rsidRPr="00FF185F">
          <w:rPr>
            <w:rStyle w:val="a3"/>
            <w:lang w:eastAsia="en-US" w:bidi="en-US"/>
          </w:rPr>
          <w:t>43</w:t>
        </w:r>
      </w:hyperlink>
      <w:r w:rsidRPr="00FF185F">
        <w:rPr>
          <w:lang w:eastAsia="en-US" w:bidi="en-US"/>
        </w:rPr>
        <w:t xml:space="preserve"> .</w:t>
      </w:r>
      <w:r>
        <w:rPr>
          <w:lang w:val="en-US" w:eastAsia="en-US" w:bidi="en-US"/>
        </w:rPr>
        <w:t>ru</w:t>
      </w:r>
      <w:r w:rsidRPr="00FF185F">
        <w:rPr>
          <w:lang w:eastAsia="en-US" w:bidi="en-US"/>
        </w:rPr>
        <w:t>/</w:t>
      </w:r>
      <w:r>
        <w:rPr>
          <w:lang w:val="en-US" w:eastAsia="en-US" w:bidi="en-US"/>
        </w:rPr>
        <w:t>poselenija</w:t>
      </w:r>
      <w:r w:rsidRPr="00FF185F">
        <w:rPr>
          <w:lang w:eastAsia="en-US" w:bidi="en-US"/>
        </w:rPr>
        <w:t>/</w:t>
      </w:r>
      <w:r>
        <w:rPr>
          <w:lang w:val="en-US" w:eastAsia="en-US" w:bidi="en-US"/>
        </w:rPr>
        <w:t>malmyzhskoe</w:t>
      </w:r>
      <w:r w:rsidRPr="00FF185F">
        <w:rPr>
          <w:lang w:eastAsia="en-US" w:bidi="en-US"/>
        </w:rPr>
        <w:t>.</w:t>
      </w:r>
    </w:p>
    <w:p w:rsidR="00FF185F" w:rsidRDefault="00076CD4" w:rsidP="00FF185F">
      <w:pPr>
        <w:pStyle w:val="22"/>
        <w:framePr w:w="9970" w:h="11986" w:hRule="exact" w:wrap="none" w:vAnchor="page" w:hAnchor="page" w:x="903" w:y="3534"/>
        <w:numPr>
          <w:ilvl w:val="0"/>
          <w:numId w:val="1"/>
        </w:numPr>
        <w:shd w:val="clear" w:color="auto" w:fill="auto"/>
        <w:tabs>
          <w:tab w:val="left" w:pos="1118"/>
        </w:tabs>
        <w:spacing w:before="0" w:after="0" w:line="322" w:lineRule="exact"/>
        <w:ind w:firstLine="520"/>
      </w:pPr>
      <w:r>
        <w:t xml:space="preserve">Определить дату начала приема письменных предложений и замечаний 25.09.2017года, дату окончания приема письменных предложений и замечаний 04.10.2017года, определить местом сбора предложений и замечаний кабинет № 3 в </w:t>
      </w:r>
      <w:r w:rsidRPr="00FF185F">
        <w:t>зда</w:t>
      </w:r>
      <w:r w:rsidRPr="00FF185F">
        <w:t>нии администрации городского поселения (г. Малмыж, ул. Чернышевского,</w:t>
      </w:r>
      <w:bookmarkStart w:id="2" w:name="bookmark2"/>
    </w:p>
    <w:p w:rsidR="00454FB7" w:rsidRPr="00FF185F" w:rsidRDefault="00FF185F" w:rsidP="00FF185F">
      <w:pPr>
        <w:pStyle w:val="22"/>
        <w:framePr w:w="9970" w:h="11986" w:hRule="exact" w:wrap="none" w:vAnchor="page" w:hAnchor="page" w:x="903" w:y="3534"/>
        <w:shd w:val="clear" w:color="auto" w:fill="auto"/>
        <w:tabs>
          <w:tab w:val="left" w:pos="1118"/>
        </w:tabs>
        <w:spacing w:before="0" w:after="0" w:line="322" w:lineRule="exact"/>
      </w:pPr>
      <w:r w:rsidRPr="00FF185F">
        <w:t>д</w:t>
      </w:r>
      <w:r w:rsidR="00076CD4" w:rsidRPr="00FF185F">
        <w:t>. 4.)</w:t>
      </w:r>
      <w:bookmarkEnd w:id="2"/>
    </w:p>
    <w:p w:rsidR="00454FB7" w:rsidRDefault="00454FB7">
      <w:pPr>
        <w:rPr>
          <w:sz w:val="2"/>
          <w:szCs w:val="2"/>
        </w:rPr>
        <w:sectPr w:rsidR="00454FB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FB7" w:rsidRDefault="00076CD4">
      <w:pPr>
        <w:pStyle w:val="22"/>
        <w:framePr w:w="9960" w:h="1352" w:hRule="exact" w:wrap="none" w:vAnchor="page" w:hAnchor="page" w:x="926" w:y="948"/>
        <w:numPr>
          <w:ilvl w:val="0"/>
          <w:numId w:val="2"/>
        </w:numPr>
        <w:shd w:val="clear" w:color="auto" w:fill="auto"/>
        <w:tabs>
          <w:tab w:val="left" w:pos="954"/>
        </w:tabs>
        <w:spacing w:before="0" w:after="0" w:line="322" w:lineRule="exact"/>
        <w:ind w:firstLine="600"/>
      </w:pPr>
      <w:r>
        <w:lastRenderedPageBreak/>
        <w:t xml:space="preserve">Ответственный за организацию и проведение публичных слушаний заместитель председателя комиссии по землепользованию и застройке администрации городского </w:t>
      </w:r>
      <w:r>
        <w:t>поселения Дехтерева М.В.</w:t>
      </w:r>
    </w:p>
    <w:p w:rsidR="00454FB7" w:rsidRDefault="00076CD4">
      <w:pPr>
        <w:pStyle w:val="22"/>
        <w:framePr w:w="9960" w:h="1352" w:hRule="exact" w:wrap="none" w:vAnchor="page" w:hAnchor="page" w:x="926" w:y="948"/>
        <w:numPr>
          <w:ilvl w:val="0"/>
          <w:numId w:val="2"/>
        </w:numPr>
        <w:shd w:val="clear" w:color="auto" w:fill="auto"/>
        <w:tabs>
          <w:tab w:val="left" w:pos="982"/>
        </w:tabs>
        <w:spacing w:before="0" w:after="0" w:line="322" w:lineRule="exact"/>
        <w:ind w:firstLine="600"/>
      </w:pPr>
      <w:r>
        <w:t>Настоящее решение вступает в силу со дня его опубликования.</w:t>
      </w:r>
    </w:p>
    <w:p w:rsidR="00454FB7" w:rsidRDefault="00076CD4">
      <w:pPr>
        <w:pStyle w:val="22"/>
        <w:framePr w:wrap="none" w:vAnchor="page" w:hAnchor="page" w:x="926" w:y="2910"/>
        <w:shd w:val="clear" w:color="auto" w:fill="auto"/>
        <w:spacing w:before="0" w:after="0" w:line="280" w:lineRule="exact"/>
        <w:ind w:left="62"/>
        <w:jc w:val="left"/>
      </w:pPr>
      <w:r>
        <w:t>Г лава городского поселения</w:t>
      </w:r>
    </w:p>
    <w:p w:rsidR="00454FB7" w:rsidRDefault="00076CD4">
      <w:pPr>
        <w:pStyle w:val="22"/>
        <w:framePr w:wrap="none" w:vAnchor="page" w:hAnchor="page" w:x="8241" w:y="2920"/>
        <w:shd w:val="clear" w:color="auto" w:fill="auto"/>
        <w:spacing w:before="0" w:after="0" w:line="280" w:lineRule="exact"/>
        <w:jc w:val="left"/>
      </w:pPr>
      <w:r>
        <w:t>Ф.Г. Ашрапова</w:t>
      </w:r>
    </w:p>
    <w:p w:rsidR="00454FB7" w:rsidRDefault="00076CD4">
      <w:pPr>
        <w:pStyle w:val="22"/>
        <w:framePr w:wrap="none" w:vAnchor="page" w:hAnchor="page" w:x="926" w:y="3553"/>
        <w:shd w:val="clear" w:color="auto" w:fill="auto"/>
        <w:spacing w:before="0" w:after="0" w:line="280" w:lineRule="exact"/>
        <w:ind w:left="62"/>
        <w:jc w:val="left"/>
      </w:pPr>
      <w:r>
        <w:t>Председатель Думы</w:t>
      </w:r>
    </w:p>
    <w:p w:rsidR="00454FB7" w:rsidRDefault="00076CD4">
      <w:pPr>
        <w:pStyle w:val="22"/>
        <w:framePr w:wrap="none" w:vAnchor="page" w:hAnchor="page" w:x="8443" w:y="3573"/>
        <w:shd w:val="clear" w:color="auto" w:fill="auto"/>
        <w:spacing w:before="0" w:after="0" w:line="280" w:lineRule="exact"/>
        <w:jc w:val="left"/>
      </w:pPr>
      <w:r>
        <w:t>Т.С. Девятова</w:t>
      </w:r>
    </w:p>
    <w:p w:rsidR="00454FB7" w:rsidRDefault="00454FB7">
      <w:pPr>
        <w:rPr>
          <w:sz w:val="2"/>
          <w:szCs w:val="2"/>
        </w:rPr>
      </w:pPr>
    </w:p>
    <w:sectPr w:rsidR="00454FB7" w:rsidSect="00454FB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CD4" w:rsidRDefault="00076CD4" w:rsidP="00454FB7">
      <w:r>
        <w:separator/>
      </w:r>
    </w:p>
  </w:endnote>
  <w:endnote w:type="continuationSeparator" w:id="1">
    <w:p w:rsidR="00076CD4" w:rsidRDefault="00076CD4" w:rsidP="00454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CD4" w:rsidRDefault="00076CD4"/>
  </w:footnote>
  <w:footnote w:type="continuationSeparator" w:id="1">
    <w:p w:rsidR="00076CD4" w:rsidRDefault="00076C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166D5"/>
    <w:multiLevelType w:val="multilevel"/>
    <w:tmpl w:val="73946C2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5A77A1"/>
    <w:multiLevelType w:val="multilevel"/>
    <w:tmpl w:val="26C6E7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54FB7"/>
    <w:rsid w:val="00076CD4"/>
    <w:rsid w:val="00454FB7"/>
    <w:rsid w:val="00FF1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4FB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4FB7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454F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454F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rsid w:val="00454F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54FB7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rsid w:val="00454FB7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rsid w:val="00454FB7"/>
    <w:pPr>
      <w:shd w:val="clear" w:color="auto" w:fill="FFFFFF"/>
      <w:spacing w:before="3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454FB7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454FB7"/>
    <w:pPr>
      <w:shd w:val="clear" w:color="auto" w:fill="FFFFFF"/>
      <w:spacing w:line="322" w:lineRule="exact"/>
      <w:jc w:val="both"/>
      <w:outlineLvl w:val="0"/>
    </w:pPr>
    <w:rPr>
      <w:rFonts w:ascii="Franklin Gothic Medium" w:eastAsia="Franklin Gothic Medium" w:hAnsi="Franklin Gothic Medium" w:cs="Franklin Gothic Medium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2058</Characters>
  <Application>Microsoft Office Word</Application>
  <DocSecurity>0</DocSecurity>
  <Lines>17</Lines>
  <Paragraphs>4</Paragraphs>
  <ScaleCrop>false</ScaleCrop>
  <Company>Ya Blondinko Edition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2017-10-18T12:57:00Z</dcterms:created>
  <dcterms:modified xsi:type="dcterms:W3CDTF">2017-10-18T13:00:00Z</dcterms:modified>
</cp:coreProperties>
</file>