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266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</w:t>
      </w:r>
    </w:p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266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266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3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326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266" w:rsidRPr="00233266" w:rsidRDefault="00E67F86" w:rsidP="0023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22.12.2015</w:t>
      </w:r>
      <w:r w:rsidR="00233266" w:rsidRPr="002332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68</w:t>
      </w:r>
    </w:p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233266" w:rsidRPr="00233266" w:rsidRDefault="00233266" w:rsidP="00233266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233266" w:rsidRPr="00233266" w:rsidRDefault="00233266" w:rsidP="0023326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233266" w:rsidRPr="003645FF" w:rsidRDefault="00233266" w:rsidP="00233266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Административном</w:t>
      </w:r>
      <w:r w:rsidRPr="003645FF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233266" w:rsidRPr="003645FF" w:rsidRDefault="00233266" w:rsidP="00233266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33266" w:rsidRDefault="00233266" w:rsidP="00233266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33266" w:rsidRDefault="00233266" w:rsidP="00233266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Мари-Малмыжское сельское поселение Малмыжского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33266" w:rsidRPr="003645FF" w:rsidRDefault="00233266" w:rsidP="00233266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или 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233266" w:rsidRPr="00233266" w:rsidRDefault="00233266" w:rsidP="00233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33266" w:rsidRPr="00233266" w:rsidRDefault="00233266" w:rsidP="00E863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t xml:space="preserve">Руководствуясь Постановлением Правительства РФ от 11 ноября </w:t>
      </w:r>
      <w:smartTag w:uri="urn:schemas-microsoft-com:office:smarttags" w:element="metricconverter">
        <w:smartTagPr>
          <w:attr w:name="ProductID" w:val="2005 г"/>
        </w:smartTagPr>
        <w:r w:rsidRPr="00233266">
          <w:rPr>
            <w:rFonts w:ascii="Times New Roman" w:hAnsi="Times New Roman" w:cs="Times New Roman"/>
            <w:sz w:val="28"/>
            <w:szCs w:val="28"/>
          </w:rPr>
          <w:t>2005 г</w:t>
        </w:r>
      </w:smartTag>
      <w:r w:rsidRPr="00233266">
        <w:rPr>
          <w:rFonts w:ascii="Times New Roman" w:hAnsi="Times New Roman" w:cs="Times New Roman"/>
          <w:sz w:val="28"/>
          <w:szCs w:val="28"/>
        </w:rPr>
        <w:t>. № 679 "О порядке разработки и утверждения административных регламентов исполнения государственных функций (предоставления государственных у</w:t>
      </w:r>
      <w:r w:rsidRPr="00233266">
        <w:rPr>
          <w:rFonts w:ascii="Times New Roman" w:hAnsi="Times New Roman" w:cs="Times New Roman"/>
          <w:sz w:val="28"/>
          <w:szCs w:val="28"/>
        </w:rPr>
        <w:t>с</w:t>
      </w:r>
      <w:r w:rsidRPr="00233266">
        <w:rPr>
          <w:rFonts w:ascii="Times New Roman" w:hAnsi="Times New Roman" w:cs="Times New Roman"/>
          <w:sz w:val="28"/>
          <w:szCs w:val="28"/>
        </w:rPr>
        <w:t>луг)", администрация Мари-Малмыжского  сельского поселения ПОСТАНО</w:t>
      </w:r>
      <w:r w:rsidRPr="00233266">
        <w:rPr>
          <w:rFonts w:ascii="Times New Roman" w:hAnsi="Times New Roman" w:cs="Times New Roman"/>
          <w:sz w:val="28"/>
          <w:szCs w:val="28"/>
        </w:rPr>
        <w:t>В</w:t>
      </w:r>
      <w:r w:rsidRPr="00233266">
        <w:rPr>
          <w:rFonts w:ascii="Times New Roman" w:hAnsi="Times New Roman" w:cs="Times New Roman"/>
          <w:sz w:val="28"/>
          <w:szCs w:val="28"/>
        </w:rPr>
        <w:t>ЛЯЕТ:</w:t>
      </w:r>
    </w:p>
    <w:p w:rsidR="00233266" w:rsidRDefault="00233266" w:rsidP="00E8634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t>1.  Утвердить Административный регламент предоставления муниципал</w:t>
      </w:r>
      <w:r w:rsidRPr="00233266">
        <w:rPr>
          <w:rFonts w:ascii="Times New Roman" w:hAnsi="Times New Roman" w:cs="Times New Roman"/>
          <w:sz w:val="28"/>
          <w:szCs w:val="28"/>
        </w:rPr>
        <w:t>ь</w:t>
      </w:r>
      <w:r w:rsidRPr="00233266">
        <w:rPr>
          <w:rFonts w:ascii="Times New Roman" w:hAnsi="Times New Roman" w:cs="Times New Roman"/>
          <w:sz w:val="28"/>
          <w:szCs w:val="28"/>
        </w:rPr>
        <w:t>ной услуги  «Присвоение  адрес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3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объекту адресации,</w:t>
      </w:r>
      <w:r w:rsidRPr="00233266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233266">
        <w:rPr>
          <w:rFonts w:ascii="Times New Roman" w:hAnsi="Times New Roman" w:cs="Times New Roman"/>
          <w:sz w:val="28"/>
          <w:szCs w:val="28"/>
        </w:rPr>
        <w:t xml:space="preserve"> на терр</w:t>
      </w:r>
      <w:r w:rsidRPr="00233266">
        <w:rPr>
          <w:rFonts w:ascii="Times New Roman" w:hAnsi="Times New Roman" w:cs="Times New Roman"/>
          <w:sz w:val="28"/>
          <w:szCs w:val="28"/>
        </w:rPr>
        <w:t>и</w:t>
      </w:r>
      <w:r w:rsidRPr="00233266">
        <w:rPr>
          <w:rFonts w:ascii="Times New Roman" w:hAnsi="Times New Roman" w:cs="Times New Roman"/>
          <w:sz w:val="28"/>
          <w:szCs w:val="28"/>
        </w:rPr>
        <w:t xml:space="preserve">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33266">
        <w:rPr>
          <w:rFonts w:ascii="Times New Roman" w:hAnsi="Times New Roman" w:cs="Times New Roman"/>
          <w:sz w:val="28"/>
          <w:szCs w:val="28"/>
        </w:rPr>
        <w:t>Мари-Малмыжско</w:t>
      </w:r>
      <w:r w:rsidR="008A7707">
        <w:rPr>
          <w:rFonts w:ascii="Times New Roman" w:hAnsi="Times New Roman" w:cs="Times New Roman"/>
          <w:sz w:val="28"/>
          <w:szCs w:val="28"/>
        </w:rPr>
        <w:t>е</w:t>
      </w:r>
      <w:r w:rsidRPr="0023326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A7707">
        <w:rPr>
          <w:rFonts w:ascii="Times New Roman" w:hAnsi="Times New Roman" w:cs="Times New Roman"/>
          <w:sz w:val="28"/>
          <w:szCs w:val="28"/>
        </w:rPr>
        <w:t>е</w:t>
      </w:r>
      <w:r w:rsidRPr="00233266">
        <w:rPr>
          <w:rFonts w:ascii="Times New Roman" w:hAnsi="Times New Roman" w:cs="Times New Roman"/>
          <w:sz w:val="28"/>
          <w:szCs w:val="28"/>
        </w:rPr>
        <w:t xml:space="preserve"> поселе</w:t>
      </w:r>
      <w:r w:rsidR="008A7707">
        <w:rPr>
          <w:rFonts w:ascii="Times New Roman" w:hAnsi="Times New Roman" w:cs="Times New Roman"/>
          <w:sz w:val="28"/>
          <w:szCs w:val="28"/>
        </w:rPr>
        <w:t>ние Малмыжского района Кировской области, или аннулирования его адреса</w:t>
      </w:r>
      <w:r w:rsidRPr="00233266">
        <w:rPr>
          <w:rFonts w:ascii="Times New Roman" w:hAnsi="Times New Roman" w:cs="Times New Roman"/>
          <w:sz w:val="28"/>
          <w:szCs w:val="28"/>
        </w:rPr>
        <w:t>»</w:t>
      </w:r>
      <w:r w:rsidRPr="00233266">
        <w:rPr>
          <w:rFonts w:ascii="Times New Roman" w:hAnsi="Times New Roman" w:cs="Times New Roman"/>
          <w:bCs/>
          <w:sz w:val="28"/>
          <w:szCs w:val="28"/>
        </w:rPr>
        <w:t>.</w:t>
      </w:r>
    </w:p>
    <w:p w:rsidR="008A7707" w:rsidRDefault="008A7707" w:rsidP="00E863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Признать утратившими силу постановления администрации Мари-Малмыжского сельского поселения:</w:t>
      </w:r>
    </w:p>
    <w:p w:rsidR="008A7707" w:rsidRDefault="008A7707" w:rsidP="00E863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От 02.07.2012 № 37 «Об административном регламенте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муниципальной услуги «Присвоение (уточнение) адресов и нумерации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ектов недвижимости, расположенных на территории Мари-Малмыжского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поселения».</w:t>
      </w:r>
    </w:p>
    <w:p w:rsidR="008A7707" w:rsidRDefault="008A7707" w:rsidP="00E86348">
      <w:pPr>
        <w:pStyle w:val="a6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2.2. От 26.12.2014 № 66 «</w:t>
      </w:r>
      <w:r w:rsidRPr="008A7707">
        <w:rPr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8A7707">
        <w:rPr>
          <w:sz w:val="28"/>
          <w:szCs w:val="28"/>
        </w:rPr>
        <w:t>внесении изменений в постановление админ</w:t>
      </w:r>
      <w:r>
        <w:rPr>
          <w:sz w:val="28"/>
          <w:szCs w:val="28"/>
        </w:rPr>
        <w:t>и</w:t>
      </w:r>
      <w:r w:rsidR="00E86348">
        <w:rPr>
          <w:sz w:val="28"/>
          <w:szCs w:val="28"/>
        </w:rPr>
        <w:t>-</w:t>
      </w:r>
    </w:p>
    <w:p w:rsidR="008A7707" w:rsidRPr="00233266" w:rsidRDefault="008A7707" w:rsidP="00E86348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8A7707">
        <w:rPr>
          <w:sz w:val="28"/>
          <w:szCs w:val="28"/>
        </w:rPr>
        <w:t xml:space="preserve">страции </w:t>
      </w:r>
      <w:r w:rsidR="00E86348">
        <w:rPr>
          <w:sz w:val="28"/>
          <w:szCs w:val="28"/>
        </w:rPr>
        <w:t xml:space="preserve"> </w:t>
      </w:r>
      <w:r w:rsidRPr="008A7707">
        <w:rPr>
          <w:sz w:val="28"/>
          <w:szCs w:val="28"/>
        </w:rPr>
        <w:t>Мари-Малмыжского сельского поселения от 02.07.2012 № 37</w:t>
      </w:r>
      <w:r w:rsidR="00E86348">
        <w:rPr>
          <w:sz w:val="28"/>
          <w:szCs w:val="28"/>
        </w:rPr>
        <w:t>».</w:t>
      </w:r>
      <w:r w:rsidRPr="008A7707">
        <w:rPr>
          <w:sz w:val="28"/>
          <w:szCs w:val="28"/>
        </w:rPr>
        <w:t xml:space="preserve">   </w:t>
      </w:r>
    </w:p>
    <w:p w:rsidR="00233266" w:rsidRPr="00233266" w:rsidRDefault="00233266" w:rsidP="00E863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86348">
        <w:rPr>
          <w:rFonts w:ascii="Times New Roman" w:hAnsi="Times New Roman" w:cs="Times New Roman"/>
          <w:sz w:val="28"/>
          <w:szCs w:val="28"/>
        </w:rPr>
        <w:t>3</w:t>
      </w:r>
      <w:r w:rsidRPr="00233266">
        <w:rPr>
          <w:rFonts w:ascii="Times New Roman" w:hAnsi="Times New Roman" w:cs="Times New Roman"/>
          <w:sz w:val="28"/>
          <w:szCs w:val="28"/>
        </w:rPr>
        <w:t>.  Опубликовать постановление в Информационном бюллетене органов местного самоуправления муниципального образования Мари-Малмыжское сельское поселение Малмыжского района Кировской области.</w:t>
      </w:r>
    </w:p>
    <w:p w:rsidR="00233266" w:rsidRPr="00233266" w:rsidRDefault="00233266" w:rsidP="00E863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t>3.   Настоящее постановление вступает в силу с момента его официального опубликования.</w:t>
      </w:r>
    </w:p>
    <w:p w:rsidR="00233266" w:rsidRPr="00233266" w:rsidRDefault="00233266" w:rsidP="00E863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t>4. Контроль  за  выполнением  постановления   оставляю за собой.</w:t>
      </w:r>
    </w:p>
    <w:p w:rsidR="00233266" w:rsidRPr="00233266" w:rsidRDefault="00233266" w:rsidP="00E8634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3266" w:rsidRPr="00233266" w:rsidRDefault="00233266" w:rsidP="00E8634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3266" w:rsidRPr="00233266" w:rsidRDefault="00233266" w:rsidP="002332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3266" w:rsidRPr="00233266" w:rsidRDefault="00233266" w:rsidP="0023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33266" w:rsidRPr="00233266" w:rsidRDefault="00233266" w:rsidP="0023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3266">
        <w:rPr>
          <w:rFonts w:ascii="Times New Roman" w:hAnsi="Times New Roman" w:cs="Times New Roman"/>
          <w:sz w:val="28"/>
          <w:szCs w:val="28"/>
        </w:rPr>
        <w:t>Мари-Малмыжского сельского поселения</w:t>
      </w:r>
      <w:r w:rsidRPr="00233266">
        <w:rPr>
          <w:rFonts w:ascii="Times New Roman" w:hAnsi="Times New Roman" w:cs="Times New Roman"/>
          <w:sz w:val="28"/>
          <w:szCs w:val="28"/>
        </w:rPr>
        <w:tab/>
      </w:r>
      <w:r w:rsidRPr="00233266">
        <w:rPr>
          <w:rFonts w:ascii="Times New Roman" w:hAnsi="Times New Roman" w:cs="Times New Roman"/>
          <w:sz w:val="28"/>
          <w:szCs w:val="28"/>
        </w:rPr>
        <w:tab/>
        <w:t xml:space="preserve">                   Н.Н. Чиликов</w:t>
      </w:r>
    </w:p>
    <w:p w:rsidR="00233266" w:rsidRPr="00233266" w:rsidRDefault="00233266" w:rsidP="002332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3266" w:rsidRPr="00233266" w:rsidRDefault="00233266" w:rsidP="00233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83A" w:rsidRDefault="005E583A" w:rsidP="00233266">
      <w:pPr>
        <w:spacing w:after="0" w:line="240" w:lineRule="auto"/>
        <w:jc w:val="both"/>
        <w:rPr>
          <w:sz w:val="28"/>
          <w:szCs w:val="28"/>
        </w:rPr>
      </w:pPr>
    </w:p>
    <w:p w:rsidR="00233266" w:rsidRDefault="00233266" w:rsidP="00233266">
      <w:pPr>
        <w:spacing w:after="0" w:line="240" w:lineRule="auto"/>
        <w:jc w:val="both"/>
        <w:rPr>
          <w:sz w:val="28"/>
          <w:szCs w:val="28"/>
        </w:rPr>
      </w:pPr>
    </w:p>
    <w:p w:rsidR="00233266" w:rsidRDefault="00233266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E86348" w:rsidRDefault="00E86348" w:rsidP="00233266">
      <w:pPr>
        <w:spacing w:after="0" w:line="240" w:lineRule="auto"/>
        <w:jc w:val="both"/>
        <w:rPr>
          <w:sz w:val="28"/>
          <w:szCs w:val="28"/>
        </w:rPr>
      </w:pPr>
    </w:p>
    <w:p w:rsidR="00233266" w:rsidRDefault="00233266" w:rsidP="00233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83A" w:rsidRDefault="005E583A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811DD" w:rsidRDefault="003811DD" w:rsidP="00381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Мари-Малмыжского</w:t>
      </w:r>
    </w:p>
    <w:p w:rsidR="003645FF" w:rsidRPr="008254F3" w:rsidRDefault="003811DD" w:rsidP="00381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сельского поселения</w:t>
      </w:r>
    </w:p>
    <w:p w:rsidR="003645FF" w:rsidRPr="008254F3" w:rsidRDefault="00E67F86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22.12.2015</w:t>
      </w:r>
      <w:r w:rsidR="003645FF" w:rsidRPr="008254F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68</w:t>
      </w:r>
    </w:p>
    <w:p w:rsidR="003645FF" w:rsidRDefault="003645FF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645FF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1126A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14D59" w:rsidRDefault="0081126A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«</w:t>
      </w:r>
      <w:r w:rsidR="00F67805" w:rsidRPr="003645FF">
        <w:rPr>
          <w:rFonts w:ascii="Times New Roman" w:hAnsi="Times New Roman" w:cs="Times New Roman"/>
          <w:sz w:val="28"/>
          <w:szCs w:val="28"/>
        </w:rPr>
        <w:t>П</w:t>
      </w:r>
      <w:r w:rsidRPr="003645FF">
        <w:rPr>
          <w:rFonts w:ascii="Times New Roman" w:hAnsi="Times New Roman" w:cs="Times New Roman"/>
          <w:sz w:val="28"/>
          <w:szCs w:val="28"/>
        </w:rPr>
        <w:t>рисвоени</w:t>
      </w:r>
      <w:r w:rsidR="00F67805" w:rsidRPr="003645FF">
        <w:rPr>
          <w:rFonts w:ascii="Times New Roman" w:hAnsi="Times New Roman" w:cs="Times New Roman"/>
          <w:sz w:val="28"/>
          <w:szCs w:val="28"/>
        </w:rPr>
        <w:t>е</w:t>
      </w:r>
      <w:r w:rsidRPr="003645FF">
        <w:rPr>
          <w:rFonts w:ascii="Times New Roman" w:hAnsi="Times New Roman" w:cs="Times New Roman"/>
          <w:sz w:val="28"/>
          <w:szCs w:val="28"/>
        </w:rPr>
        <w:t xml:space="preserve"> адреса </w:t>
      </w:r>
      <w:r w:rsidR="00552E33" w:rsidRPr="003645FF">
        <w:rPr>
          <w:rFonts w:ascii="Times New Roman" w:hAnsi="Times New Roman" w:cs="Times New Roman"/>
          <w:sz w:val="28"/>
          <w:szCs w:val="28"/>
        </w:rPr>
        <w:t xml:space="preserve">объекту </w:t>
      </w:r>
      <w:r w:rsidR="00314D59"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314D59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3811DD">
        <w:rPr>
          <w:rFonts w:ascii="Times New Roman" w:hAnsi="Times New Roman" w:cs="Times New Roman"/>
          <w:color w:val="000000" w:themeColor="text1"/>
          <w:sz w:val="28"/>
          <w:szCs w:val="28"/>
        </w:rPr>
        <w:t>Мари-Малмыжское сельское поселение Малмыжского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1126A" w:rsidRPr="003645FF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или аннулировании его адреса</w:t>
      </w:r>
      <w:r w:rsidR="0081126A" w:rsidRPr="003645FF">
        <w:rPr>
          <w:rFonts w:ascii="Times New Roman" w:hAnsi="Times New Roman" w:cs="Times New Roman"/>
          <w:sz w:val="28"/>
          <w:szCs w:val="28"/>
        </w:rPr>
        <w:t>»</w:t>
      </w:r>
    </w:p>
    <w:p w:rsidR="00CC4F63" w:rsidRPr="003645FF" w:rsidRDefault="00CC4F63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1CC" w:rsidRPr="003645FF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</w:t>
      </w:r>
      <w:r w:rsidR="003811DD">
        <w:rPr>
          <w:rFonts w:ascii="Times New Roman" w:hAnsi="Times New Roman" w:cs="Times New Roman"/>
          <w:sz w:val="28"/>
          <w:szCs w:val="28"/>
        </w:rPr>
        <w:t xml:space="preserve"> образования Мари-Малмыжское сельское посел</w:t>
      </w:r>
      <w:r w:rsidR="003811DD">
        <w:rPr>
          <w:rFonts w:ascii="Times New Roman" w:hAnsi="Times New Roman" w:cs="Times New Roman"/>
          <w:sz w:val="28"/>
          <w:szCs w:val="28"/>
        </w:rPr>
        <w:t>е</w:t>
      </w:r>
      <w:r w:rsidR="003811DD">
        <w:rPr>
          <w:rFonts w:ascii="Times New Roman" w:hAnsi="Times New Roman" w:cs="Times New Roman"/>
          <w:sz w:val="28"/>
          <w:szCs w:val="28"/>
        </w:rPr>
        <w:t>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аннулировании его адреса, состав, посл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довательность и сроки выполнения административных процедур, требования к порядку их выполнения, в том числе особенности выполнения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ных процедур в электронной форме, формы контроля за исполнением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стративного регламента, досудебный (внесудебный) порядок обжалования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шений и действий (бездействия) органа, предоставляющего муниципальную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лугу, должностного лица органа, предоставляющего муниципальную услугу, л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бо муниципального служащего при осуществлении полномочий по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нию муниципальной услуги по выдаче решения о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="003811DD">
        <w:rPr>
          <w:rFonts w:ascii="Times New Roman" w:hAnsi="Times New Roman" w:cs="Times New Roman"/>
          <w:sz w:val="28"/>
          <w:szCs w:val="28"/>
        </w:rPr>
        <w:t xml:space="preserve"> от 27.07.2010 № </w:t>
      </w:r>
      <w:r w:rsidRPr="00C214D2">
        <w:rPr>
          <w:rFonts w:ascii="Times New Roman" w:hAnsi="Times New Roman" w:cs="Times New Roman"/>
          <w:sz w:val="28"/>
          <w:szCs w:val="28"/>
        </w:rPr>
        <w:t xml:space="preserve">210-ФЗ "Об организации предоставления государственных и муниципальных услуг" 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иных нормативных правовых актах Российской Федерации и Кировской обла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t>1.2. Заявителями на предоставление муниципальной услуги являются собс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государс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венного органа или органа местного самоуправления, обратившиеся с запросом о предоставлении муниципальной услуги, выраженным в письменной или эле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тронной форме (далее - заявление).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циональном центре предоставления государственных и муниципальных услуг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(при е</w:t>
      </w:r>
      <w:r w:rsidR="003811DD">
        <w:rPr>
          <w:rFonts w:ascii="Times New Roman" w:hAnsi="Times New Roman" w:cs="Times New Roman"/>
          <w:sz w:val="28"/>
          <w:szCs w:val="28"/>
        </w:rPr>
        <w:t>го наличии) можно получить: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3811DD"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онно-телекоммуникационной сети "Интернет" (далее - сеть Интернет);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 (функций) Кировской области" (далее - Региональный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C214D2" w:rsidRPr="00083198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083198" w:rsidRPr="00083198">
        <w:rPr>
          <w:rFonts w:ascii="Times New Roman" w:hAnsi="Times New Roman" w:cs="Times New Roman"/>
          <w:sz w:val="28"/>
          <w:szCs w:val="28"/>
        </w:rPr>
        <w:t>612935 Кировская область Малмыжский район с. Мари-Малмыж ул. Школьная д. 24</w:t>
      </w:r>
      <w:r w:rsidRPr="00083198">
        <w:rPr>
          <w:rFonts w:ascii="Times New Roman" w:hAnsi="Times New Roman" w:cs="Times New Roman"/>
          <w:sz w:val="28"/>
          <w:szCs w:val="28"/>
        </w:rPr>
        <w:t>.</w:t>
      </w:r>
    </w:p>
    <w:p w:rsidR="00C214D2" w:rsidRPr="00591133" w:rsidRDefault="00C214D2" w:rsidP="00083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Режим работы: понедельник, вторник, среда, четверг</w:t>
      </w:r>
      <w:r w:rsidR="00083198" w:rsidRPr="00083198">
        <w:rPr>
          <w:rFonts w:ascii="Times New Roman" w:hAnsi="Times New Roman" w:cs="Times New Roman"/>
          <w:sz w:val="28"/>
          <w:szCs w:val="28"/>
        </w:rPr>
        <w:t>, пятница</w:t>
      </w:r>
      <w:r w:rsidRPr="00083198">
        <w:rPr>
          <w:rFonts w:ascii="Times New Roman" w:hAnsi="Times New Roman" w:cs="Times New Roman"/>
          <w:sz w:val="28"/>
          <w:szCs w:val="28"/>
        </w:rPr>
        <w:t xml:space="preserve"> с 8-00 до 1</w:t>
      </w:r>
      <w:r w:rsidR="00083198" w:rsidRPr="00083198">
        <w:rPr>
          <w:rFonts w:ascii="Times New Roman" w:hAnsi="Times New Roman" w:cs="Times New Roman"/>
          <w:sz w:val="28"/>
          <w:szCs w:val="28"/>
        </w:rPr>
        <w:t>6-00.</w:t>
      </w:r>
    </w:p>
    <w:p w:rsidR="00083198" w:rsidRPr="00083198" w:rsidRDefault="00083198" w:rsidP="00083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перерыв на обед: с 12-00 до 13-00</w:t>
      </w:r>
    </w:p>
    <w:p w:rsidR="00C214D2" w:rsidRPr="00083198" w:rsidRDefault="00083198" w:rsidP="00083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выходные дни: суббота, воскресенье.</w:t>
      </w:r>
    </w:p>
    <w:p w:rsidR="00C214D2" w:rsidRPr="00083198" w:rsidRDefault="00083198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Телефон/факс 8(83347) 68-4-19</w:t>
      </w:r>
    </w:p>
    <w:p w:rsidR="00C214D2" w:rsidRPr="00083198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083198" w:rsidRPr="00083198">
        <w:rPr>
          <w:rFonts w:ascii="Times New Roman" w:hAnsi="Times New Roman" w:cs="Times New Roman"/>
          <w:sz w:val="28"/>
          <w:szCs w:val="28"/>
        </w:rPr>
        <w:t>_</w:t>
      </w:r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83198" w:rsidRPr="00083198">
        <w:rPr>
          <w:rFonts w:ascii="Times New Roman" w:hAnsi="Times New Roman" w:cs="Times New Roman"/>
          <w:sz w:val="28"/>
          <w:szCs w:val="28"/>
        </w:rPr>
        <w:t>-</w:t>
      </w:r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malm</w:t>
      </w:r>
      <w:r w:rsidR="00083198" w:rsidRPr="00083198">
        <w:rPr>
          <w:rFonts w:ascii="Times New Roman" w:hAnsi="Times New Roman" w:cs="Times New Roman"/>
          <w:sz w:val="28"/>
          <w:szCs w:val="28"/>
        </w:rPr>
        <w:t>@</w:t>
      </w:r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83198" w:rsidRPr="00083198">
        <w:rPr>
          <w:rFonts w:ascii="Times New Roman" w:hAnsi="Times New Roman" w:cs="Times New Roman"/>
          <w:sz w:val="28"/>
          <w:szCs w:val="28"/>
        </w:rPr>
        <w:t>.</w:t>
      </w:r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C214D2" w:rsidRPr="009D6618" w:rsidRDefault="00C214D2" w:rsidP="009D6618">
      <w:pPr>
        <w:jc w:val="both"/>
        <w:rPr>
          <w:sz w:val="28"/>
          <w:szCs w:val="28"/>
        </w:rPr>
      </w:pPr>
      <w:r w:rsidRPr="009D6618">
        <w:rPr>
          <w:rFonts w:ascii="Times New Roman" w:hAnsi="Times New Roman" w:cs="Times New Roman"/>
          <w:sz w:val="28"/>
          <w:szCs w:val="28"/>
        </w:rPr>
        <w:t>Официальный сайт в сети Интернет</w:t>
      </w:r>
      <w:r w:rsidR="009D6618" w:rsidRPr="009D6618">
        <w:rPr>
          <w:rFonts w:ascii="Times New Roman" w:hAnsi="Times New Roman" w:cs="Times New Roman"/>
          <w:sz w:val="28"/>
          <w:szCs w:val="28"/>
        </w:rPr>
        <w:t>: сайт Малмыжского района</w:t>
      </w:r>
      <w:r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6618"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6618" w:rsidRPr="009D6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9D6618" w:rsidRPr="009D6618">
        <w:rPr>
          <w:rFonts w:ascii="Times New Roman" w:hAnsi="Times New Roman" w:cs="Times New Roman"/>
          <w:sz w:val="28"/>
          <w:szCs w:val="28"/>
        </w:rPr>
        <w:t>://</w:t>
      </w:r>
      <w:r w:rsidR="009D6618" w:rsidRPr="009D6618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="009D6618" w:rsidRPr="009D6618">
        <w:rPr>
          <w:rFonts w:ascii="Times New Roman" w:hAnsi="Times New Roman" w:cs="Times New Roman"/>
          <w:sz w:val="28"/>
          <w:szCs w:val="28"/>
        </w:rPr>
        <w:t>43.</w:t>
      </w:r>
      <w:r w:rsidR="009D6618" w:rsidRPr="009D661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9D6618" w:rsidRPr="009D6618">
        <w:rPr>
          <w:rFonts w:ascii="Times New Roman" w:hAnsi="Times New Roman" w:cs="Times New Roman"/>
          <w:sz w:val="28"/>
          <w:szCs w:val="28"/>
        </w:rPr>
        <w:t>/ в разделе Поселения</w:t>
      </w:r>
      <w:r w:rsidR="009D6618" w:rsidRPr="00A918F3">
        <w:rPr>
          <w:sz w:val="28"/>
          <w:szCs w:val="28"/>
        </w:rPr>
        <w:t xml:space="preserve">. 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средством личного посещения в дни и часы работы органа, предоставляющего муниципальную услугу.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доставляются сведения о том, на каком этапе (в процессе выполнения какой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министративной процедуры) исполнения муниципальной услуги находится представленное им заявление.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доставляется бесплатно.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</w:t>
      </w:r>
      <w:r w:rsidR="003811DD">
        <w:rPr>
          <w:rFonts w:ascii="Times New Roman" w:hAnsi="Times New Roman" w:cs="Times New Roman"/>
          <w:sz w:val="28"/>
          <w:szCs w:val="28"/>
        </w:rPr>
        <w:t>разования Мари-Малмыжское сельское поселение.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="003811DD">
        <w:rPr>
          <w:rFonts w:ascii="Times New Roman" w:hAnsi="Times New Roman" w:cs="Times New Roman"/>
          <w:sz w:val="28"/>
          <w:szCs w:val="28"/>
        </w:rPr>
        <w:t>азования Мари-Малмыжское сельское поселение Малмыжского района Киро</w:t>
      </w:r>
      <w:r w:rsidR="003811DD">
        <w:rPr>
          <w:rFonts w:ascii="Times New Roman" w:hAnsi="Times New Roman" w:cs="Times New Roman"/>
          <w:sz w:val="28"/>
          <w:szCs w:val="28"/>
        </w:rPr>
        <w:t>в</w:t>
      </w:r>
      <w:r w:rsidR="003811DD">
        <w:rPr>
          <w:rFonts w:ascii="Times New Roman" w:hAnsi="Times New Roman" w:cs="Times New Roman"/>
          <w:sz w:val="28"/>
          <w:szCs w:val="28"/>
        </w:rPr>
        <w:t>ской области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ного </w:t>
      </w:r>
      <w:r w:rsidR="003811DD">
        <w:rPr>
          <w:rFonts w:ascii="Times New Roman" w:hAnsi="Times New Roman" w:cs="Times New Roman"/>
          <w:sz w:val="28"/>
          <w:szCs w:val="28"/>
        </w:rPr>
        <w:t>образования Мари-Малмыжское сельское поселение (далее - администр</w:t>
      </w:r>
      <w:r w:rsidR="003811DD">
        <w:rPr>
          <w:rFonts w:ascii="Times New Roman" w:hAnsi="Times New Roman" w:cs="Times New Roman"/>
          <w:sz w:val="28"/>
          <w:szCs w:val="28"/>
        </w:rPr>
        <w:t>а</w:t>
      </w:r>
      <w:r w:rsidR="003811DD">
        <w:rPr>
          <w:rFonts w:ascii="Times New Roman" w:hAnsi="Times New Roman" w:cs="Times New Roman"/>
          <w:sz w:val="28"/>
          <w:szCs w:val="28"/>
        </w:rPr>
        <w:t>ция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2.3. Результатом предоставления муниципальной услуги является: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территории муниципальног</w:t>
      </w:r>
      <w:r w:rsidR="003811DD">
        <w:rPr>
          <w:rFonts w:ascii="Times New Roman" w:hAnsi="Times New Roman" w:cs="Times New Roman"/>
          <w:sz w:val="28"/>
          <w:szCs w:val="28"/>
        </w:rPr>
        <w:t>о образования "Мари-Малмыжское сельское пос</w:t>
      </w:r>
      <w:r w:rsidR="003811DD">
        <w:rPr>
          <w:rFonts w:ascii="Times New Roman" w:hAnsi="Times New Roman" w:cs="Times New Roman"/>
          <w:sz w:val="28"/>
          <w:szCs w:val="28"/>
        </w:rPr>
        <w:t>е</w:t>
      </w:r>
      <w:r w:rsidR="003811DD">
        <w:rPr>
          <w:rFonts w:ascii="Times New Roman" w:hAnsi="Times New Roman" w:cs="Times New Roman"/>
          <w:sz w:val="28"/>
          <w:szCs w:val="28"/>
        </w:rPr>
        <w:t>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", или аннулировании его адреса в форме распоряжения </w:t>
      </w:r>
      <w:r w:rsidR="00094F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3811DD">
        <w:rPr>
          <w:rFonts w:ascii="Times New Roman" w:hAnsi="Times New Roman" w:cs="Times New Roman"/>
          <w:sz w:val="28"/>
          <w:szCs w:val="28"/>
        </w:rPr>
        <w:t>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ложенному на террито</w:t>
      </w:r>
      <w:r w:rsidR="003811DD">
        <w:rPr>
          <w:rFonts w:ascii="Times New Roman" w:hAnsi="Times New Roman" w:cs="Times New Roman"/>
          <w:sz w:val="28"/>
          <w:szCs w:val="28"/>
        </w:rPr>
        <w:t>рии муниципального образования Мари-Малмыжское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чих дней со дня регистрации заявления. В случае передачи документов через многофункциональный центр срок исчисляется со дня регистр</w:t>
      </w:r>
      <w:r w:rsidR="003811DD">
        <w:rPr>
          <w:rFonts w:ascii="Times New Roman" w:hAnsi="Times New Roman" w:cs="Times New Roman"/>
          <w:sz w:val="28"/>
          <w:szCs w:val="28"/>
        </w:rPr>
        <w:t>ации заявления в администрации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190-ФЗ ("Российская газета",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290, 30.12.2004);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нодательства РФ", 06.10.2003,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государственном кад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стре недвижимости" ("Собрание законодательства Российской Федерации", 30.07.2007,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31, ст. 4017, "Российская газета",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="003811DD">
        <w:rPr>
          <w:rFonts w:ascii="Times New Roman" w:hAnsi="Times New Roman" w:cs="Times New Roman"/>
          <w:sz w:val="28"/>
          <w:szCs w:val="28"/>
        </w:rPr>
        <w:t>ская газета", №№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99 - 101, 09.08.2007);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3811DD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 ("Собрание законодательс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="003811DD">
        <w:rPr>
          <w:rFonts w:ascii="Times New Roman" w:hAnsi="Times New Roman" w:cs="Times New Roman"/>
          <w:sz w:val="28"/>
          <w:szCs w:val="28"/>
        </w:rPr>
        <w:t xml:space="preserve">а Российской Федерации", 2010, № 31, ст. 4179; 2011, № 15, ст. 2038; № 27, ст. </w:t>
      </w:r>
      <w:r w:rsidR="003811DD">
        <w:rPr>
          <w:rFonts w:ascii="Times New Roman" w:hAnsi="Times New Roman" w:cs="Times New Roman"/>
          <w:sz w:val="28"/>
          <w:szCs w:val="28"/>
        </w:rPr>
        <w:lastRenderedPageBreak/>
        <w:t>3873, ст. 3880; № 29, ст. 4291;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30, ст. 4587);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3811DD">
        <w:rPr>
          <w:rFonts w:ascii="Times New Roman" w:hAnsi="Times New Roman" w:cs="Times New Roman"/>
          <w:sz w:val="28"/>
          <w:szCs w:val="28"/>
        </w:rPr>
        <w:t xml:space="preserve"> от 06.04.2011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</w:t>
      </w:r>
      <w:r w:rsidR="003811DD">
        <w:rPr>
          <w:rFonts w:ascii="Times New Roman" w:hAnsi="Times New Roman" w:cs="Times New Roman"/>
          <w:sz w:val="28"/>
          <w:szCs w:val="28"/>
        </w:rPr>
        <w:t>("Парламентская газета",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17, 08 - 14.04.2011, "Российская газета",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75, 08.04.2011, "Собрание зак</w:t>
      </w:r>
      <w:r w:rsidR="003811DD">
        <w:rPr>
          <w:rFonts w:ascii="Times New Roman" w:hAnsi="Times New Roman" w:cs="Times New Roman"/>
          <w:sz w:val="28"/>
          <w:szCs w:val="28"/>
        </w:rPr>
        <w:t>онодательства РФ", 11.04.2011,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15, ст. 2036);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ции" ("Российская газета",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295, 30.12.2013, "Собрание законодательства РФ", 30.12.2013</w:t>
      </w:r>
      <w:r w:rsidR="00FC17EC">
        <w:rPr>
          <w:rFonts w:ascii="Times New Roman" w:hAnsi="Times New Roman" w:cs="Times New Roman"/>
          <w:sz w:val="28"/>
          <w:szCs w:val="28"/>
        </w:rPr>
        <w:t>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52 (часть I), ст. 7008);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FC17EC">
        <w:rPr>
          <w:rFonts w:ascii="Times New Roman" w:hAnsi="Times New Roman" w:cs="Times New Roman"/>
          <w:sz w:val="28"/>
          <w:szCs w:val="28"/>
        </w:rPr>
        <w:t>ийской Федерации от 03.02.2014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71 "Об утверждении Правил направления органами государственной власти и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 xml:space="preserve">дарственного кадастра недвижимости, а также о требованиях к формату таких документов в электронной форме" ("Собрание законодательства РФ", 10.02.2014,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6, ст. 586);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сов" ("Собрание законодательства РФ", 01.12.2014,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48, ст. 6861);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вовой информации http://www.pravo.gov.ru, 12.02.2015);</w:t>
      </w:r>
    </w:p>
    <w:p w:rsidR="00C214D2" w:rsidRPr="009D6618" w:rsidRDefault="00C214D2" w:rsidP="009D66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203-ЗО "О реестре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ративно-территориальных единиц и населенных пунктов Кировской области" ("Вятский край",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227 (4115), 11.12.2007, "Сборник основных нормативных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правовых актов органов государственной власти Кировской области",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 (80) (часть 2), 20.02.2008);</w:t>
      </w:r>
    </w:p>
    <w:p w:rsidR="00C214D2" w:rsidRPr="009D6618" w:rsidRDefault="00C214D2" w:rsidP="009D6618">
      <w:pPr>
        <w:pStyle w:val="ae"/>
        <w:snapToGrid w:val="0"/>
        <w:spacing w:after="0" w:line="360" w:lineRule="auto"/>
        <w:ind w:firstLine="709"/>
        <w:jc w:val="left"/>
        <w:rPr>
          <w:rFonts w:ascii="Times New Roman" w:hAnsi="Times New Roman"/>
          <w:bCs/>
          <w:sz w:val="28"/>
          <w:szCs w:val="28"/>
        </w:rPr>
      </w:pPr>
      <w:r w:rsidRPr="009D6618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9D661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D6618">
        <w:rPr>
          <w:rFonts w:ascii="Times New Roman" w:hAnsi="Times New Roman" w:cs="Times New Roman"/>
          <w:sz w:val="28"/>
          <w:szCs w:val="28"/>
        </w:rPr>
        <w:t xml:space="preserve"> ад</w:t>
      </w:r>
      <w:r w:rsidR="00584981" w:rsidRPr="009D6618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9D6618" w:rsidRPr="009D6618">
        <w:rPr>
          <w:rFonts w:ascii="Times New Roman" w:hAnsi="Times New Roman" w:cs="Times New Roman"/>
          <w:sz w:val="28"/>
          <w:szCs w:val="28"/>
        </w:rPr>
        <w:t xml:space="preserve">сельского поселения от 10.04.2015 № 17 </w:t>
      </w:r>
      <w:r w:rsidRPr="009D6618">
        <w:rPr>
          <w:rFonts w:ascii="Times New Roman" w:hAnsi="Times New Roman" w:cs="Times New Roman"/>
          <w:sz w:val="28"/>
          <w:szCs w:val="28"/>
        </w:rPr>
        <w:t xml:space="preserve">  </w:t>
      </w:r>
      <w:r w:rsidR="009D6618">
        <w:rPr>
          <w:rFonts w:ascii="Times New Roman" w:hAnsi="Times New Roman" w:cs="Times New Roman"/>
          <w:sz w:val="28"/>
          <w:szCs w:val="28"/>
        </w:rPr>
        <w:t>«</w:t>
      </w:r>
      <w:r w:rsidR="009D6618" w:rsidRPr="009D6618">
        <w:rPr>
          <w:rFonts w:ascii="Times New Roman" w:hAnsi="Times New Roman"/>
          <w:bCs/>
          <w:sz w:val="28"/>
          <w:szCs w:val="28"/>
        </w:rPr>
        <w:t>Об утверждении Правил присвоения, изменения и аннулирования адресов на территории  Мари-Малмыжского сельского поселения Малмыжского  района Кировской области</w:t>
      </w:r>
      <w:r w:rsidR="009D6618">
        <w:rPr>
          <w:rFonts w:ascii="Times New Roman" w:hAnsi="Times New Roman"/>
          <w:bCs/>
          <w:sz w:val="28"/>
          <w:szCs w:val="28"/>
        </w:rPr>
        <w:t>»;</w:t>
      </w:r>
      <w:r w:rsidR="009D6618"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документации по планировке территории в отношении застр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ниями, установленными Федеральным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C17EC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C17EC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сударственный кадастровый учет (в случае, если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на строительство не требуется).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соответс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вии с положениями, предусмотренными Федеральным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C17EC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="00584981"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помещении.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="00FC17EC">
        <w:rPr>
          <w:rFonts w:ascii="Times New Roman" w:hAnsi="Times New Roman" w:cs="Times New Roman"/>
          <w:sz w:val="28"/>
          <w:szCs w:val="28"/>
        </w:rPr>
        <w:t>вании (приложение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витель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lastRenderedPageBreak/>
        <w:t>2.7.5. Правоустанавливающие и (или) правоудостоверяющие документы на объект (объекты)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сации в эксплуатацию.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мельному участку).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объекта адресации по основаниям, указанным в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</w:t>
      </w:r>
      <w:r w:rsidR="00FC17EC">
        <w:rPr>
          <w:rFonts w:ascii="Times New Roman" w:hAnsi="Times New Roman" w:cs="Times New Roman"/>
          <w:sz w:val="28"/>
          <w:szCs w:val="28"/>
        </w:rPr>
        <w:t>ерального закона от 27.07.2010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не соответствует установленным требованиям (прилож</w:t>
      </w:r>
      <w:r w:rsidR="00FC17EC">
        <w:rPr>
          <w:rFonts w:ascii="Times New Roman" w:hAnsi="Times New Roman" w:cs="Times New Roman"/>
          <w:sz w:val="28"/>
          <w:szCs w:val="28"/>
        </w:rPr>
        <w:t>ение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становления Правительства Российской Федерации от 19.11.2014</w:t>
      </w:r>
      <w:r w:rsidR="00737331">
        <w:rPr>
          <w:rFonts w:ascii="Times New Roman" w:hAnsi="Times New Roman" w:cs="Times New Roman"/>
          <w:sz w:val="28"/>
          <w:szCs w:val="28"/>
        </w:rPr>
        <w:t xml:space="preserve">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адресов".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услуги, отсутствуют.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тавлении муниципальной услуги и при получении результата предоставления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при личном обращении составляет не более 15 минут.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дующий рабочий день.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 (представителей заявителей).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дней и часов приема, времени перерыва на обед.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должн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стных лиц либо муниципальных служащих, принятые или осуществленные при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 в электронной форме и в многофункциональном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мног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C214D2" w:rsidRPr="00591133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государс</w:t>
      </w:r>
      <w:r w:rsidRPr="00591133">
        <w:rPr>
          <w:rFonts w:ascii="Times New Roman" w:hAnsi="Times New Roman" w:cs="Times New Roman"/>
          <w:sz w:val="28"/>
          <w:szCs w:val="28"/>
        </w:rPr>
        <w:t>т</w:t>
      </w:r>
      <w:r w:rsidRPr="00591133">
        <w:rPr>
          <w:rFonts w:ascii="Times New Roman" w:hAnsi="Times New Roman" w:cs="Times New Roman"/>
          <w:sz w:val="28"/>
          <w:szCs w:val="28"/>
        </w:rPr>
        <w:t xml:space="preserve">венных и муниципальных услуг": </w:t>
      </w:r>
      <w:r w:rsidR="009D6618" w:rsidRPr="00591133">
        <w:rPr>
          <w:rFonts w:ascii="Times New Roman" w:hAnsi="Times New Roman" w:cs="Times New Roman"/>
          <w:sz w:val="28"/>
          <w:szCs w:val="28"/>
        </w:rPr>
        <w:t xml:space="preserve">612920 Кировская область г. Малмыж ул. </w:t>
      </w:r>
      <w:r w:rsidR="00591133" w:rsidRPr="00591133">
        <w:rPr>
          <w:rFonts w:ascii="Times New Roman" w:hAnsi="Times New Roman" w:cs="Times New Roman"/>
          <w:sz w:val="28"/>
          <w:szCs w:val="28"/>
        </w:rPr>
        <w:t>Комсомольская</w:t>
      </w:r>
      <w:r w:rsidR="009D6618" w:rsidRPr="00591133">
        <w:rPr>
          <w:rFonts w:ascii="Times New Roman" w:hAnsi="Times New Roman" w:cs="Times New Roman"/>
          <w:sz w:val="28"/>
          <w:szCs w:val="28"/>
        </w:rPr>
        <w:t xml:space="preserve"> д. </w:t>
      </w:r>
      <w:r w:rsidR="00591133" w:rsidRPr="00591133">
        <w:rPr>
          <w:rFonts w:ascii="Times New Roman" w:hAnsi="Times New Roman" w:cs="Times New Roman"/>
          <w:sz w:val="28"/>
          <w:szCs w:val="28"/>
        </w:rPr>
        <w:t>46</w:t>
      </w:r>
      <w:r w:rsidRPr="00591133">
        <w:rPr>
          <w:rFonts w:ascii="Times New Roman" w:hAnsi="Times New Roman" w:cs="Times New Roman"/>
          <w:sz w:val="28"/>
          <w:szCs w:val="28"/>
        </w:rPr>
        <w:t>.</w:t>
      </w:r>
    </w:p>
    <w:p w:rsidR="00C214D2" w:rsidRPr="00591133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="009D6618" w:rsidRPr="00591133">
        <w:rPr>
          <w:rFonts w:ascii="Times New Roman" w:hAnsi="Times New Roman" w:cs="Times New Roman"/>
          <w:sz w:val="28"/>
          <w:szCs w:val="28"/>
        </w:rPr>
        <w:t>понедельник,  среда, четверг, пятница с 8-00 до 1</w:t>
      </w:r>
      <w:r w:rsidR="00591133" w:rsidRPr="00591133">
        <w:rPr>
          <w:rFonts w:ascii="Times New Roman" w:hAnsi="Times New Roman" w:cs="Times New Roman"/>
          <w:sz w:val="28"/>
          <w:szCs w:val="28"/>
        </w:rPr>
        <w:t>9</w:t>
      </w:r>
      <w:r w:rsidR="009D6618" w:rsidRPr="00591133">
        <w:rPr>
          <w:rFonts w:ascii="Times New Roman" w:hAnsi="Times New Roman" w:cs="Times New Roman"/>
          <w:sz w:val="28"/>
          <w:szCs w:val="28"/>
        </w:rPr>
        <w:t>-00</w:t>
      </w:r>
      <w:r w:rsidR="00591133" w:rsidRPr="00591133">
        <w:rPr>
          <w:rFonts w:ascii="Times New Roman" w:hAnsi="Times New Roman" w:cs="Times New Roman"/>
          <w:sz w:val="28"/>
          <w:szCs w:val="28"/>
        </w:rPr>
        <w:t xml:space="preserve"> без перерыва на обед</w:t>
      </w:r>
    </w:p>
    <w:p w:rsidR="00591133" w:rsidRPr="00591133" w:rsidRDefault="00591133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Вторник с 8-00 до 20-00 без перерыва на обед</w:t>
      </w:r>
    </w:p>
    <w:p w:rsidR="00591133" w:rsidRPr="00591133" w:rsidRDefault="00591133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Суббота с 8-00 до 15-00.</w:t>
      </w:r>
    </w:p>
    <w:p w:rsidR="00591133" w:rsidRPr="00591133" w:rsidRDefault="00591133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Выходные дни: воскресенье.</w:t>
      </w:r>
    </w:p>
    <w:p w:rsidR="00C214D2" w:rsidRPr="00591133" w:rsidRDefault="009D6618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Телефон: 8(83347) 2-04-62</w:t>
      </w:r>
      <w:r w:rsidR="00C214D2" w:rsidRPr="00591133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lastRenderedPageBreak/>
        <w:t>к порядку их выполнения, в том числе особенности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C214D2" w:rsidRPr="00C214D2" w:rsidRDefault="004C036B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C214D2" w:rsidRPr="00C214D2" w:rsidRDefault="004C036B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C214D2" w:rsidRPr="00C214D2" w:rsidRDefault="004C036B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C214D2" w:rsidRPr="00C214D2">
        <w:rPr>
          <w:rFonts w:ascii="Times New Roman" w:hAnsi="Times New Roman" w:cs="Times New Roman"/>
          <w:sz w:val="28"/>
          <w:szCs w:val="28"/>
        </w:rPr>
        <w:t>а</w:t>
      </w:r>
      <w:r w:rsidR="00C214D2" w:rsidRPr="00C214D2">
        <w:rPr>
          <w:rFonts w:ascii="Times New Roman" w:hAnsi="Times New Roman" w:cs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C214D2" w:rsidRPr="00C214D2" w:rsidRDefault="004C036B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C214D2" w:rsidRPr="00C214D2" w:rsidRDefault="004C036B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C214D2" w:rsidRPr="00C214D2" w:rsidRDefault="004C036B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</w:t>
      </w:r>
      <w:r w:rsidR="00C214D2" w:rsidRPr="00C214D2">
        <w:rPr>
          <w:rFonts w:ascii="Times New Roman" w:hAnsi="Times New Roman" w:cs="Times New Roman"/>
          <w:sz w:val="28"/>
          <w:szCs w:val="28"/>
        </w:rPr>
        <w:t>ь</w:t>
      </w:r>
      <w:r w:rsidR="00C214D2" w:rsidRPr="00C214D2">
        <w:rPr>
          <w:rFonts w:ascii="Times New Roman" w:hAnsi="Times New Roman" w:cs="Times New Roman"/>
          <w:sz w:val="28"/>
          <w:szCs w:val="28"/>
        </w:rPr>
        <w:t>ной</w:t>
      </w:r>
      <w:r w:rsidR="00737331">
        <w:rPr>
          <w:rFonts w:ascii="Times New Roman" w:hAnsi="Times New Roman" w:cs="Times New Roman"/>
          <w:sz w:val="28"/>
          <w:szCs w:val="28"/>
        </w:rPr>
        <w:t xml:space="preserve"> услуги приведена в приложении №</w:t>
      </w:r>
      <w:r w:rsidR="00C214D2" w:rsidRPr="00C214D2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заявления является обращение заявителя (представителя заявителя) с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 w:rsidR="00584981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рацию муниципального образова</w:t>
      </w:r>
      <w:r w:rsidR="00737331">
        <w:rPr>
          <w:rFonts w:ascii="Times New Roman" w:hAnsi="Times New Roman" w:cs="Times New Roman"/>
          <w:sz w:val="28"/>
          <w:szCs w:val="28"/>
        </w:rPr>
        <w:t>ния Мари-Малмыжское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правлении межведомственных запросов.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 w:rsidR="00737331">
        <w:rPr>
          <w:rFonts w:ascii="Times New Roman" w:hAnsi="Times New Roman" w:cs="Times New Roman"/>
          <w:sz w:val="28"/>
          <w:szCs w:val="28"/>
        </w:rPr>
        <w:t>бразования Мари-Малмыжское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ный план муниципального</w:t>
      </w:r>
      <w:r w:rsidR="00737331">
        <w:rPr>
          <w:rFonts w:ascii="Times New Roman" w:hAnsi="Times New Roman" w:cs="Times New Roman"/>
          <w:sz w:val="28"/>
          <w:szCs w:val="28"/>
        </w:rPr>
        <w:t xml:space="preserve"> образования Мари-Малмыжское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естр с использованием федеральной информационной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а</w:t>
      </w:r>
      <w:r w:rsidR="00737331">
        <w:rPr>
          <w:rFonts w:ascii="Times New Roman" w:hAnsi="Times New Roman" w:cs="Times New Roman"/>
          <w:sz w:val="28"/>
          <w:szCs w:val="28"/>
        </w:rPr>
        <w:t xml:space="preserve">дминистрацией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решения о присвоении объекту адресации адреса или его аннулировании в форме распоряжения </w:t>
      </w:r>
      <w:r w:rsidR="00E53918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E53918">
        <w:rPr>
          <w:rFonts w:ascii="Times New Roman" w:hAnsi="Times New Roman" w:cs="Times New Roman"/>
          <w:sz w:val="28"/>
          <w:szCs w:val="28"/>
        </w:rPr>
        <w:t>ции сельск</w:t>
      </w:r>
      <w:r w:rsidR="00E53918">
        <w:rPr>
          <w:rFonts w:ascii="Times New Roman" w:hAnsi="Times New Roman" w:cs="Times New Roman"/>
          <w:sz w:val="28"/>
          <w:szCs w:val="28"/>
        </w:rPr>
        <w:t>о</w:t>
      </w:r>
      <w:r w:rsidR="00E53918">
        <w:rPr>
          <w:rFonts w:ascii="Times New Roman" w:hAnsi="Times New Roman" w:cs="Times New Roman"/>
          <w:sz w:val="28"/>
          <w:szCs w:val="28"/>
        </w:rPr>
        <w:t>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либо решения об отказе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водится регистрация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вителю (представителю заявителя) лично под расписку либо направления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 не позднее рабочего дня, следующего за 10-м рабочим днем со дня ист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щим регламентом, распространяются в том числе на сроки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стоверяющий личность, не требуется.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="00E53918">
        <w:rPr>
          <w:rFonts w:ascii="Times New Roman" w:hAnsi="Times New Roman" w:cs="Times New Roman"/>
          <w:sz w:val="28"/>
          <w:szCs w:val="28"/>
        </w:rPr>
        <w:t>тооборота администрации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запроса на предоставление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ской области" либо с портала федеральной информационной адресной системы.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пления заявления в уполномоченный орган.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цию муниципального </w:t>
      </w:r>
      <w:r w:rsidR="00E53918">
        <w:rPr>
          <w:rFonts w:ascii="Times New Roman" w:hAnsi="Times New Roman" w:cs="Times New Roman"/>
          <w:sz w:val="28"/>
          <w:szCs w:val="28"/>
        </w:rPr>
        <w:t>образования Мари-Малмыжское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соглашением, заключенным между многофункци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нальным центром и администрацией;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лефонной связи.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дующие документы: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ществляя контроль, вправе: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сания, обязательные для исполнения;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блюдения за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ченными им должностными лицами в соответствии с распоряжением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рукциях.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4773F8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5.1. Жалоба подается на решения и действия (бездействие) органа,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ниципальных служащих органа, предоставляющего муниципальную услугу, и (или) на решения и действия (бездействие) </w:t>
      </w:r>
      <w:r w:rsidRPr="004773F8">
        <w:rPr>
          <w:rFonts w:ascii="Times New Roman" w:hAnsi="Times New Roman" w:cs="Times New Roman"/>
          <w:sz w:val="28"/>
          <w:szCs w:val="28"/>
        </w:rPr>
        <w:t>руководителя органа, предоставля</w:t>
      </w:r>
      <w:r w:rsidRPr="004773F8">
        <w:rPr>
          <w:rFonts w:ascii="Times New Roman" w:hAnsi="Times New Roman" w:cs="Times New Roman"/>
          <w:sz w:val="28"/>
          <w:szCs w:val="28"/>
        </w:rPr>
        <w:t>ю</w:t>
      </w:r>
      <w:r w:rsidRPr="004773F8">
        <w:rPr>
          <w:rFonts w:ascii="Times New Roman" w:hAnsi="Times New Roman" w:cs="Times New Roman"/>
          <w:sz w:val="28"/>
          <w:szCs w:val="28"/>
        </w:rPr>
        <w:t>щего муниципальную услугу, курирующему заместителю главы администра</w:t>
      </w:r>
      <w:r w:rsidR="004773F8" w:rsidRPr="004773F8">
        <w:rPr>
          <w:rFonts w:ascii="Times New Roman" w:hAnsi="Times New Roman" w:cs="Times New Roman"/>
          <w:sz w:val="28"/>
          <w:szCs w:val="28"/>
        </w:rPr>
        <w:t xml:space="preserve">ции сельского поселения, </w:t>
      </w:r>
      <w:r w:rsidRPr="004773F8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</w:t>
      </w:r>
      <w:r w:rsidRPr="004773F8">
        <w:rPr>
          <w:rFonts w:ascii="Times New Roman" w:hAnsi="Times New Roman" w:cs="Times New Roman"/>
          <w:sz w:val="28"/>
          <w:szCs w:val="28"/>
        </w:rPr>
        <w:t>и</w:t>
      </w:r>
      <w:r w:rsidRPr="004773F8">
        <w:rPr>
          <w:rFonts w:ascii="Times New Roman" w:hAnsi="Times New Roman" w:cs="Times New Roman"/>
          <w:sz w:val="28"/>
          <w:szCs w:val="28"/>
        </w:rPr>
        <w:t>телю органа, предоставляющего муниципальную услугу.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заций администрации мун</w:t>
      </w:r>
      <w:r w:rsidR="00E53918">
        <w:rPr>
          <w:rFonts w:ascii="Times New Roman" w:hAnsi="Times New Roman" w:cs="Times New Roman"/>
          <w:sz w:val="28"/>
          <w:szCs w:val="28"/>
        </w:rPr>
        <w:t>иципального образования Мари-Малмыжское сел</w:t>
      </w:r>
      <w:r w:rsidR="00E53918">
        <w:rPr>
          <w:rFonts w:ascii="Times New Roman" w:hAnsi="Times New Roman" w:cs="Times New Roman"/>
          <w:sz w:val="28"/>
          <w:szCs w:val="28"/>
        </w:rPr>
        <w:t>ь</w:t>
      </w:r>
      <w:r w:rsidR="00E53918">
        <w:rPr>
          <w:rFonts w:ascii="Times New Roman" w:hAnsi="Times New Roman" w:cs="Times New Roman"/>
          <w:sz w:val="28"/>
          <w:szCs w:val="28"/>
        </w:rPr>
        <w:t>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либо на личном приеме заявителя у заместителя главы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r w:rsidR="004773F8">
        <w:rPr>
          <w:rFonts w:ascii="Times New Roman" w:hAnsi="Times New Roman" w:cs="Times New Roman"/>
          <w:sz w:val="28"/>
          <w:szCs w:val="28"/>
        </w:rPr>
        <w:t>Мари-Малмыжское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 (далее - услуга);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актами Кировской области, муниципальными правовыми актами для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услуги, у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тами Кировской области, муниципальными правовыми актами;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 w:rsidR="00E53918">
        <w:rPr>
          <w:rFonts w:ascii="Times New Roman" w:hAnsi="Times New Roman" w:cs="Times New Roman"/>
          <w:sz w:val="28"/>
          <w:szCs w:val="28"/>
        </w:rPr>
        <w:t>вания Мари-Малмыжское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доставляющий услугу), должностного лица и (или) муниципального служащего в исправлении допущенных опечаток и ошибок в выданных в результате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доставления услуги документах либо нарушение установленного срока таких исправлений.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ципальных служащих;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ствий от имени заявителя.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C214D2" w:rsidRPr="00E53918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73F8">
        <w:rPr>
          <w:rFonts w:ascii="Times New Roman" w:hAnsi="Times New Roman" w:cs="Times New Roman"/>
          <w:sz w:val="28"/>
          <w:szCs w:val="28"/>
        </w:rPr>
        <w:t xml:space="preserve">- официального сайта администрации </w:t>
      </w:r>
      <w:r w:rsidR="004773F8" w:rsidRPr="004773F8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E539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73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73F8" w:rsidRPr="009D6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773F8" w:rsidRPr="009D6618">
        <w:rPr>
          <w:rFonts w:ascii="Times New Roman" w:hAnsi="Times New Roman" w:cs="Times New Roman"/>
          <w:sz w:val="28"/>
          <w:szCs w:val="28"/>
        </w:rPr>
        <w:t>://</w:t>
      </w:r>
      <w:r w:rsidR="004773F8" w:rsidRPr="009D6618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="004773F8" w:rsidRPr="009D6618">
        <w:rPr>
          <w:rFonts w:ascii="Times New Roman" w:hAnsi="Times New Roman" w:cs="Times New Roman"/>
          <w:sz w:val="28"/>
          <w:szCs w:val="28"/>
        </w:rPr>
        <w:t>43.</w:t>
      </w:r>
      <w:r w:rsidR="004773F8" w:rsidRPr="009D661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4773F8" w:rsidRPr="009D6618">
        <w:rPr>
          <w:rFonts w:ascii="Times New Roman" w:hAnsi="Times New Roman" w:cs="Times New Roman"/>
          <w:sz w:val="28"/>
          <w:szCs w:val="28"/>
        </w:rPr>
        <w:t>/ в разделе Поселения</w:t>
      </w:r>
      <w:r w:rsidR="004773F8" w:rsidRPr="00A918F3">
        <w:rPr>
          <w:sz w:val="28"/>
          <w:szCs w:val="28"/>
        </w:rPr>
        <w:t>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лефона в заявлении).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предоставлен не позднее дня, следующего за днем принятия решения, в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должностном лиц</w:t>
      </w:r>
      <w:r w:rsidR="00E53918">
        <w:rPr>
          <w:rFonts w:ascii="Times New Roman" w:hAnsi="Times New Roman" w:cs="Times New Roman"/>
          <w:sz w:val="28"/>
          <w:szCs w:val="28"/>
        </w:rPr>
        <w:t xml:space="preserve">е, муниципальном служащем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E53918">
        <w:rPr>
          <w:rFonts w:ascii="Times New Roman" w:hAnsi="Times New Roman" w:cs="Times New Roman"/>
          <w:sz w:val="28"/>
          <w:szCs w:val="28"/>
        </w:rPr>
        <w:t>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тавляющего услугу, решение или действие (бездействие) которого обжалуется;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случае,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и по тому же предмету жалобы.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ченное на рассмотрение жалобы должностное </w:t>
      </w:r>
      <w:r w:rsidR="00094FAD">
        <w:rPr>
          <w:rFonts w:ascii="Times New Roman" w:hAnsi="Times New Roman" w:cs="Times New Roman"/>
          <w:sz w:val="28"/>
          <w:szCs w:val="28"/>
        </w:rPr>
        <w:t>лицо оставляет жалобу без ответа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если в жалобе заявителя содержится претензия, которая ранее уже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тавляющий услугу. О данном решении уведомляется заявитель, направивший жалобу.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3F6CFF" w:rsidRPr="00226E17" w:rsidRDefault="003F6CFF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4C036B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01.1pt;margin-top:7.25pt;width:70.5pt;height:0;z-index:251692032" o:connectortype="straight"/>
        </w:pic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C37D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94FAD" w:rsidRPr="007101CC" w:rsidRDefault="00094FA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524"/>
      <w:bookmarkEnd w:id="19"/>
      <w:r w:rsidRPr="00265D64">
        <w:rPr>
          <w:noProof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065216">
          <w:headerReference w:type="default" r:id="rId40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094F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положенному на территории муниципального образования</w:t>
      </w:r>
    </w:p>
    <w:p w:rsidR="005C528D" w:rsidRPr="00CE49A2" w:rsidRDefault="00094FAD" w:rsidP="00094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Мари-Малмыжское сельское поселение Малмыжского района Кировской обла</w:t>
      </w: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hAnsi="Times New Roman" w:cs="Times New Roman"/>
          <w:b/>
          <w:bCs/>
          <w:sz w:val="26"/>
          <w:szCs w:val="26"/>
        </w:rPr>
        <w:t>ти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или аннулировании</w:t>
      </w:r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4C036B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3" w:name="Par37"/>
      <w:bookmarkStart w:id="24" w:name="_GoBack"/>
      <w:bookmarkEnd w:id="23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5E583A" w:rsidRPr="00115439" w:rsidRDefault="005E583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4C036B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4C036B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5E583A" w:rsidRPr="00115439" w:rsidRDefault="005E583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4C036B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4C036B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36B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5E583A" w:rsidRPr="007A0853" w:rsidRDefault="005E583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 w:rsidRPr="004C036B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5E583A" w:rsidRPr="007A0853" w:rsidRDefault="005E583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4C036B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4C03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4C036B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36B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5E583A" w:rsidRPr="009774B7" w:rsidRDefault="005E583A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4C036B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4C036B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5E583A" w:rsidRPr="00C147C4" w:rsidRDefault="005E583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4C036B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4C036B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C036B"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5E583A" w:rsidRPr="00C147C4" w:rsidRDefault="005E583A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4C036B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C036B"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4C036B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 w:rsidRPr="004C036B"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4C036B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36B"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5E583A" w:rsidRPr="00357B51" w:rsidRDefault="005E583A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 w:rsidRPr="004C036B"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5E583A" w:rsidRDefault="005E583A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4C036B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4C036B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5E583A" w:rsidRPr="00357B51" w:rsidRDefault="005E583A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4C036B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4C036B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5E583A" w:rsidRPr="00357B51" w:rsidRDefault="005E583A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9F5" w:rsidRDefault="000B69F5" w:rsidP="004E4D05">
      <w:pPr>
        <w:spacing w:after="0" w:line="240" w:lineRule="auto"/>
      </w:pPr>
      <w:r>
        <w:separator/>
      </w:r>
    </w:p>
  </w:endnote>
  <w:endnote w:type="continuationSeparator" w:id="1">
    <w:p w:rsidR="000B69F5" w:rsidRDefault="000B69F5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9F5" w:rsidRDefault="000B69F5" w:rsidP="004E4D05">
      <w:pPr>
        <w:spacing w:after="0" w:line="240" w:lineRule="auto"/>
      </w:pPr>
      <w:r>
        <w:separator/>
      </w:r>
    </w:p>
  </w:footnote>
  <w:footnote w:type="continuationSeparator" w:id="1">
    <w:p w:rsidR="000B69F5" w:rsidRDefault="000B69F5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83A" w:rsidRPr="004E4D05" w:rsidRDefault="00AF2CF3">
        <w:pPr>
          <w:pStyle w:val="a9"/>
          <w:jc w:val="center"/>
          <w:rPr>
            <w:rFonts w:ascii="Times New Roman" w:hAnsi="Times New Roman" w:cs="Times New Roman"/>
          </w:rPr>
        </w:pPr>
        <w:r>
          <w:t xml:space="preserve">    </w:t>
        </w:r>
      </w:p>
    </w:sdtContent>
  </w:sdt>
  <w:p w:rsidR="005E583A" w:rsidRDefault="005E583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83198"/>
    <w:rsid w:val="00094FAD"/>
    <w:rsid w:val="00095AA2"/>
    <w:rsid w:val="000A13D5"/>
    <w:rsid w:val="000A5376"/>
    <w:rsid w:val="000B1D87"/>
    <w:rsid w:val="000B1E45"/>
    <w:rsid w:val="000B4C85"/>
    <w:rsid w:val="000B5847"/>
    <w:rsid w:val="000B69F5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2AB5"/>
    <w:rsid w:val="0014581B"/>
    <w:rsid w:val="001459BB"/>
    <w:rsid w:val="001461EA"/>
    <w:rsid w:val="0014763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F0A"/>
    <w:rsid w:val="00227AC3"/>
    <w:rsid w:val="00233266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56570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11D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773F8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B394A"/>
    <w:rsid w:val="004B50DC"/>
    <w:rsid w:val="004B5C38"/>
    <w:rsid w:val="004C036B"/>
    <w:rsid w:val="004D09C2"/>
    <w:rsid w:val="004D2A00"/>
    <w:rsid w:val="004D3343"/>
    <w:rsid w:val="004E4D05"/>
    <w:rsid w:val="004E6FB9"/>
    <w:rsid w:val="004E73A3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06931"/>
    <w:rsid w:val="00510A6C"/>
    <w:rsid w:val="00513047"/>
    <w:rsid w:val="00513C9F"/>
    <w:rsid w:val="0051632B"/>
    <w:rsid w:val="00521211"/>
    <w:rsid w:val="005246A2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1133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453A"/>
    <w:rsid w:val="005D791E"/>
    <w:rsid w:val="005E1F09"/>
    <w:rsid w:val="005E4119"/>
    <w:rsid w:val="005E4CD4"/>
    <w:rsid w:val="005E583A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6BDB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31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A7707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4B20"/>
    <w:rsid w:val="009D5F52"/>
    <w:rsid w:val="009D6618"/>
    <w:rsid w:val="009E1A92"/>
    <w:rsid w:val="009E3378"/>
    <w:rsid w:val="009E6F69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0FEC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CF3"/>
    <w:rsid w:val="00AF2E81"/>
    <w:rsid w:val="00AF31AB"/>
    <w:rsid w:val="00B011CD"/>
    <w:rsid w:val="00B06704"/>
    <w:rsid w:val="00B11B05"/>
    <w:rsid w:val="00B11F23"/>
    <w:rsid w:val="00B132D2"/>
    <w:rsid w:val="00B14CE8"/>
    <w:rsid w:val="00B22602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37D6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53918"/>
    <w:rsid w:val="00E61FDB"/>
    <w:rsid w:val="00E67F86"/>
    <w:rsid w:val="00E71493"/>
    <w:rsid w:val="00E85CEF"/>
    <w:rsid w:val="00E86348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28E3"/>
    <w:rsid w:val="00F531AB"/>
    <w:rsid w:val="00F62206"/>
    <w:rsid w:val="00F62C8B"/>
    <w:rsid w:val="00F65916"/>
    <w:rsid w:val="00F67147"/>
    <w:rsid w:val="00F67750"/>
    <w:rsid w:val="00F67805"/>
    <w:rsid w:val="00F67D03"/>
    <w:rsid w:val="00F72E49"/>
    <w:rsid w:val="00F73E32"/>
    <w:rsid w:val="00F77CC4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17EC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  <o:rules v:ext="edit">
        <o:r id="V:Rule13" type="connector" idref="#Прямая со стрелкой 67"/>
        <o:r id="V:Rule14" type="connector" idref="#Прямая со стрелкой 61"/>
        <o:r id="V:Rule15" type="connector" idref="#_x0000_s1049"/>
        <o:r id="V:Rule16" type="connector" idref="#Прямая со стрелкой 56"/>
        <o:r id="V:Rule17" type="connector" idref="#Прямая со стрелкой 64"/>
        <o:r id="V:Rule18" type="connector" idref="#Прямая со стрелкой 68"/>
        <o:r id="V:Rule19" type="connector" idref="#Прямая со стрелкой 45"/>
        <o:r id="V:Rule20" type="connector" idref="#Прямая со стрелкой 54"/>
        <o:r id="V:Rule21" type="connector" idref="#Прямая со стрелкой 2"/>
        <o:r id="V:Rule22" type="connector" idref="#Прямая со стрелкой 65"/>
        <o:r id="V:Rule23" type="connector" idref="#Прямая со стрелкой 34"/>
        <o:r id="V:Rule24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  <w:style w:type="paragraph" w:styleId="ae">
    <w:name w:val="Body Text"/>
    <w:basedOn w:val="a"/>
    <w:link w:val="af"/>
    <w:rsid w:val="009D6618"/>
    <w:pPr>
      <w:widowControl w:val="0"/>
      <w:suppressAutoHyphens/>
      <w:autoSpaceDE w:val="0"/>
      <w:spacing w:after="12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9D6618"/>
    <w:rPr>
      <w:rFonts w:ascii="Arial" w:eastAsia="Arial" w:hAnsi="Arial" w:cs="Arial"/>
      <w:sz w:val="24"/>
      <w:szCs w:val="24"/>
      <w:lang w:eastAsia="hi-IN" w:bidi="hi-IN"/>
    </w:rPr>
  </w:style>
  <w:style w:type="paragraph" w:customStyle="1" w:styleId="Standard">
    <w:name w:val="Standard"/>
    <w:rsid w:val="0023326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de-DE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1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3053ECFCECF0EDCE23174w2E2I" TargetMode="External"/><Relationship Id="rId33" Type="http://schemas.openxmlformats.org/officeDocument/2006/relationships/hyperlink" Target="consultantplus://offline/ref=2D7EF39754EABFE25CFCB920AC152FCB2974080B3ECFCECF0EDCE2317422E805A3F23D7CDE010CFAwCE6I" TargetMode="External"/><Relationship Id="rId38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DwCEAI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10036C2CECF0EDCE23174w2E2I" TargetMode="External"/><Relationship Id="rId32" Type="http://schemas.openxmlformats.org/officeDocument/2006/relationships/hyperlink" Target="consultantplus://offline/ref=2D7EF39754EABFE25CFCB920AC152FCB2974080B3ECFCECF0EDCE2317422E805A3F23D7CDE010CFBwCEBI" TargetMode="External"/><Relationship Id="rId37" Type="http://schemas.openxmlformats.org/officeDocument/2006/relationships/image" Target="media/image4.emf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30B36CFCECF0EDCE23174w2E2I" TargetMode="External"/><Relationship Id="rId28" Type="http://schemas.openxmlformats.org/officeDocument/2006/relationships/hyperlink" Target="consultantplus://offline/ref=2D7EF39754EABFE25CFCB920AC152FCB297403043DCECECF0EDCE2317422E805A3F23D79wDEDI" TargetMode="External"/><Relationship Id="rId36" Type="http://schemas.openxmlformats.org/officeDocument/2006/relationships/image" Target="media/image3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3BE7973C228785E0E36CCC59D5583B96C232BE252E4BD643E9A0C0DFFC34152w1E8I" TargetMode="External"/><Relationship Id="rId31" Type="http://schemas.openxmlformats.org/officeDocument/2006/relationships/hyperlink" Target="consultantplus://offline/ref=2D7EF39754EABFE25CFCB920AC152FCB2974080B3ECFCECF0EDCE2317422E805A3F23D7CDE010CFBwCE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consultantplus://offline/ref=2D7EF39754EABFE25CFCB920AC152FCB2974080B3ECFCECF0EDCE2317422E805A3F23D7CDE010CFCwCE0I" TargetMode="External"/><Relationship Id="rId35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91F8-E581-46DF-88FB-F58CF22D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7911</Words>
  <Characters>45096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User</cp:lastModifiedBy>
  <cp:revision>28</cp:revision>
  <cp:lastPrinted>2015-12-26T09:36:00Z</cp:lastPrinted>
  <dcterms:created xsi:type="dcterms:W3CDTF">2015-04-10T09:33:00Z</dcterms:created>
  <dcterms:modified xsi:type="dcterms:W3CDTF">2015-12-28T07:04:00Z</dcterms:modified>
</cp:coreProperties>
</file>