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96D" w:rsidRPr="0009096D" w:rsidRDefault="0009096D" w:rsidP="000909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  <w:r w:rsidRPr="0009096D">
        <w:rPr>
          <w:rFonts w:ascii="Times New Roman" w:hAnsi="Times New Roman" w:cs="Times New Roman"/>
          <w:b/>
          <w:bCs/>
          <w:sz w:val="28"/>
          <w:szCs w:val="28"/>
        </w:rPr>
        <w:t>МАРИ-МАЛМЫЖСКАЯ СЕЛЬСКАЯ ДУМА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96D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096D">
        <w:rPr>
          <w:rFonts w:ascii="Times New Roman" w:hAnsi="Times New Roman" w:cs="Times New Roman"/>
          <w:bCs/>
          <w:sz w:val="28"/>
          <w:szCs w:val="28"/>
        </w:rPr>
        <w:t>четвертого  созыва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sz w:val="32"/>
          <w:szCs w:val="32"/>
        </w:rPr>
      </w:pPr>
      <w:r w:rsidRPr="0009096D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096D" w:rsidRPr="0009096D" w:rsidRDefault="00043C42" w:rsidP="000909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23.06.2020</w:t>
      </w:r>
      <w:r w:rsidR="0009096D" w:rsidRPr="00090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09096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№ 20</w:t>
      </w:r>
    </w:p>
    <w:p w:rsidR="0009096D" w:rsidRPr="0009096D" w:rsidRDefault="0009096D" w:rsidP="000909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9096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09096D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EB14B7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Default="00EB14B7" w:rsidP="00EB14B7">
      <w:pPr>
        <w:pStyle w:val="Standard"/>
        <w:rPr>
          <w:lang w:val="ru-RU"/>
        </w:rPr>
      </w:pPr>
    </w:p>
    <w:p w:rsidR="00DD2CA4" w:rsidRPr="0009096D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09096D">
        <w:rPr>
          <w:b/>
          <w:sz w:val="28"/>
          <w:szCs w:val="28"/>
          <w:lang w:val="ru-RU"/>
        </w:rPr>
        <w:t>О внесении изменений</w:t>
      </w:r>
      <w:r w:rsidR="00DD2CA4" w:rsidRPr="0009096D">
        <w:rPr>
          <w:b/>
          <w:sz w:val="28"/>
          <w:szCs w:val="28"/>
          <w:lang w:val="ru-RU"/>
        </w:rPr>
        <w:t xml:space="preserve"> </w:t>
      </w:r>
      <w:r w:rsidRPr="0009096D">
        <w:rPr>
          <w:b/>
          <w:sz w:val="28"/>
          <w:szCs w:val="28"/>
          <w:lang w:val="ru-RU"/>
        </w:rPr>
        <w:t xml:space="preserve"> в решение </w:t>
      </w:r>
    </w:p>
    <w:p w:rsidR="00EB14B7" w:rsidRPr="0009096D" w:rsidRDefault="00307EDB" w:rsidP="00EB14B7">
      <w:pPr>
        <w:pStyle w:val="Standard"/>
        <w:jc w:val="center"/>
        <w:rPr>
          <w:b/>
          <w:sz w:val="28"/>
          <w:szCs w:val="28"/>
          <w:lang w:val="ru-RU"/>
        </w:rPr>
      </w:pPr>
      <w:proofErr w:type="spellStart"/>
      <w:r w:rsidRPr="0009096D">
        <w:rPr>
          <w:b/>
          <w:sz w:val="28"/>
          <w:szCs w:val="28"/>
          <w:lang w:val="ru-RU"/>
        </w:rPr>
        <w:t>Мари-Малмыжской</w:t>
      </w:r>
      <w:proofErr w:type="spellEnd"/>
      <w:r w:rsidR="00DD2CA4" w:rsidRPr="0009096D">
        <w:rPr>
          <w:b/>
          <w:sz w:val="28"/>
          <w:szCs w:val="28"/>
          <w:lang w:val="ru-RU"/>
        </w:rPr>
        <w:t xml:space="preserve"> </w:t>
      </w:r>
      <w:r w:rsidR="00EB14B7" w:rsidRPr="0009096D">
        <w:rPr>
          <w:b/>
          <w:sz w:val="28"/>
          <w:szCs w:val="28"/>
          <w:lang w:val="ru-RU"/>
        </w:rPr>
        <w:t xml:space="preserve"> сельской Думы от</w:t>
      </w:r>
      <w:r w:rsidR="00DC0FDF" w:rsidRPr="0009096D">
        <w:rPr>
          <w:b/>
          <w:sz w:val="28"/>
          <w:szCs w:val="28"/>
          <w:lang w:val="ru-RU"/>
        </w:rPr>
        <w:t xml:space="preserve"> </w:t>
      </w:r>
      <w:r w:rsidRPr="0009096D">
        <w:rPr>
          <w:b/>
          <w:sz w:val="28"/>
          <w:szCs w:val="28"/>
          <w:lang w:val="ru-RU"/>
        </w:rPr>
        <w:t>30</w:t>
      </w:r>
      <w:r w:rsidR="003804A5" w:rsidRPr="0009096D">
        <w:rPr>
          <w:b/>
          <w:sz w:val="28"/>
          <w:szCs w:val="28"/>
          <w:lang w:val="ru-RU"/>
        </w:rPr>
        <w:t>.</w:t>
      </w:r>
      <w:r w:rsidRPr="0009096D">
        <w:rPr>
          <w:b/>
          <w:sz w:val="28"/>
          <w:szCs w:val="28"/>
          <w:lang w:val="ru-RU"/>
        </w:rPr>
        <w:t>10</w:t>
      </w:r>
      <w:r w:rsidR="00DC0FDF" w:rsidRPr="0009096D">
        <w:rPr>
          <w:b/>
          <w:sz w:val="28"/>
          <w:szCs w:val="28"/>
          <w:lang w:val="ru-RU"/>
        </w:rPr>
        <w:t>.201</w:t>
      </w:r>
      <w:r w:rsidR="003804A5" w:rsidRPr="0009096D">
        <w:rPr>
          <w:b/>
          <w:sz w:val="28"/>
          <w:szCs w:val="28"/>
          <w:lang w:val="ru-RU"/>
        </w:rPr>
        <w:t>7</w:t>
      </w:r>
      <w:r w:rsidR="003F6A15" w:rsidRPr="0009096D">
        <w:rPr>
          <w:b/>
          <w:sz w:val="28"/>
          <w:szCs w:val="28"/>
          <w:lang w:val="ru-RU"/>
        </w:rPr>
        <w:t xml:space="preserve"> №</w:t>
      </w:r>
      <w:r w:rsidR="0009096D" w:rsidRPr="0009096D">
        <w:rPr>
          <w:b/>
          <w:sz w:val="28"/>
          <w:szCs w:val="28"/>
          <w:lang w:val="ru-RU"/>
        </w:rPr>
        <w:t xml:space="preserve"> </w:t>
      </w:r>
      <w:r w:rsidR="003804A5" w:rsidRPr="0009096D">
        <w:rPr>
          <w:b/>
          <w:sz w:val="28"/>
          <w:szCs w:val="28"/>
          <w:lang w:val="ru-RU"/>
        </w:rPr>
        <w:t>9</w:t>
      </w:r>
      <w:r w:rsidR="00F06843" w:rsidRPr="0009096D">
        <w:rPr>
          <w:b/>
          <w:sz w:val="28"/>
          <w:szCs w:val="28"/>
          <w:lang w:val="ru-RU"/>
        </w:rPr>
        <w:t xml:space="preserve"> </w:t>
      </w:r>
    </w:p>
    <w:p w:rsidR="00B7241B" w:rsidRDefault="00B7241B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7B00BF" w:rsidRPr="0009096D" w:rsidRDefault="007B00BF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D7731E" w:rsidRPr="00D700FE" w:rsidRDefault="00BC4742" w:rsidP="00D700FE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099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="00A20DE5" w:rsidRPr="000D5099">
        <w:rPr>
          <w:rFonts w:ascii="Times New Roman" w:hAnsi="Times New Roman" w:cs="Times New Roman"/>
          <w:sz w:val="28"/>
          <w:szCs w:val="28"/>
        </w:rPr>
        <w:t>Федеральным закон</w:t>
      </w:r>
      <w:r w:rsidR="000D5099" w:rsidRPr="000D5099">
        <w:rPr>
          <w:rFonts w:ascii="Times New Roman" w:hAnsi="Times New Roman" w:cs="Times New Roman"/>
          <w:sz w:val="28"/>
          <w:szCs w:val="28"/>
        </w:rPr>
        <w:t>ом</w:t>
      </w:r>
      <w:r w:rsidR="00A20DE5" w:rsidRPr="000D5099">
        <w:rPr>
          <w:rFonts w:ascii="Times New Roman" w:hAnsi="Times New Roman" w:cs="Times New Roman"/>
          <w:sz w:val="28"/>
          <w:szCs w:val="28"/>
        </w:rPr>
        <w:t xml:space="preserve"> от </w:t>
      </w:r>
      <w:r w:rsidR="000D5099" w:rsidRPr="000D5099">
        <w:rPr>
          <w:rFonts w:ascii="Times New Roman" w:hAnsi="Times New Roman" w:cs="Times New Roman"/>
          <w:sz w:val="28"/>
          <w:szCs w:val="28"/>
        </w:rPr>
        <w:t>03.08</w:t>
      </w:r>
      <w:r w:rsidR="00A20DE5" w:rsidRPr="000D5099">
        <w:rPr>
          <w:rFonts w:ascii="Times New Roman" w:hAnsi="Times New Roman" w:cs="Times New Roman"/>
          <w:sz w:val="28"/>
          <w:szCs w:val="28"/>
        </w:rPr>
        <w:t>.201</w:t>
      </w:r>
      <w:r w:rsidR="000D5099" w:rsidRPr="000D5099">
        <w:rPr>
          <w:rFonts w:ascii="Times New Roman" w:hAnsi="Times New Roman" w:cs="Times New Roman"/>
          <w:sz w:val="28"/>
          <w:szCs w:val="28"/>
        </w:rPr>
        <w:t>8</w:t>
      </w:r>
      <w:r w:rsidR="00A20DE5" w:rsidRPr="000D5099">
        <w:rPr>
          <w:rFonts w:ascii="Times New Roman" w:hAnsi="Times New Roman" w:cs="Times New Roman"/>
          <w:sz w:val="28"/>
          <w:szCs w:val="28"/>
        </w:rPr>
        <w:t xml:space="preserve"> №</w:t>
      </w:r>
      <w:r w:rsidR="0009096D">
        <w:rPr>
          <w:rFonts w:ascii="Times New Roman" w:hAnsi="Times New Roman" w:cs="Times New Roman"/>
          <w:sz w:val="28"/>
          <w:szCs w:val="28"/>
        </w:rPr>
        <w:t xml:space="preserve"> </w:t>
      </w:r>
      <w:r w:rsidR="000D5099" w:rsidRPr="000D5099">
        <w:rPr>
          <w:rFonts w:ascii="Times New Roman" w:hAnsi="Times New Roman" w:cs="Times New Roman"/>
          <w:sz w:val="28"/>
          <w:szCs w:val="28"/>
        </w:rPr>
        <w:t>307</w:t>
      </w:r>
      <w:r w:rsidR="00A20DE5" w:rsidRPr="000D5099">
        <w:rPr>
          <w:rFonts w:ascii="Times New Roman" w:hAnsi="Times New Roman" w:cs="Times New Roman"/>
          <w:sz w:val="28"/>
          <w:szCs w:val="28"/>
        </w:rPr>
        <w:t>-ФЗ</w:t>
      </w:r>
      <w:r w:rsidR="00F37F9F" w:rsidRPr="00F37F9F">
        <w:t xml:space="preserve"> </w:t>
      </w:r>
      <w:r w:rsidR="00F37F9F">
        <w:rPr>
          <w:rFonts w:ascii="Times New Roman" w:hAnsi="Times New Roman" w:cs="Times New Roman"/>
          <w:sz w:val="28"/>
          <w:szCs w:val="28"/>
        </w:rPr>
        <w:t>«</w:t>
      </w:r>
      <w:r w:rsidR="00F37F9F" w:rsidRPr="00F37F9F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Российской Федерации в целях совершенствования </w:t>
      </w:r>
      <w:proofErr w:type="gramStart"/>
      <w:r w:rsidR="00F37F9F" w:rsidRPr="00F37F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37F9F" w:rsidRPr="00F37F9F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о п</w:t>
      </w:r>
      <w:r w:rsidR="00F37F9F">
        <w:rPr>
          <w:rFonts w:ascii="Times New Roman" w:hAnsi="Times New Roman" w:cs="Times New Roman"/>
          <w:sz w:val="28"/>
          <w:szCs w:val="28"/>
        </w:rPr>
        <w:t xml:space="preserve">ротиводействии коррупции», </w:t>
      </w:r>
      <w:r w:rsidR="00197391" w:rsidRPr="00F37F9F">
        <w:rPr>
          <w:rFonts w:ascii="Times New Roman" w:hAnsi="Times New Roman" w:cs="Times New Roman"/>
          <w:sz w:val="28"/>
          <w:szCs w:val="28"/>
        </w:rPr>
        <w:t>Закон</w:t>
      </w:r>
      <w:r w:rsidR="00197391">
        <w:rPr>
          <w:rFonts w:ascii="Times New Roman" w:hAnsi="Times New Roman" w:cs="Times New Roman"/>
          <w:sz w:val="28"/>
          <w:szCs w:val="28"/>
        </w:rPr>
        <w:t>ом</w:t>
      </w:r>
      <w:r w:rsidR="00197391"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13.07.2018 </w:t>
      </w:r>
      <w:r w:rsidR="00197391">
        <w:rPr>
          <w:rFonts w:ascii="Times New Roman" w:hAnsi="Times New Roman" w:cs="Times New Roman"/>
          <w:sz w:val="28"/>
          <w:szCs w:val="28"/>
        </w:rPr>
        <w:t>№</w:t>
      </w:r>
      <w:r w:rsidR="0009096D">
        <w:rPr>
          <w:rFonts w:ascii="Times New Roman" w:hAnsi="Times New Roman" w:cs="Times New Roman"/>
          <w:sz w:val="28"/>
          <w:szCs w:val="28"/>
        </w:rPr>
        <w:t xml:space="preserve"> </w:t>
      </w:r>
      <w:r w:rsidR="00197391" w:rsidRPr="00F37F9F">
        <w:rPr>
          <w:rFonts w:ascii="Times New Roman" w:hAnsi="Times New Roman" w:cs="Times New Roman"/>
          <w:sz w:val="28"/>
          <w:szCs w:val="28"/>
        </w:rPr>
        <w:t xml:space="preserve">173-ЗО «О внесении изменений в отдельные законы Кировской области»,  </w:t>
      </w:r>
      <w:r w:rsidR="00197391" w:rsidRPr="000D5099">
        <w:rPr>
          <w:rFonts w:ascii="Times New Roman" w:hAnsi="Times New Roman" w:cs="Times New Roman"/>
          <w:sz w:val="28"/>
          <w:szCs w:val="28"/>
        </w:rPr>
        <w:t>руководствуяс</w:t>
      </w:r>
      <w:r w:rsidR="00197391">
        <w:rPr>
          <w:rFonts w:ascii="Times New Roman" w:hAnsi="Times New Roman" w:cs="Times New Roman"/>
          <w:sz w:val="28"/>
          <w:szCs w:val="28"/>
        </w:rPr>
        <w:t xml:space="preserve">ь </w:t>
      </w:r>
      <w:r w:rsidR="000D5099" w:rsidRPr="000D5099">
        <w:rPr>
          <w:rFonts w:ascii="Times New Roman" w:hAnsi="Times New Roman" w:cs="Times New Roman"/>
          <w:sz w:val="28"/>
          <w:szCs w:val="28"/>
        </w:rPr>
        <w:t>Федеральны</w:t>
      </w:r>
      <w:r w:rsidR="000D5099">
        <w:rPr>
          <w:rFonts w:ascii="Times New Roman" w:hAnsi="Times New Roman" w:cs="Times New Roman"/>
          <w:sz w:val="28"/>
          <w:szCs w:val="28"/>
        </w:rPr>
        <w:t>м</w:t>
      </w:r>
      <w:r w:rsidR="000D5099" w:rsidRPr="000D509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D5099">
        <w:rPr>
          <w:rFonts w:ascii="Times New Roman" w:hAnsi="Times New Roman" w:cs="Times New Roman"/>
          <w:sz w:val="28"/>
          <w:szCs w:val="28"/>
        </w:rPr>
        <w:t>ом</w:t>
      </w:r>
      <w:r w:rsidR="000D5099" w:rsidRPr="000D5099">
        <w:rPr>
          <w:rFonts w:ascii="Times New Roman" w:hAnsi="Times New Roman" w:cs="Times New Roman"/>
          <w:sz w:val="28"/>
          <w:szCs w:val="28"/>
        </w:rPr>
        <w:t xml:space="preserve"> от 02.03.2007 №</w:t>
      </w:r>
      <w:r w:rsidR="0009096D">
        <w:rPr>
          <w:rFonts w:ascii="Times New Roman" w:hAnsi="Times New Roman" w:cs="Times New Roman"/>
          <w:sz w:val="28"/>
          <w:szCs w:val="28"/>
        </w:rPr>
        <w:t xml:space="preserve"> </w:t>
      </w:r>
      <w:r w:rsidR="000D5099" w:rsidRPr="000D5099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</w:t>
      </w:r>
      <w:r w:rsidR="000D5099">
        <w:rPr>
          <w:rFonts w:ascii="Times New Roman" w:hAnsi="Times New Roman" w:cs="Times New Roman"/>
          <w:sz w:val="28"/>
          <w:szCs w:val="28"/>
        </w:rPr>
        <w:t>,</w:t>
      </w:r>
      <w:r w:rsidR="000D5099" w:rsidRPr="000D5099">
        <w:rPr>
          <w:sz w:val="28"/>
          <w:szCs w:val="28"/>
        </w:rPr>
        <w:t xml:space="preserve"> </w:t>
      </w:r>
      <w:r w:rsidR="00F37F9F" w:rsidRPr="00F37F9F">
        <w:rPr>
          <w:rFonts w:ascii="Times New Roman" w:hAnsi="Times New Roman" w:cs="Times New Roman"/>
          <w:sz w:val="28"/>
          <w:szCs w:val="28"/>
        </w:rPr>
        <w:t>Закон</w:t>
      </w:r>
      <w:r w:rsidR="00F37F9F">
        <w:rPr>
          <w:rFonts w:ascii="Times New Roman" w:hAnsi="Times New Roman" w:cs="Times New Roman"/>
          <w:sz w:val="28"/>
          <w:szCs w:val="28"/>
        </w:rPr>
        <w:t>ом</w:t>
      </w:r>
      <w:r w:rsidR="00F37F9F" w:rsidRPr="00F37F9F">
        <w:rPr>
          <w:rFonts w:ascii="Times New Roman" w:hAnsi="Times New Roman" w:cs="Times New Roman"/>
          <w:sz w:val="28"/>
          <w:szCs w:val="28"/>
        </w:rPr>
        <w:t xml:space="preserve"> Кировской области от 08.10.2007 №171-ЗО «О муниципальной службе в Кировской области»</w:t>
      </w:r>
      <w:r w:rsidR="00F37F9F">
        <w:rPr>
          <w:rFonts w:ascii="Times New Roman" w:hAnsi="Times New Roman" w:cs="Times New Roman"/>
          <w:sz w:val="28"/>
          <w:szCs w:val="28"/>
        </w:rPr>
        <w:t xml:space="preserve">, </w:t>
      </w:r>
      <w:r w:rsidR="00B7241B" w:rsidRPr="000D5099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307EDB" w:rsidRPr="00496B03">
        <w:rPr>
          <w:rFonts w:ascii="Times New Roman" w:hAnsi="Times New Roman" w:cs="Times New Roman"/>
          <w:color w:val="auto"/>
          <w:sz w:val="28"/>
          <w:szCs w:val="28"/>
        </w:rPr>
        <w:t>Мари-Малмыжское</w:t>
      </w:r>
      <w:proofErr w:type="spellEnd"/>
      <w:r w:rsidR="00307EDB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C0FDF" w:rsidRPr="00496B03">
        <w:rPr>
          <w:rFonts w:ascii="Times New Roman" w:hAnsi="Times New Roman" w:cs="Times New Roman"/>
          <w:color w:val="auto"/>
          <w:sz w:val="28"/>
          <w:szCs w:val="28"/>
        </w:rPr>
        <w:t>сельское</w:t>
      </w:r>
      <w:r w:rsidR="00B7241B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 </w:t>
      </w:r>
      <w:proofErr w:type="spellStart"/>
      <w:r w:rsidR="00B7241B" w:rsidRPr="00496B03">
        <w:rPr>
          <w:rFonts w:ascii="Times New Roman" w:hAnsi="Times New Roman" w:cs="Times New Roman"/>
          <w:color w:val="auto"/>
          <w:sz w:val="28"/>
          <w:szCs w:val="28"/>
        </w:rPr>
        <w:t>Малмы</w:t>
      </w:r>
      <w:r w:rsidR="00AD6BEE">
        <w:rPr>
          <w:rFonts w:ascii="Times New Roman" w:hAnsi="Times New Roman" w:cs="Times New Roman"/>
          <w:color w:val="auto"/>
          <w:sz w:val="28"/>
          <w:szCs w:val="28"/>
        </w:rPr>
        <w:t>жского</w:t>
      </w:r>
      <w:proofErr w:type="spellEnd"/>
      <w:r w:rsidR="00AD6BEE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</w:t>
      </w:r>
      <w:r w:rsidR="00B7241B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9096D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7241B" w:rsidRPr="00496B0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="00307EDB" w:rsidRPr="00496B03">
        <w:rPr>
          <w:rFonts w:ascii="Times New Roman" w:hAnsi="Times New Roman" w:cs="Times New Roman"/>
          <w:color w:val="auto"/>
          <w:sz w:val="28"/>
          <w:szCs w:val="28"/>
        </w:rPr>
        <w:t>Мари-Малмыжская</w:t>
      </w:r>
      <w:proofErr w:type="spellEnd"/>
      <w:r w:rsidR="00A368A4" w:rsidRPr="00496B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B14B7" w:rsidRPr="00496B03">
        <w:rPr>
          <w:rFonts w:ascii="Times New Roman" w:hAnsi="Times New Roman" w:cs="Times New Roman"/>
          <w:color w:val="auto"/>
          <w:sz w:val="28"/>
          <w:szCs w:val="28"/>
        </w:rPr>
        <w:t>сельская</w:t>
      </w:r>
      <w:r w:rsidR="00EB14B7" w:rsidRPr="00BC4742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7B00BF" w:rsidRPr="007B00BF" w:rsidRDefault="007B00BF" w:rsidP="007B00BF">
      <w:pPr>
        <w:numPr>
          <w:ilvl w:val="0"/>
          <w:numId w:val="4"/>
        </w:num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7B00BF">
        <w:rPr>
          <w:rFonts w:ascii="Times New Roman" w:hAnsi="Times New Roman" w:cs="Times New Roman"/>
          <w:sz w:val="28"/>
          <w:szCs w:val="28"/>
        </w:rPr>
        <w:t xml:space="preserve">Внести изменения в Положение о муниципальной службе </w:t>
      </w:r>
      <w:proofErr w:type="gramStart"/>
      <w:r w:rsidRPr="007B00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00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0BF" w:rsidRPr="007B00BF" w:rsidRDefault="007B00BF" w:rsidP="007B00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0BF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утвержденное решением 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сельской Думы от 30.10.2017 № 9 «Об утверждении Положения о муниципальной службе в муниципальном образовании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района Кировской области»  согласно приложению.</w:t>
      </w:r>
      <w:proofErr w:type="gramEnd"/>
    </w:p>
    <w:p w:rsidR="007B00BF" w:rsidRPr="007B00BF" w:rsidRDefault="007B00BF" w:rsidP="007B00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</w:t>
      </w:r>
      <w:r w:rsidRPr="007B00BF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муниципального образования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7B00BF" w:rsidRPr="007B00BF" w:rsidRDefault="007B00BF" w:rsidP="007B00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3897" w:rsidRDefault="009F3897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7B00BF" w:rsidRDefault="009F3897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Думы              </w:t>
      </w:r>
      <w:r w:rsidR="007B00BF"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67D00">
        <w:rPr>
          <w:rFonts w:ascii="Times New Roman" w:hAnsi="Times New Roman" w:cs="Times New Roman"/>
          <w:sz w:val="28"/>
          <w:szCs w:val="28"/>
        </w:rPr>
        <w:t xml:space="preserve">        </w:t>
      </w:r>
      <w:r w:rsidR="007B00BF" w:rsidRPr="007B00B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Т.А. Крюкова</w:t>
      </w: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14B7" w:rsidRPr="007B00BF" w:rsidRDefault="00EB14B7" w:rsidP="00522D56">
      <w:pPr>
        <w:tabs>
          <w:tab w:val="left" w:pos="720"/>
        </w:tabs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Pr="007B00BF">
        <w:rPr>
          <w:rFonts w:ascii="Times New Roman" w:hAnsi="Times New Roman" w:cs="Times New Roman"/>
          <w:sz w:val="28"/>
          <w:szCs w:val="28"/>
        </w:rPr>
        <w:t>Приложение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УТВЕРЖДЕНЫ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</w:t>
      </w:r>
      <w:proofErr w:type="spellStart"/>
      <w:r w:rsidRPr="007B00BF"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сельской Думы</w:t>
      </w:r>
    </w:p>
    <w:p w:rsidR="007B00BF" w:rsidRPr="007B00BF" w:rsidRDefault="007B00BF" w:rsidP="007B00BF">
      <w:pPr>
        <w:jc w:val="both"/>
        <w:rPr>
          <w:rFonts w:ascii="Times New Roman" w:hAnsi="Times New Roman" w:cs="Times New Roman"/>
          <w:sz w:val="28"/>
          <w:szCs w:val="28"/>
        </w:rPr>
      </w:pPr>
      <w:r w:rsidRPr="007B00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43C42">
        <w:rPr>
          <w:rFonts w:ascii="Times New Roman" w:hAnsi="Times New Roman" w:cs="Times New Roman"/>
          <w:sz w:val="28"/>
          <w:szCs w:val="28"/>
        </w:rPr>
        <w:t xml:space="preserve">         от 23.06.2020 № 20</w:t>
      </w:r>
    </w:p>
    <w:p w:rsidR="007B00BF" w:rsidRDefault="007B00BF" w:rsidP="007B00BF">
      <w:pPr>
        <w:jc w:val="both"/>
        <w:rPr>
          <w:sz w:val="28"/>
          <w:szCs w:val="28"/>
        </w:rPr>
      </w:pPr>
    </w:p>
    <w:p w:rsidR="007B00BF" w:rsidRP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BF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7B00BF" w:rsidRP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BF">
        <w:rPr>
          <w:rFonts w:ascii="Times New Roman" w:hAnsi="Times New Roman" w:cs="Times New Roman"/>
          <w:b/>
          <w:sz w:val="28"/>
          <w:szCs w:val="28"/>
        </w:rPr>
        <w:t xml:space="preserve">в Положении о муниципальной службе в муниципальном образовании </w:t>
      </w:r>
      <w:proofErr w:type="spellStart"/>
      <w:r w:rsidRPr="007B00BF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7B00B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7B00BF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B00BF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7B00BF" w:rsidRDefault="007B00BF" w:rsidP="007B0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BF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7B00BF" w:rsidRPr="007B00BF" w:rsidRDefault="007B00BF" w:rsidP="00B153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E0D" w:rsidRDefault="00124E0D" w:rsidP="00124E0D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 Положени</w:t>
      </w:r>
      <w:r w:rsidR="00EF7DD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статьей 18.1</w:t>
      </w:r>
      <w:r w:rsidRPr="00124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:rsidR="004F52D0" w:rsidRDefault="004F52D0" w:rsidP="004F52D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24E0D" w:rsidRPr="004F52D0">
        <w:rPr>
          <w:rFonts w:ascii="Times New Roman" w:hAnsi="Times New Roman" w:cs="Times New Roman"/>
          <w:b/>
          <w:sz w:val="28"/>
          <w:szCs w:val="28"/>
        </w:rPr>
        <w:t>«Статья 18.1.</w:t>
      </w:r>
      <w:r w:rsidR="00124E0D" w:rsidRPr="004F52D0">
        <w:rPr>
          <w:rFonts w:ascii="Times New Roman" w:hAnsi="Times New Roman" w:cs="Times New Roman"/>
          <w:sz w:val="28"/>
          <w:szCs w:val="28"/>
        </w:rPr>
        <w:t xml:space="preserve"> </w:t>
      </w:r>
      <w:r w:rsidRPr="004F52D0">
        <w:rPr>
          <w:rFonts w:ascii="Times New Roman" w:hAnsi="Times New Roman" w:cs="Times New Roman"/>
          <w:sz w:val="28"/>
          <w:szCs w:val="28"/>
        </w:rPr>
        <w:t xml:space="preserve"> </w:t>
      </w:r>
      <w:r w:rsidRPr="004F52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Порядок получения муниципальным служащим разрешения представителя </w:t>
      </w:r>
      <w:r w:rsidRPr="008E22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нанимателя (работодателя)</w:t>
      </w:r>
      <w:r w:rsidRPr="004F52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участие на безвозмездной основе в управлении некоммерческой организацией</w:t>
      </w:r>
    </w:p>
    <w:p w:rsidR="004F52D0" w:rsidRDefault="004F52D0" w:rsidP="004F52D0">
      <w:pPr>
        <w:spacing w:line="360" w:lineRule="auto"/>
        <w:ind w:left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613953">
        <w:rPr>
          <w:rFonts w:ascii="Times New Roman" w:eastAsia="Times New Roman" w:hAnsi="Times New Roman" w:cs="Times New Roman"/>
        </w:rPr>
        <w:br/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1. Муниципальный служащий, намеренн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ый участвовать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безвозмездной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52D0" w:rsidRDefault="004F52D0" w:rsidP="00840907">
      <w:pPr>
        <w:spacing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аппарате избирательной комиссии муниципального образования,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письменно обращается к представителю нанимателя (работодателю) с ходатайством о разрешении на</w:t>
      </w:r>
      <w:proofErr w:type="gramEnd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участие на безвозмездной основе в управлении некоммерческой организацией по форме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согласно приложению к  Закону</w:t>
      </w:r>
      <w:r w:rsidR="008E2259"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Кировской области от 08.10.2007 № 171-ЗО «О муниципальной службе в Кировской области»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К ходатайству прилагаются копии учредительных документов некоммерческой организации, в управлении которой муниципальный служащий намерен участвовать, со всеми внесенными в них изменениями и дополнениями.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 w:rsidR="0084090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2. Участие муниципального служащего на безвозмездной основе в управлении некоммерческой организацией не должно приводить к конфликту интересов или возможности возникновения конфликта интересов при исполнении должностных обязанностей.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3. Оформленное ходатайство о разрешении на участие на </w:t>
      </w: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>безвозмездной</w:t>
      </w:r>
      <w:proofErr w:type="gramEnd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52D0" w:rsidRDefault="004F52D0" w:rsidP="004F52D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52D0">
        <w:rPr>
          <w:rFonts w:ascii="Times New Roman" w:eastAsia="Times New Roman" w:hAnsi="Times New Roman" w:cs="Times New Roman"/>
          <w:sz w:val="28"/>
          <w:szCs w:val="28"/>
        </w:rPr>
        <w:t>основе в управлении некоммерческой организацией представляется муниципальным служащим лично в кадровую службу соответствующего органа местного самоуправления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, избирательной комиссии муниципального образования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либо направляется заказным почтовым отправлением с уведомлением о вручении до начала участия в управлении некоммерческой организацией.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4. Подразделение кадровой службы соответствующего органа местного </w:t>
      </w:r>
    </w:p>
    <w:p w:rsidR="00B312C7" w:rsidRPr="00840907" w:rsidRDefault="004F52D0" w:rsidP="0084090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самоуправления,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избирательной комиссии муниципального образования по профилактике коррупционных и иных правонарушений либо должностное лицо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кадровой службы указанных органов, ответственное за работу по профилактике коррупционных и иных правонарушений, в течение семи рабочих дней со дня поступления ходатайства о разрешении на участие на безвозмездной основе в управлении некоммерческой организацией: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1) принимает и регистрирует ходатайство о разрешении на участие на безвозмездной основе в</w:t>
      </w:r>
      <w:proofErr w:type="gramEnd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>управлении некоммерческой организацией в день поступления в журнале регистрации ходатайств о разрешении на участие на безвозмездной основе в управлении некоммерческой организацией (далее - журнал регистрации ходатайств), форма которого утверждается руководителем органа местного самоуправления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, председателем избирательной комиссии муниципального образования;</w:t>
      </w:r>
      <w:proofErr w:type="gramEnd"/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 xml:space="preserve">         2) по требованию муниципального служащего выдает ему расписку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в получении ходатайства о разрешении на участие на безвозмездной основе в управлении некоммерческой организацией либо копию указанного ходатайства с указанием даты его получения и регистрационного номера;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3) осуществляет предварительное рассмотрение ходатайства о разрешении на участие на безвозмездной основе в управлении некоммерческой организацией и подготовку мотивированного заключения о возможности (невозможности) участия муниципального служащего на безвозмездной основе в управлении некоммерческой организацией (далее - мотивированное заключение);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4) представляет ходатайство о разрешении на участие на безвозмездной основе в управлении некоммерческой организацией, мотивированное заключение на него, а также письменные пояснения муниципального служащего, полученные в соответствии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с частью 5 настоящей статьи,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на рассмотрение соответствующей комиссии по соблюдению требований к служебному поведению муниципальных служащих и урегулированию конфликта интересов.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8E22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мотивированного заключения уполномоченное должностное лицо подразделения кадровой службы соответствующего органа местного самоуправления,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избирательной комиссии муниципального образования по профилактике коррупционных и иных правонарушений либо должностное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лицо кадровой службы указанных органов, ответственное за работу по профилактике коррупционных и иных правонарушений, может с согласия муниципального служащего, подавшего ходатайство о разрешении на участие на безвозмездной основе в управлении некоммерческой организацией, проводить беседу</w:t>
      </w:r>
      <w:proofErr w:type="gramEnd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с ним и получать от него письменные пояснения.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Комиссия по соблюдению требований к служебному поведению муниципальных служащих и урегулированию конфликта интересов в течение 15 рабочих дней со дня получения документов, указанных в пункте 4 части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4 настоящей статьи: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1) рассматривает ходатайство о разрешении на участие на безвозмездной основе в управлении некоммерческой организацией на предмет наличия у муниципального служащего, представившего ходатайство, возможности возникновения конфликта интересов в случае его участия</w:t>
      </w:r>
      <w:proofErr w:type="gramEnd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на безвозмездной основе в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lastRenderedPageBreak/>
        <w:t>управлении некоммерческой организацией и принимает одно из следующих решений: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а) рекомендовать представителю нанимателя (работодателю) разрешить муниципальному служащему участие на безвозмездной основе в управлении некоммерческой организацией;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б) рекомендовать представителю нанимателя (работодателю) не разрешать муниципальному служащему участие на безвозмездной основе в управлении некоммерческой организацией (с указанием причин принятия решения);</w:t>
      </w:r>
      <w:proofErr w:type="gramEnd"/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2) направляет представителю нанимателя (работодателю) решение комиссии по соблюдению требований к служебному поведению муниципальных служащих и урегулированию конфликта интересов, оформленное протоколом, и документы, указанные в пункте 4 части 4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настоящей статьи.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на заседании комиссии по соблюдению требований к служебному поведению муниципальных служащих и урегулированию конфликта интересов ходатайства о разрешении на участие на безвозмездной основе в управлении некоммерческой организацией и мотивированного заключения представитель нанимателя (работодатель) в течение трех рабочих дней со дня получения документов, указанных в пункте 2 части 6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настоящей статьи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, выносит одно из следующих решений: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1) разрешить</w:t>
      </w:r>
      <w:proofErr w:type="gramEnd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муниципальному служащему участие на безвозмездной основе в управлении некоммерческой организацией;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2) не разрешать муниципальному служащему участие на безвозмездной основе в управлении некоммерческой организацией.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8. Основанием для принятия решения, предусмотренного пунктом 2 части 7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настоящей статьи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, является осуществление муниципальным служащим функций муниципального (административного) управления в отношении некоммерческой организации и (или) несоблюдение (возможность несоблюдения) запретов, ограничений и обязанностей, установленных законодательством Российской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 о муниципальной службе и о противодействии коррупции, обеспечивающих добросовестное исполнение должностных обязанностей.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Подразделение кадровой службы соответствующего органа местного самоуправления, </w:t>
      </w:r>
      <w:r w:rsidRPr="008E2259">
        <w:rPr>
          <w:rFonts w:ascii="Times New Roman" w:eastAsia="Times New Roman" w:hAnsi="Times New Roman" w:cs="Times New Roman"/>
          <w:color w:val="auto"/>
          <w:sz w:val="28"/>
          <w:szCs w:val="28"/>
        </w:rPr>
        <w:t>избирательной комиссии муниципального образования по профилактике коррупционных и иных правонарушений</w:t>
      </w:r>
      <w:r w:rsidRPr="00EF7DD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либо должностное лицо кадровой службы указанных органов, ответственное за работу по профилактике коррупционных и иных правонарушений, в течение трех рабочих дней со дня принятия представителем </w:t>
      </w:r>
      <w:r w:rsidRPr="00EF7DDD">
        <w:rPr>
          <w:rFonts w:ascii="Times New Roman" w:eastAsia="Times New Roman" w:hAnsi="Times New Roman" w:cs="Times New Roman"/>
          <w:color w:val="auto"/>
          <w:sz w:val="28"/>
          <w:szCs w:val="28"/>
        </w:rPr>
        <w:t>нанимателя (работодателем)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решения по результатам рассмотрения ходатайства о разрешении на участие на безвозмездной основе в управлении некоммерческой организацией</w:t>
      </w:r>
      <w:proofErr w:type="gramEnd"/>
      <w:r w:rsidRPr="004F52D0">
        <w:rPr>
          <w:rFonts w:ascii="Times New Roman" w:eastAsia="Times New Roman" w:hAnsi="Times New Roman" w:cs="Times New Roman"/>
          <w:sz w:val="28"/>
          <w:szCs w:val="28"/>
        </w:rPr>
        <w:t xml:space="preserve"> в письменной форме уведомляет муниципального служащего о принятом решении.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4F52D0">
        <w:rPr>
          <w:rFonts w:ascii="Times New Roman" w:eastAsia="Times New Roman" w:hAnsi="Times New Roman" w:cs="Times New Roman"/>
          <w:sz w:val="28"/>
          <w:szCs w:val="28"/>
        </w:rPr>
        <w:t>10. Ходатайство о разрешении на участие на безвозмездной основе в управлении некоммерческой организацией, мотивированное заключение, решение комиссии по соблюдению требований к служебному поведению муниципальных служащих и урегулированию конфликта интересов и иные материалы, связанные с рассмотрением ходатайства (при их наличии), приобщаются к личному делу муниципального служащего</w:t>
      </w:r>
      <w:proofErr w:type="gramStart"/>
      <w:r w:rsidRPr="004F52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E2259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7E73FE" w:rsidRDefault="007E73FE" w:rsidP="00B15332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C147D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C147D4">
        <w:rPr>
          <w:rFonts w:ascii="Times New Roman" w:hAnsi="Times New Roman" w:cs="Times New Roman"/>
          <w:sz w:val="28"/>
          <w:szCs w:val="28"/>
        </w:rPr>
        <w:t xml:space="preserve"> и 6</w:t>
      </w:r>
      <w:r>
        <w:rPr>
          <w:rFonts w:ascii="Times New Roman" w:hAnsi="Times New Roman" w:cs="Times New Roman"/>
          <w:sz w:val="28"/>
          <w:szCs w:val="28"/>
        </w:rPr>
        <w:t xml:space="preserve"> части 3 статьи 19 Положения изложить в следующей редакции:</w:t>
      </w:r>
    </w:p>
    <w:p w:rsidR="00792488" w:rsidRDefault="007E73FE" w:rsidP="00792488">
      <w:pPr>
        <w:pStyle w:val="a4"/>
        <w:autoSpaceDE w:val="0"/>
        <w:autoSpaceDN w:val="0"/>
        <w:adjustRightInd w:val="0"/>
        <w:spacing w:line="36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«4) </w:t>
      </w:r>
      <w:r w:rsidR="00792488">
        <w:rPr>
          <w:rFonts w:ascii="Times New Roman" w:hAnsi="Times New Roman" w:cs="Times New Roman"/>
          <w:sz w:val="28"/>
          <w:szCs w:val="28"/>
        </w:rPr>
        <w:t>трудовую книжку</w:t>
      </w:r>
      <w:r w:rsidR="00293FBE">
        <w:rPr>
          <w:rFonts w:ascii="Times New Roman" w:hAnsi="Times New Roman" w:cs="Times New Roman"/>
          <w:sz w:val="28"/>
          <w:szCs w:val="28"/>
        </w:rPr>
        <w:t xml:space="preserve">, за исключением случаев, </w:t>
      </w:r>
      <w:r w:rsidR="00792488">
        <w:rPr>
          <w:rFonts w:ascii="Times New Roman" w:hAnsi="Times New Roman" w:cs="Times New Roman"/>
          <w:sz w:val="28"/>
          <w:szCs w:val="28"/>
        </w:rPr>
        <w:t>когда</w:t>
      </w:r>
      <w:r w:rsidR="00293FBE">
        <w:rPr>
          <w:rFonts w:ascii="Times New Roman" w:hAnsi="Times New Roman" w:cs="Times New Roman"/>
          <w:sz w:val="28"/>
          <w:szCs w:val="28"/>
        </w:rPr>
        <w:t xml:space="preserve"> трудовой договор</w:t>
      </w:r>
      <w:r w:rsidR="007924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3FE" w:rsidRDefault="00792488" w:rsidP="0079248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488">
        <w:rPr>
          <w:rFonts w:ascii="Times New Roman" w:hAnsi="Times New Roman" w:cs="Times New Roman"/>
          <w:sz w:val="28"/>
          <w:szCs w:val="28"/>
        </w:rPr>
        <w:t>(контракт)</w:t>
      </w:r>
      <w:r w:rsidR="00293FBE" w:rsidRPr="00792488">
        <w:rPr>
          <w:rFonts w:ascii="Times New Roman" w:hAnsi="Times New Roman" w:cs="Times New Roman"/>
          <w:sz w:val="28"/>
          <w:szCs w:val="28"/>
        </w:rPr>
        <w:t xml:space="preserve"> заключается впервые</w:t>
      </w:r>
      <w:proofErr w:type="gramStart"/>
      <w:r w:rsidR="00293FBE" w:rsidRPr="00792488">
        <w:rPr>
          <w:rFonts w:ascii="Times New Roman" w:hAnsi="Times New Roman" w:cs="Times New Roman"/>
          <w:sz w:val="28"/>
          <w:szCs w:val="28"/>
        </w:rPr>
        <w:t>;</w:t>
      </w:r>
      <w:r w:rsidR="00C147D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147D4">
        <w:rPr>
          <w:rFonts w:ascii="Times New Roman" w:hAnsi="Times New Roman" w:cs="Times New Roman"/>
          <w:sz w:val="28"/>
          <w:szCs w:val="28"/>
        </w:rPr>
        <w:t>;</w:t>
      </w:r>
    </w:p>
    <w:p w:rsidR="00C147D4" w:rsidRDefault="00C147D4" w:rsidP="00840907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F52D0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8E2259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4F52D0">
        <w:rPr>
          <w:rFonts w:ascii="Times New Roman" w:hAnsi="Times New Roman" w:cs="Times New Roman"/>
          <w:color w:val="auto"/>
          <w:sz w:val="28"/>
          <w:szCs w:val="28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</w:t>
      </w:r>
      <w:proofErr w:type="gramStart"/>
      <w:r w:rsidRPr="004F52D0">
        <w:rPr>
          <w:rFonts w:ascii="Times New Roman" w:hAnsi="Times New Roman" w:cs="Times New Roman"/>
          <w:color w:val="auto"/>
          <w:sz w:val="28"/>
          <w:szCs w:val="28"/>
        </w:rPr>
        <w:t>;»</w:t>
      </w:r>
      <w:proofErr w:type="gramEnd"/>
      <w:r w:rsidRPr="004F52D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577FE" w:rsidRDefault="00F577FE" w:rsidP="00F577FE">
      <w:pPr>
        <w:spacing w:line="360" w:lineRule="auto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 Пункт 1 части 5 статьи 28 изложить в следующей редакции:</w:t>
      </w:r>
    </w:p>
    <w:p w:rsidR="00F577FE" w:rsidRPr="00F577FE" w:rsidRDefault="00F577FE" w:rsidP="00F577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« 1) </w:t>
      </w:r>
      <w:r w:rsidRPr="00673D04">
        <w:rPr>
          <w:rFonts w:ascii="Times New Roman" w:hAnsi="Times New Roman" w:cs="Times New Roman"/>
          <w:sz w:val="28"/>
          <w:szCs w:val="28"/>
        </w:rPr>
        <w:t xml:space="preserve"> трудовая книжка (основной документ)</w:t>
      </w:r>
      <w:proofErr w:type="gramStart"/>
      <w:r w:rsidRPr="00673D0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F7DDD" w:rsidRDefault="00095159" w:rsidP="00EF7DDD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="00F577FE">
        <w:rPr>
          <w:rFonts w:ascii="Times New Roman" w:hAnsi="Times New Roman" w:cs="Times New Roman"/>
          <w:color w:val="auto"/>
          <w:sz w:val="28"/>
          <w:szCs w:val="28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</w:rPr>
        <w:t>. Часть 6 статьи 31 считать утратившей с</w:t>
      </w:r>
      <w:r w:rsidR="00EF7DDD">
        <w:rPr>
          <w:rFonts w:ascii="Times New Roman" w:hAnsi="Times New Roman" w:cs="Times New Roman"/>
          <w:color w:val="auto"/>
          <w:sz w:val="28"/>
          <w:szCs w:val="28"/>
        </w:rPr>
        <w:t>илу.</w:t>
      </w:r>
    </w:p>
    <w:p w:rsidR="00EF7DDD" w:rsidRDefault="00EF7DDD" w:rsidP="00EF7DDD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C05600" w:rsidRPr="00EF7DDD" w:rsidRDefault="00B312C7" w:rsidP="00EF7DDD">
      <w:p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C05600" w:rsidRPr="00EF7DDD" w:rsidSect="00EF7DDD">
      <w:pgSz w:w="12240" w:h="15840"/>
      <w:pgMar w:top="1418" w:right="567" w:bottom="1021" w:left="158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B32" w:rsidRDefault="004C2B32">
      <w:r>
        <w:separator/>
      </w:r>
    </w:p>
  </w:endnote>
  <w:endnote w:type="continuationSeparator" w:id="0">
    <w:p w:rsidR="004C2B32" w:rsidRDefault="004C2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B32" w:rsidRDefault="004C2B32"/>
  </w:footnote>
  <w:footnote w:type="continuationSeparator" w:id="0">
    <w:p w:rsidR="004C2B32" w:rsidRDefault="004C2B3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45FC"/>
    <w:multiLevelType w:val="multilevel"/>
    <w:tmpl w:val="3C68E4D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71B7EF6"/>
    <w:multiLevelType w:val="multilevel"/>
    <w:tmpl w:val="ED5C779E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317751B8"/>
    <w:multiLevelType w:val="multilevel"/>
    <w:tmpl w:val="A8C4D5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4031C37"/>
    <w:multiLevelType w:val="multilevel"/>
    <w:tmpl w:val="7A209E0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  <w:rPr>
        <w:rFonts w:hint="default"/>
      </w:rPr>
    </w:lvl>
  </w:abstractNum>
  <w:abstractNum w:abstractNumId="4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902400B"/>
    <w:multiLevelType w:val="multilevel"/>
    <w:tmpl w:val="32E83F8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6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7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48" w:hanging="2160"/>
      </w:pPr>
      <w:rPr>
        <w:rFonts w:hint="default"/>
      </w:rPr>
    </w:lvl>
  </w:abstractNum>
  <w:abstractNum w:abstractNumId="7">
    <w:nsid w:val="527D4A51"/>
    <w:multiLevelType w:val="hybridMultilevel"/>
    <w:tmpl w:val="93441780"/>
    <w:lvl w:ilvl="0" w:tplc="EC6C77A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B41267"/>
    <w:multiLevelType w:val="hybridMultilevel"/>
    <w:tmpl w:val="B4B059A4"/>
    <w:lvl w:ilvl="0" w:tplc="E7987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0">
    <w:nsid w:val="68C640F6"/>
    <w:multiLevelType w:val="multilevel"/>
    <w:tmpl w:val="A8C4D5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2480E"/>
    <w:rsid w:val="000265C8"/>
    <w:rsid w:val="00043C42"/>
    <w:rsid w:val="00043F19"/>
    <w:rsid w:val="00057217"/>
    <w:rsid w:val="000729EB"/>
    <w:rsid w:val="00080159"/>
    <w:rsid w:val="0009096D"/>
    <w:rsid w:val="00094DA1"/>
    <w:rsid w:val="00095159"/>
    <w:rsid w:val="000C0605"/>
    <w:rsid w:val="000D2911"/>
    <w:rsid w:val="000D5099"/>
    <w:rsid w:val="000E13C3"/>
    <w:rsid w:val="001058A0"/>
    <w:rsid w:val="001061E8"/>
    <w:rsid w:val="00114612"/>
    <w:rsid w:val="00124E0D"/>
    <w:rsid w:val="001606F3"/>
    <w:rsid w:val="001650BC"/>
    <w:rsid w:val="00170A59"/>
    <w:rsid w:val="00183FB5"/>
    <w:rsid w:val="001961F1"/>
    <w:rsid w:val="00197391"/>
    <w:rsid w:val="001B566E"/>
    <w:rsid w:val="001D6554"/>
    <w:rsid w:val="001E4340"/>
    <w:rsid w:val="00210F10"/>
    <w:rsid w:val="002606E5"/>
    <w:rsid w:val="002667DB"/>
    <w:rsid w:val="002906A7"/>
    <w:rsid w:val="00293FBE"/>
    <w:rsid w:val="00294CBF"/>
    <w:rsid w:val="002A3574"/>
    <w:rsid w:val="002B073C"/>
    <w:rsid w:val="002C4D5C"/>
    <w:rsid w:val="002D3E8E"/>
    <w:rsid w:val="002E061F"/>
    <w:rsid w:val="002E4C7E"/>
    <w:rsid w:val="002E676B"/>
    <w:rsid w:val="002E6F95"/>
    <w:rsid w:val="002F0F02"/>
    <w:rsid w:val="002F3812"/>
    <w:rsid w:val="00307EDB"/>
    <w:rsid w:val="00324881"/>
    <w:rsid w:val="00337A5E"/>
    <w:rsid w:val="00366874"/>
    <w:rsid w:val="003804A5"/>
    <w:rsid w:val="0038219D"/>
    <w:rsid w:val="00392588"/>
    <w:rsid w:val="003B1556"/>
    <w:rsid w:val="003B217C"/>
    <w:rsid w:val="003C558B"/>
    <w:rsid w:val="003F6A15"/>
    <w:rsid w:val="003F6E3E"/>
    <w:rsid w:val="00423EC5"/>
    <w:rsid w:val="00441522"/>
    <w:rsid w:val="004427AE"/>
    <w:rsid w:val="00460A01"/>
    <w:rsid w:val="00464601"/>
    <w:rsid w:val="00496B03"/>
    <w:rsid w:val="004A336A"/>
    <w:rsid w:val="004C0430"/>
    <w:rsid w:val="004C1C84"/>
    <w:rsid w:val="004C2B32"/>
    <w:rsid w:val="004C557A"/>
    <w:rsid w:val="004D3D0C"/>
    <w:rsid w:val="004F52D0"/>
    <w:rsid w:val="004F727C"/>
    <w:rsid w:val="005171C6"/>
    <w:rsid w:val="005177AF"/>
    <w:rsid w:val="00522D56"/>
    <w:rsid w:val="00525652"/>
    <w:rsid w:val="005621EE"/>
    <w:rsid w:val="00563289"/>
    <w:rsid w:val="00577411"/>
    <w:rsid w:val="00581057"/>
    <w:rsid w:val="00583F08"/>
    <w:rsid w:val="005952CF"/>
    <w:rsid w:val="005A2FD9"/>
    <w:rsid w:val="005B7D94"/>
    <w:rsid w:val="005C7F27"/>
    <w:rsid w:val="005D1B5D"/>
    <w:rsid w:val="0060481D"/>
    <w:rsid w:val="00606DA0"/>
    <w:rsid w:val="006078DA"/>
    <w:rsid w:val="006235C4"/>
    <w:rsid w:val="0062387B"/>
    <w:rsid w:val="00635126"/>
    <w:rsid w:val="006410E9"/>
    <w:rsid w:val="006525EB"/>
    <w:rsid w:val="00653C6D"/>
    <w:rsid w:val="0067150F"/>
    <w:rsid w:val="006A0028"/>
    <w:rsid w:val="006B4815"/>
    <w:rsid w:val="006B7D24"/>
    <w:rsid w:val="006E21F4"/>
    <w:rsid w:val="0073518E"/>
    <w:rsid w:val="007574AC"/>
    <w:rsid w:val="0076092C"/>
    <w:rsid w:val="007666DD"/>
    <w:rsid w:val="00767D00"/>
    <w:rsid w:val="0078417B"/>
    <w:rsid w:val="00792488"/>
    <w:rsid w:val="007B00BF"/>
    <w:rsid w:val="007B6F02"/>
    <w:rsid w:val="007C3563"/>
    <w:rsid w:val="007E73FE"/>
    <w:rsid w:val="007F5347"/>
    <w:rsid w:val="0082676E"/>
    <w:rsid w:val="00840907"/>
    <w:rsid w:val="0084203D"/>
    <w:rsid w:val="00845234"/>
    <w:rsid w:val="008924A7"/>
    <w:rsid w:val="00892C49"/>
    <w:rsid w:val="008978D2"/>
    <w:rsid w:val="008A4F95"/>
    <w:rsid w:val="008B47F7"/>
    <w:rsid w:val="008D456C"/>
    <w:rsid w:val="008D6349"/>
    <w:rsid w:val="008E2259"/>
    <w:rsid w:val="00914462"/>
    <w:rsid w:val="009376FB"/>
    <w:rsid w:val="009428F9"/>
    <w:rsid w:val="00947A0D"/>
    <w:rsid w:val="00972047"/>
    <w:rsid w:val="00987FF0"/>
    <w:rsid w:val="00992972"/>
    <w:rsid w:val="009A36D9"/>
    <w:rsid w:val="009C4F49"/>
    <w:rsid w:val="009C6AB0"/>
    <w:rsid w:val="009E6667"/>
    <w:rsid w:val="009F3897"/>
    <w:rsid w:val="00A0022A"/>
    <w:rsid w:val="00A03F04"/>
    <w:rsid w:val="00A0508E"/>
    <w:rsid w:val="00A12EA9"/>
    <w:rsid w:val="00A140A0"/>
    <w:rsid w:val="00A20DE5"/>
    <w:rsid w:val="00A368A4"/>
    <w:rsid w:val="00A42483"/>
    <w:rsid w:val="00A6615C"/>
    <w:rsid w:val="00A66A7A"/>
    <w:rsid w:val="00A802BE"/>
    <w:rsid w:val="00AA23D8"/>
    <w:rsid w:val="00AA2989"/>
    <w:rsid w:val="00AA5014"/>
    <w:rsid w:val="00AB4E7F"/>
    <w:rsid w:val="00AB51E4"/>
    <w:rsid w:val="00AD6BEE"/>
    <w:rsid w:val="00AE48B2"/>
    <w:rsid w:val="00B0098B"/>
    <w:rsid w:val="00B15332"/>
    <w:rsid w:val="00B1589C"/>
    <w:rsid w:val="00B312C7"/>
    <w:rsid w:val="00B7241B"/>
    <w:rsid w:val="00B740D5"/>
    <w:rsid w:val="00B856FE"/>
    <w:rsid w:val="00BA4A3B"/>
    <w:rsid w:val="00BB17B2"/>
    <w:rsid w:val="00BC4742"/>
    <w:rsid w:val="00BF7517"/>
    <w:rsid w:val="00C05600"/>
    <w:rsid w:val="00C147D4"/>
    <w:rsid w:val="00C24035"/>
    <w:rsid w:val="00C26150"/>
    <w:rsid w:val="00C46C2E"/>
    <w:rsid w:val="00C50EE1"/>
    <w:rsid w:val="00C51CD8"/>
    <w:rsid w:val="00C56006"/>
    <w:rsid w:val="00C815F9"/>
    <w:rsid w:val="00CA3359"/>
    <w:rsid w:val="00CB4001"/>
    <w:rsid w:val="00CC0927"/>
    <w:rsid w:val="00CC2527"/>
    <w:rsid w:val="00D063FC"/>
    <w:rsid w:val="00D324F0"/>
    <w:rsid w:val="00D412F5"/>
    <w:rsid w:val="00D42161"/>
    <w:rsid w:val="00D44B8A"/>
    <w:rsid w:val="00D45557"/>
    <w:rsid w:val="00D56D19"/>
    <w:rsid w:val="00D700FE"/>
    <w:rsid w:val="00D721BE"/>
    <w:rsid w:val="00D7731E"/>
    <w:rsid w:val="00D933EF"/>
    <w:rsid w:val="00DC0FDF"/>
    <w:rsid w:val="00DD2CA4"/>
    <w:rsid w:val="00E43B47"/>
    <w:rsid w:val="00E7021A"/>
    <w:rsid w:val="00E90961"/>
    <w:rsid w:val="00EB14B7"/>
    <w:rsid w:val="00ED1009"/>
    <w:rsid w:val="00EF7DDD"/>
    <w:rsid w:val="00F040CE"/>
    <w:rsid w:val="00F06843"/>
    <w:rsid w:val="00F13E62"/>
    <w:rsid w:val="00F15465"/>
    <w:rsid w:val="00F243C3"/>
    <w:rsid w:val="00F37F9F"/>
    <w:rsid w:val="00F422E6"/>
    <w:rsid w:val="00F52BAF"/>
    <w:rsid w:val="00F577FE"/>
    <w:rsid w:val="00F751DD"/>
    <w:rsid w:val="00F90B6F"/>
    <w:rsid w:val="00FA1F00"/>
    <w:rsid w:val="00FC3FD5"/>
    <w:rsid w:val="00FD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  <w:style w:type="paragraph" w:customStyle="1" w:styleId="formattext">
    <w:name w:val="formattext"/>
    <w:basedOn w:val="a"/>
    <w:rsid w:val="00D700F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1">
    <w:name w:val="s_1"/>
    <w:basedOn w:val="a"/>
    <w:rsid w:val="00CB4001"/>
    <w:pPr>
      <w:widowControl/>
      <w:spacing w:after="204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B312C7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1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47</cp:revision>
  <cp:lastPrinted>2018-10-10T12:17:00Z</cp:lastPrinted>
  <dcterms:created xsi:type="dcterms:W3CDTF">2018-09-04T12:50:00Z</dcterms:created>
  <dcterms:modified xsi:type="dcterms:W3CDTF">2020-07-03T08:31:00Z</dcterms:modified>
</cp:coreProperties>
</file>