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B3E" w:rsidRDefault="00593B3E"/>
    <w:p w:rsidR="008466C8" w:rsidRDefault="008466C8" w:rsidP="008466C8">
      <w:pPr>
        <w:rPr>
          <w:rFonts w:ascii="Times New Roman" w:hAnsi="Times New Roman" w:cs="Times New Roman"/>
          <w:b/>
          <w:sz w:val="28"/>
          <w:szCs w:val="28"/>
        </w:rPr>
      </w:pPr>
      <w:r w:rsidRPr="008466C8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прогнозу социально-экономического развития Муниципального образования Мелетского сельского поселения Малмыжского </w:t>
      </w:r>
      <w:r w:rsidR="00257424">
        <w:rPr>
          <w:rFonts w:ascii="Times New Roman" w:hAnsi="Times New Roman" w:cs="Times New Roman"/>
          <w:b/>
          <w:sz w:val="28"/>
          <w:szCs w:val="28"/>
        </w:rPr>
        <w:t>района Кировской области на 2018 год и плановый период  до 2020</w:t>
      </w:r>
      <w:r w:rsidRPr="008466C8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EA0205" w:rsidRDefault="008466C8" w:rsidP="00EA0205">
      <w:pPr>
        <w:pStyle w:val="a5"/>
        <w:jc w:val="both"/>
      </w:pPr>
      <w:r w:rsidRPr="008466C8">
        <w:t>Пояснительная записка к прогнозу социально-экономического развития Муниципального образования Мелетского сельского поселения Малмыжского района Кировской области на 201</w:t>
      </w:r>
      <w:r w:rsidR="00257424">
        <w:t>8 год и плановый период  до 2020</w:t>
      </w:r>
      <w:r w:rsidR="004C75C0">
        <w:t xml:space="preserve"> </w:t>
      </w:r>
      <w:r w:rsidRPr="008466C8">
        <w:t>года</w:t>
      </w:r>
      <w:r>
        <w:t xml:space="preserve">. </w:t>
      </w:r>
      <w:proofErr w:type="gramStart"/>
      <w:r>
        <w:t xml:space="preserve">Прогноз </w:t>
      </w:r>
      <w:r w:rsidR="0097170D" w:rsidRPr="008466C8">
        <w:t>социально-экономического</w:t>
      </w:r>
      <w:r w:rsidR="00FE00A0">
        <w:t xml:space="preserve"> развития Мелетского сельского поселения</w:t>
      </w:r>
      <w:r w:rsidR="0097170D">
        <w:t xml:space="preserve"> подготовлен в соответствии с постановлением   от </w:t>
      </w:r>
      <w:r w:rsidR="00FE00A0">
        <w:t>02</w:t>
      </w:r>
      <w:r w:rsidR="0097170D">
        <w:t>.</w:t>
      </w:r>
      <w:r w:rsidR="00FE00A0">
        <w:t>11</w:t>
      </w:r>
      <w:r w:rsidR="0097170D">
        <w:t>.20</w:t>
      </w:r>
      <w:r w:rsidR="00FE00A0">
        <w:t>15 №29</w:t>
      </w:r>
      <w:r w:rsidR="0097170D">
        <w:t xml:space="preserve"> «О Порядке разработки прогноза </w:t>
      </w:r>
      <w:r w:rsidR="0097170D" w:rsidRPr="008466C8">
        <w:t>социально-экономического</w:t>
      </w:r>
      <w:r w:rsidR="0097170D">
        <w:t xml:space="preserve"> развития Кировской  области на очередной финансовый год и плановый период»</w:t>
      </w:r>
      <w:r w:rsidR="008C0AAE">
        <w:t>, Законом Кировской области от 28.09.2007 №162 –ЗО «О бюджетно</w:t>
      </w:r>
      <w:r w:rsidR="00BA1851">
        <w:t>м процессе в Кировской области», решением сельской Думы от 13.11.2013 №35 «Об утверждении Положения о бюджетном процессе в муниципальном образовании Мелетское сельское поселение</w:t>
      </w:r>
      <w:proofErr w:type="gramEnd"/>
      <w:r w:rsidR="00BA1851">
        <w:t xml:space="preserve"> Малмыжского района, Кировской области. Показатели прогноза развития Мелетс</w:t>
      </w:r>
      <w:r w:rsidR="004C75C0">
        <w:t>кого сельског</w:t>
      </w:r>
      <w:r w:rsidR="00257424">
        <w:t>о поселения на 2018-2020</w:t>
      </w:r>
      <w:r w:rsidR="00BA1851">
        <w:t xml:space="preserve"> годы разработаны на ба</w:t>
      </w:r>
      <w:r w:rsidR="00257424">
        <w:t>зе статистических данных за 2018-2020</w:t>
      </w:r>
      <w:r w:rsidR="00BA1851">
        <w:t xml:space="preserve"> годы, с учетом тенденций, складывающихся в экономике и социальной сфере муниципального образования, с учетом показателей прогнозов развития предприятий и организаций поселения, а также федеральных, региональных и муниципальных целевых программ, </w:t>
      </w:r>
      <w:r w:rsidR="00286CED">
        <w:t xml:space="preserve">реализуемых на территории поселения. Прогноз социально- экономического развития составлен с целью оценки существующего экономического потенциала, уровня жизни населения и оценки возможностей развития экономики. Среднегодовая численность постоянного населения поселения </w:t>
      </w:r>
      <w:proofErr w:type="gramStart"/>
      <w:r w:rsidR="00286CED">
        <w:t xml:space="preserve">имеют </w:t>
      </w:r>
      <w:r w:rsidR="00E210EE">
        <w:t xml:space="preserve">не </w:t>
      </w:r>
      <w:r w:rsidR="00286CED">
        <w:t xml:space="preserve">устойчивую тенденцию к снижению и </w:t>
      </w:r>
      <w:r w:rsidR="00257424">
        <w:t>по прогнозу на 2017</w:t>
      </w:r>
      <w:r w:rsidR="005A09A1">
        <w:t xml:space="preserve"> год составит</w:t>
      </w:r>
      <w:proofErr w:type="gramEnd"/>
      <w:r w:rsidR="005A09A1">
        <w:t xml:space="preserve"> </w:t>
      </w:r>
      <w:r w:rsidR="00257424">
        <w:t>14</w:t>
      </w:r>
      <w:r w:rsidR="00C67AA6">
        <w:t xml:space="preserve"> человек</w:t>
      </w:r>
      <w:r w:rsidR="00346D1D">
        <w:t xml:space="preserve">, оцениваемая численностью </w:t>
      </w:r>
      <w:r w:rsidR="00966583">
        <w:t>н</w:t>
      </w:r>
      <w:r w:rsidR="00257424">
        <w:t>а 2016</w:t>
      </w:r>
      <w:r w:rsidR="00346D1D">
        <w:t xml:space="preserve"> год.</w:t>
      </w:r>
      <w:r w:rsidR="00C67AA6">
        <w:t xml:space="preserve"> Данный фактор объясняет естественной убылью населения, которая заме</w:t>
      </w:r>
      <w:r w:rsidR="00305BD3">
        <w:t>дляет темпы роста, а также увели</w:t>
      </w:r>
      <w:r w:rsidR="00C67AA6">
        <w:t>чением количества граждан, мигрирующих за пределы области. Численность экономич</w:t>
      </w:r>
      <w:r w:rsidR="000F164B">
        <w:t>ески активного населения на 2017</w:t>
      </w:r>
      <w:r w:rsidR="00C67AA6">
        <w:t xml:space="preserve"> </w:t>
      </w:r>
      <w:r w:rsidR="003B28DB">
        <w:t>год прогнозируется на уровне 265</w:t>
      </w:r>
      <w:r w:rsidR="00C67AA6">
        <w:t xml:space="preserve"> человек, что обусловлено снижением постоянной численностью населения</w:t>
      </w:r>
      <w:r w:rsidR="003B28DB">
        <w:t xml:space="preserve"> </w:t>
      </w:r>
      <w:proofErr w:type="gramStart"/>
      <w:r w:rsidR="003B28DB">
        <w:t>на</w:t>
      </w:r>
      <w:proofErr w:type="gramEnd"/>
      <w:r w:rsidR="003B28DB">
        <w:t xml:space="preserve"> </w:t>
      </w:r>
      <w:r w:rsidR="000F164B">
        <w:t xml:space="preserve">  по сравнению 2016</w:t>
      </w:r>
      <w:r w:rsidR="00E210EE">
        <w:t>года</w:t>
      </w:r>
      <w:r w:rsidR="00C67AA6">
        <w:t xml:space="preserve">. </w:t>
      </w:r>
      <w:r w:rsidR="00346D1D">
        <w:t xml:space="preserve">Численность </w:t>
      </w:r>
      <w:r w:rsidR="0097170D">
        <w:t xml:space="preserve"> </w:t>
      </w:r>
      <w:r w:rsidR="00346D1D">
        <w:t>работников, занятых на малых</w:t>
      </w:r>
      <w:r w:rsidR="000F164B">
        <w:t xml:space="preserve"> предприятиях, </w:t>
      </w:r>
      <w:r w:rsidR="003B28DB">
        <w:t xml:space="preserve">по оценке на </w:t>
      </w:r>
      <w:r w:rsidR="000F164B">
        <w:t xml:space="preserve">2016году </w:t>
      </w:r>
      <w:proofErr w:type="spellStart"/>
      <w:r w:rsidR="000F164B">
        <w:t>нисколько</w:t>
      </w:r>
      <w:proofErr w:type="gramStart"/>
      <w:r w:rsidR="000F164B">
        <w:t>,</w:t>
      </w:r>
      <w:r w:rsidR="003B28DB">
        <w:t>а</w:t>
      </w:r>
      <w:proofErr w:type="spellEnd"/>
      <w:proofErr w:type="gramEnd"/>
      <w:r w:rsidR="000F164B">
        <w:t xml:space="preserve"> в 201</w:t>
      </w:r>
      <w:r w:rsidR="003B28DB">
        <w:t>7 прогнозируется увеличение до 1</w:t>
      </w:r>
      <w:r w:rsidR="00346D1D">
        <w:t xml:space="preserve"> человек</w:t>
      </w:r>
      <w:r w:rsidR="003B28DB">
        <w:t>а</w:t>
      </w:r>
      <w:r w:rsidR="00346D1D">
        <w:t xml:space="preserve">. </w:t>
      </w:r>
      <w:r w:rsidR="00EA0205" w:rsidRPr="00EA0205">
        <w:t>Перспек</w:t>
      </w:r>
      <w:r w:rsidR="00EA0205">
        <w:t>тивы сельского поселения до</w:t>
      </w:r>
      <w:r w:rsidR="003B28DB">
        <w:t xml:space="preserve"> 2018</w:t>
      </w:r>
      <w:r w:rsidR="00EA0205" w:rsidRPr="00EA0205">
        <w:t xml:space="preserve"> года связаны с расширением производства сельскохозяйственной продукции выращиванием картофеля и других овощных культур, развитием сфере бытовых услуг, торговли потребительского рынка, развития ЛПХ. </w:t>
      </w:r>
      <w:r w:rsidR="00346D1D">
        <w:t xml:space="preserve">Происходит рост численности лиц, занятых в домашнем хозяйстве (включая </w:t>
      </w:r>
      <w:r w:rsidR="00DD0EAE">
        <w:t xml:space="preserve"> </w:t>
      </w:r>
      <w:proofErr w:type="gramStart"/>
      <w:r w:rsidR="00DD0EAE">
        <w:t>личное</w:t>
      </w:r>
      <w:proofErr w:type="gramEnd"/>
      <w:r w:rsidR="00DD0EAE">
        <w:t xml:space="preserve"> подсобного хозяйства) производством товаров и услуг для реализации. Численность работающих по  территории </w:t>
      </w:r>
      <w:r w:rsidR="00ED0A6D">
        <w:t xml:space="preserve">занятых в экономике </w:t>
      </w:r>
      <w:r w:rsidR="003B28DB">
        <w:t>всего 2016</w:t>
      </w:r>
      <w:r w:rsidR="00DD0EAE">
        <w:t>году</w:t>
      </w:r>
      <w:r w:rsidR="003B28DB">
        <w:t>-25</w:t>
      </w:r>
      <w:r w:rsidR="00ED0A6D">
        <w:t>чело</w:t>
      </w:r>
      <w:r w:rsidR="003B28DB">
        <w:t>век, а в 2017</w:t>
      </w:r>
      <w:r w:rsidR="004D56DD">
        <w:t>год</w:t>
      </w:r>
      <w:proofErr w:type="gramStart"/>
      <w:r w:rsidR="004D56DD">
        <w:t>у-</w:t>
      </w:r>
      <w:proofErr w:type="gramEnd"/>
      <w:r w:rsidR="004C75C0">
        <w:t xml:space="preserve"> тоже </w:t>
      </w:r>
      <w:r w:rsidR="003B28DB">
        <w:t xml:space="preserve">24 </w:t>
      </w:r>
      <w:r w:rsidR="00ED0A6D">
        <w:t>человек</w:t>
      </w:r>
      <w:r w:rsidR="003B28DB">
        <w:t>а</w:t>
      </w:r>
      <w:r w:rsidR="00DD0EAE">
        <w:t xml:space="preserve"> </w:t>
      </w:r>
      <w:r w:rsidR="00ED0A6D">
        <w:t xml:space="preserve">имеет не устойчивую тенденцию к снижению связи сокращением  </w:t>
      </w:r>
      <w:r w:rsidR="00586F3D">
        <w:t>рабочих мест</w:t>
      </w:r>
      <w:r w:rsidR="00101FE4">
        <w:t xml:space="preserve"> (</w:t>
      </w:r>
      <w:r w:rsidR="00A42791">
        <w:t>д. Мелеть</w:t>
      </w:r>
      <w:r w:rsidR="00101FE4">
        <w:t xml:space="preserve"> закрылась</w:t>
      </w:r>
      <w:r w:rsidR="00CC752A">
        <w:t xml:space="preserve"> МКУ </w:t>
      </w:r>
      <w:r w:rsidR="00CC752A">
        <w:rPr>
          <w:lang w:val="en-US"/>
        </w:rPr>
        <w:t xml:space="preserve"> </w:t>
      </w:r>
      <w:r w:rsidR="00CC752A">
        <w:t>ООШ д. Мелеть</w:t>
      </w:r>
      <w:r w:rsidR="00101FE4">
        <w:t xml:space="preserve">(школа), д. Веселая Горка сократилась ставка соц. работника  </w:t>
      </w:r>
      <w:r w:rsidR="00A42791">
        <w:t>)</w:t>
      </w:r>
      <w:r w:rsidR="00586F3D">
        <w:t xml:space="preserve">. </w:t>
      </w:r>
      <w:r w:rsidR="00A42791">
        <w:t>По оценки на 201</w:t>
      </w:r>
      <w:r w:rsidR="003B28DB">
        <w:t>7</w:t>
      </w:r>
      <w:r w:rsidR="00A42791">
        <w:t xml:space="preserve"> год фонд оплаты труда работающих на те</w:t>
      </w:r>
      <w:r w:rsidR="00FE5F48">
        <w:t>рритории</w:t>
      </w:r>
      <w:r w:rsidR="003B28DB">
        <w:t xml:space="preserve"> поселения составил 2654</w:t>
      </w:r>
      <w:r w:rsidR="00A42791">
        <w:t>.</w:t>
      </w:r>
      <w:r w:rsidR="003B28DB">
        <w:t>4</w:t>
      </w:r>
      <w:r w:rsidR="003D2144">
        <w:t>тыс</w:t>
      </w:r>
      <w:proofErr w:type="gramStart"/>
      <w:r w:rsidR="003D2144">
        <w:t>.р</w:t>
      </w:r>
      <w:proofErr w:type="gramEnd"/>
      <w:r w:rsidR="003D2144">
        <w:t>ублей. На 201</w:t>
      </w:r>
      <w:r w:rsidR="003B28DB">
        <w:t>8</w:t>
      </w:r>
      <w:r w:rsidR="00DC6FFC">
        <w:t xml:space="preserve"> год прогнозируется уменьшение </w:t>
      </w:r>
      <w:proofErr w:type="gramStart"/>
      <w:r w:rsidR="00DC6FFC">
        <w:t>фонда оплаты труда связи сокращения штатных</w:t>
      </w:r>
      <w:r w:rsidR="00DC6FFC">
        <w:rPr>
          <w:lang w:val="en-US"/>
        </w:rPr>
        <w:t xml:space="preserve"> </w:t>
      </w:r>
      <w:r w:rsidR="00DC6FFC">
        <w:t>единиц</w:t>
      </w:r>
      <w:proofErr w:type="gramEnd"/>
      <w:r w:rsidR="003D2144">
        <w:t xml:space="preserve"> </w:t>
      </w:r>
      <w:r w:rsidR="00D217E8" w:rsidRPr="00D217E8">
        <w:rPr>
          <w:rFonts w:eastAsia="A"/>
        </w:rPr>
        <w:t>Уровень зарег</w:t>
      </w:r>
      <w:r w:rsidR="003B28DB">
        <w:rPr>
          <w:rFonts w:eastAsia="A"/>
        </w:rPr>
        <w:t>истрированной безработицы в 2017</w:t>
      </w:r>
      <w:r w:rsidR="00DE0452">
        <w:rPr>
          <w:rFonts w:eastAsia="A"/>
        </w:rPr>
        <w:t xml:space="preserve"> году составил 1</w:t>
      </w:r>
      <w:r w:rsidR="003B28DB">
        <w:rPr>
          <w:rFonts w:eastAsia="A"/>
        </w:rPr>
        <w:t>0</w:t>
      </w:r>
      <w:r w:rsidR="00D217E8" w:rsidRPr="00D217E8">
        <w:rPr>
          <w:rFonts w:eastAsia="A"/>
        </w:rPr>
        <w:t>%</w:t>
      </w:r>
      <w:r w:rsidR="003B28DB">
        <w:rPr>
          <w:rFonts w:eastAsia="A"/>
        </w:rPr>
        <w:t>, а в 2016году  1</w:t>
      </w:r>
      <w:r w:rsidR="00D217E8">
        <w:rPr>
          <w:rFonts w:eastAsia="A"/>
        </w:rPr>
        <w:t>8%</w:t>
      </w:r>
      <w:r w:rsidR="00D217E8" w:rsidRPr="00D217E8">
        <w:rPr>
          <w:rFonts w:eastAsia="A"/>
        </w:rPr>
        <w:t xml:space="preserve">. </w:t>
      </w:r>
      <w:r w:rsidR="00EA0205" w:rsidRPr="00EA0205">
        <w:t xml:space="preserve">Рассматривая показатели текущего уровня социально – </w:t>
      </w:r>
      <w:proofErr w:type="spellStart"/>
      <w:r w:rsidR="00EA0205" w:rsidRPr="00EA0205">
        <w:t>экономичкского</w:t>
      </w:r>
      <w:proofErr w:type="spellEnd"/>
      <w:r w:rsidR="00EA0205" w:rsidRPr="00EA0205">
        <w:t xml:space="preserve"> развития Мелетского сельского поселения, отмечается следующее</w:t>
      </w:r>
      <w:r w:rsidR="00EA0205">
        <w:t>:</w:t>
      </w:r>
    </w:p>
    <w:p w:rsidR="00EA0205" w:rsidRDefault="00EA0205" w:rsidP="00EA0205">
      <w:pPr>
        <w:pStyle w:val="a5"/>
        <w:jc w:val="both"/>
      </w:pPr>
      <w:r>
        <w:t xml:space="preserve"> </w:t>
      </w:r>
      <w:r w:rsidRPr="00EA0205">
        <w:t>-жилищный фонд всего – 12.3тыс.кв</w:t>
      </w:r>
      <w:proofErr w:type="gramStart"/>
      <w:r w:rsidRPr="00EA0205">
        <w:t>.м</w:t>
      </w:r>
      <w:proofErr w:type="gramEnd"/>
      <w:r w:rsidRPr="00EA0205">
        <w:t>2</w:t>
      </w:r>
    </w:p>
    <w:p w:rsidR="00EA0205" w:rsidRPr="00EA0205" w:rsidRDefault="00EA0205" w:rsidP="00EA0205">
      <w:pPr>
        <w:pStyle w:val="a5"/>
        <w:jc w:val="both"/>
      </w:pPr>
      <w:r w:rsidRPr="00EA0205">
        <w:t xml:space="preserve"> - состояние жилищного фонд</w:t>
      </w:r>
      <w:proofErr w:type="gramStart"/>
      <w:r w:rsidRPr="00EA0205">
        <w:t>а-</w:t>
      </w:r>
      <w:proofErr w:type="gramEnd"/>
      <w:r w:rsidRPr="00EA0205">
        <w:t xml:space="preserve"> изношенный на 50-60%  </w:t>
      </w:r>
    </w:p>
    <w:p w:rsidR="00EA0205" w:rsidRPr="00EA0205" w:rsidRDefault="00EA0205" w:rsidP="00EA0205">
      <w:pPr>
        <w:pStyle w:val="a5"/>
        <w:jc w:val="both"/>
      </w:pPr>
      <w:r w:rsidRPr="00EA0205">
        <w:t xml:space="preserve">  -доходы населения </w:t>
      </w:r>
      <w:proofErr w:type="gramStart"/>
      <w:r w:rsidRPr="00EA0205">
        <w:t>среднем</w:t>
      </w:r>
      <w:proofErr w:type="gramEnd"/>
      <w:r w:rsidRPr="00EA0205">
        <w:t xml:space="preserve"> на 45-50% ниже прожиточного уровня.</w:t>
      </w:r>
    </w:p>
    <w:p w:rsidR="00D44797" w:rsidRPr="00D44797" w:rsidRDefault="00D44797" w:rsidP="00D44797">
      <w:pPr>
        <w:jc w:val="both"/>
        <w:rPr>
          <w:rFonts w:ascii="Times New Roman" w:hAnsi="Times New Roman" w:cs="Times New Roman"/>
          <w:sz w:val="24"/>
          <w:szCs w:val="24"/>
        </w:rPr>
      </w:pPr>
      <w:r w:rsidRPr="00D44797">
        <w:rPr>
          <w:rFonts w:ascii="Times New Roman" w:eastAsia="A" w:hAnsi="Times New Roman" w:cs="Times New Roman"/>
          <w:sz w:val="24"/>
          <w:szCs w:val="24"/>
        </w:rPr>
        <w:lastRenderedPageBreak/>
        <w:t>Заня</w:t>
      </w:r>
      <w:r w:rsidR="003B28DB">
        <w:rPr>
          <w:rFonts w:ascii="Times New Roman" w:eastAsia="A" w:hAnsi="Times New Roman" w:cs="Times New Roman"/>
          <w:sz w:val="24"/>
          <w:szCs w:val="24"/>
        </w:rPr>
        <w:t>тых в экономике поселения в 2017</w:t>
      </w:r>
      <w:r w:rsidRPr="00D44797">
        <w:rPr>
          <w:rFonts w:ascii="Times New Roman" w:eastAsia="A" w:hAnsi="Times New Roman" w:cs="Times New Roman"/>
          <w:sz w:val="24"/>
          <w:szCs w:val="24"/>
        </w:rPr>
        <w:t xml:space="preserve"> году осуществляла трудовую деятельность </w:t>
      </w:r>
      <w:r>
        <w:rPr>
          <w:rFonts w:ascii="Times New Roman" w:eastAsia="A" w:hAnsi="Times New Roman" w:cs="Times New Roman"/>
          <w:sz w:val="24"/>
          <w:szCs w:val="24"/>
        </w:rPr>
        <w:t>в   розничной торговле 4</w:t>
      </w:r>
      <w:r w:rsidRPr="00D44797">
        <w:rPr>
          <w:rFonts w:ascii="Times New Roman" w:eastAsia="A" w:hAnsi="Times New Roman" w:cs="Times New Roman"/>
          <w:sz w:val="24"/>
          <w:szCs w:val="24"/>
        </w:rPr>
        <w:t xml:space="preserve"> человек</w:t>
      </w:r>
      <w:r>
        <w:rPr>
          <w:rFonts w:ascii="Times New Roman" w:eastAsia="A" w:hAnsi="Times New Roman" w:cs="Times New Roman"/>
          <w:sz w:val="24"/>
          <w:szCs w:val="24"/>
        </w:rPr>
        <w:t>а</w:t>
      </w:r>
      <w:r w:rsidR="00DE0452">
        <w:rPr>
          <w:rFonts w:ascii="Times New Roman" w:eastAsia="A" w:hAnsi="Times New Roman" w:cs="Times New Roman"/>
          <w:sz w:val="24"/>
          <w:szCs w:val="24"/>
        </w:rPr>
        <w:t xml:space="preserve">, </w:t>
      </w:r>
      <w:r w:rsidRPr="00D44797">
        <w:rPr>
          <w:rFonts w:ascii="Times New Roman" w:eastAsia="A" w:hAnsi="Times New Roman" w:cs="Times New Roman"/>
          <w:sz w:val="24"/>
          <w:szCs w:val="24"/>
        </w:rPr>
        <w:t>здравоохранении и п</w:t>
      </w:r>
      <w:r w:rsidR="00DE0452">
        <w:rPr>
          <w:rFonts w:ascii="Times New Roman" w:eastAsia="A" w:hAnsi="Times New Roman" w:cs="Times New Roman"/>
          <w:sz w:val="24"/>
          <w:szCs w:val="24"/>
        </w:rPr>
        <w:t>редоставлении социальных услуг 3</w:t>
      </w:r>
      <w:r w:rsidRPr="00D44797">
        <w:rPr>
          <w:rFonts w:ascii="Times New Roman" w:eastAsia="A" w:hAnsi="Times New Roman" w:cs="Times New Roman"/>
          <w:sz w:val="24"/>
          <w:szCs w:val="24"/>
        </w:rPr>
        <w:t xml:space="preserve"> человек</w:t>
      </w:r>
      <w:r w:rsidR="00DE0452">
        <w:rPr>
          <w:rFonts w:ascii="Times New Roman" w:eastAsia="A" w:hAnsi="Times New Roman" w:cs="Times New Roman"/>
          <w:sz w:val="24"/>
          <w:szCs w:val="24"/>
        </w:rPr>
        <w:t>, в администрации Мелетского с/</w:t>
      </w:r>
      <w:proofErr w:type="spellStart"/>
      <w:r w:rsidR="00DE0452">
        <w:rPr>
          <w:rFonts w:ascii="Times New Roman" w:eastAsia="A" w:hAnsi="Times New Roman" w:cs="Times New Roman"/>
          <w:sz w:val="24"/>
          <w:szCs w:val="24"/>
        </w:rPr>
        <w:t>п</w:t>
      </w:r>
      <w:proofErr w:type="spellEnd"/>
      <w:r w:rsidR="00DE0452">
        <w:rPr>
          <w:rFonts w:ascii="Times New Roman" w:eastAsia="A" w:hAnsi="Times New Roman" w:cs="Times New Roman"/>
          <w:sz w:val="24"/>
          <w:szCs w:val="24"/>
        </w:rPr>
        <w:t xml:space="preserve"> -8 человек и</w:t>
      </w:r>
      <w:r w:rsidR="00BB767A">
        <w:rPr>
          <w:rFonts w:ascii="Times New Roman" w:eastAsia="A" w:hAnsi="Times New Roman" w:cs="Times New Roman"/>
          <w:sz w:val="24"/>
          <w:szCs w:val="24"/>
        </w:rPr>
        <w:t xml:space="preserve"> </w:t>
      </w:r>
      <w:r w:rsidR="00DE0452">
        <w:rPr>
          <w:rFonts w:ascii="Times New Roman" w:eastAsia="A" w:hAnsi="Times New Roman" w:cs="Times New Roman"/>
          <w:sz w:val="24"/>
          <w:szCs w:val="24"/>
        </w:rPr>
        <w:t>другие структуры 4 человека</w:t>
      </w:r>
      <w:proofErr w:type="gramStart"/>
      <w:r w:rsidR="00DE0452">
        <w:rPr>
          <w:rFonts w:ascii="Times New Roman" w:eastAsia="A" w:hAnsi="Times New Roman" w:cs="Times New Roman"/>
          <w:sz w:val="24"/>
          <w:szCs w:val="24"/>
        </w:rPr>
        <w:t>.</w:t>
      </w:r>
      <w:r w:rsidR="00BB767A">
        <w:rPr>
          <w:rFonts w:ascii="Times New Roman" w:eastAsia="A" w:hAnsi="Times New Roman" w:cs="Times New Roman"/>
          <w:sz w:val="24"/>
          <w:szCs w:val="24"/>
        </w:rPr>
        <w:t>Т</w:t>
      </w:r>
      <w:proofErr w:type="gramEnd"/>
      <w:r w:rsidR="00BB767A">
        <w:rPr>
          <w:rFonts w:ascii="Times New Roman" w:eastAsia="A" w:hAnsi="Times New Roman" w:cs="Times New Roman"/>
          <w:sz w:val="24"/>
          <w:szCs w:val="24"/>
        </w:rPr>
        <w:t xml:space="preserve">аким образом </w:t>
      </w:r>
      <w:r w:rsidRPr="00D44797">
        <w:rPr>
          <w:rFonts w:ascii="Times New Roman" w:hAnsi="Times New Roman" w:cs="Times New Roman"/>
          <w:sz w:val="24"/>
          <w:szCs w:val="24"/>
        </w:rPr>
        <w:t xml:space="preserve"> </w:t>
      </w:r>
      <w:r w:rsidR="00BB767A">
        <w:rPr>
          <w:rFonts w:ascii="Times New Roman" w:hAnsi="Times New Roman" w:cs="Times New Roman"/>
          <w:sz w:val="24"/>
          <w:szCs w:val="24"/>
        </w:rPr>
        <w:t>итог всему вышеизложенному, можно сказать, что развитие экономике в поселении не стабильное.</w:t>
      </w:r>
    </w:p>
    <w:p w:rsidR="00EA0205" w:rsidRPr="00D44797" w:rsidRDefault="00EA0205" w:rsidP="00EA0205">
      <w:pPr>
        <w:rPr>
          <w:rFonts w:ascii="Times New Roman" w:hAnsi="Times New Roman" w:cs="Times New Roman"/>
          <w:sz w:val="28"/>
          <w:szCs w:val="28"/>
        </w:rPr>
        <w:sectPr w:rsidR="00EA0205" w:rsidRPr="00D44797">
          <w:pgSz w:w="11906" w:h="16838"/>
          <w:pgMar w:top="1134" w:right="850" w:bottom="1134" w:left="1701" w:header="708" w:footer="708" w:gutter="0"/>
          <w:cols w:space="720"/>
        </w:sectPr>
      </w:pPr>
    </w:p>
    <w:p w:rsidR="00D217E8" w:rsidRPr="00D44797" w:rsidRDefault="00D217E8" w:rsidP="00D217E8">
      <w:pPr>
        <w:ind w:firstLine="680"/>
        <w:jc w:val="both"/>
        <w:rPr>
          <w:rFonts w:ascii="Times New Roman" w:eastAsia="A" w:hAnsi="Times New Roman" w:cs="Times New Roman"/>
          <w:sz w:val="24"/>
          <w:szCs w:val="24"/>
        </w:rPr>
      </w:pPr>
    </w:p>
    <w:p w:rsidR="00D217E8" w:rsidRPr="00D217E8" w:rsidRDefault="00D217E8" w:rsidP="00D217E8">
      <w:pPr>
        <w:pStyle w:val="a3"/>
        <w:ind w:firstLine="680"/>
        <w:rPr>
          <w:rFonts w:eastAsia="A"/>
          <w:sz w:val="24"/>
        </w:rPr>
      </w:pPr>
    </w:p>
    <w:p w:rsidR="008466C8" w:rsidRPr="00A42791" w:rsidRDefault="008466C8">
      <w:pPr>
        <w:rPr>
          <w:rFonts w:ascii="Times New Roman" w:hAnsi="Times New Roman" w:cs="Times New Roman"/>
          <w:sz w:val="24"/>
          <w:szCs w:val="24"/>
        </w:rPr>
      </w:pPr>
    </w:p>
    <w:sectPr w:rsidR="008466C8" w:rsidRPr="00A42791" w:rsidSect="00593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8466C8"/>
    <w:rsid w:val="00010E02"/>
    <w:rsid w:val="000F164B"/>
    <w:rsid w:val="00101FE4"/>
    <w:rsid w:val="001043F9"/>
    <w:rsid w:val="001049AF"/>
    <w:rsid w:val="001123E4"/>
    <w:rsid w:val="002412FD"/>
    <w:rsid w:val="00255CC5"/>
    <w:rsid w:val="00257424"/>
    <w:rsid w:val="00286CED"/>
    <w:rsid w:val="002C5D9D"/>
    <w:rsid w:val="00305BD3"/>
    <w:rsid w:val="0033589B"/>
    <w:rsid w:val="00346D1D"/>
    <w:rsid w:val="003B28DB"/>
    <w:rsid w:val="003D2144"/>
    <w:rsid w:val="004636EC"/>
    <w:rsid w:val="004C75C0"/>
    <w:rsid w:val="004D56DD"/>
    <w:rsid w:val="005419E6"/>
    <w:rsid w:val="00545E7D"/>
    <w:rsid w:val="00586F3D"/>
    <w:rsid w:val="00593B3E"/>
    <w:rsid w:val="005A09A1"/>
    <w:rsid w:val="005A1FB8"/>
    <w:rsid w:val="005F2A1C"/>
    <w:rsid w:val="005F548E"/>
    <w:rsid w:val="00615ACB"/>
    <w:rsid w:val="00633448"/>
    <w:rsid w:val="007146C1"/>
    <w:rsid w:val="00780A7A"/>
    <w:rsid w:val="008451EA"/>
    <w:rsid w:val="008466C8"/>
    <w:rsid w:val="00881799"/>
    <w:rsid w:val="008C0AAE"/>
    <w:rsid w:val="00966583"/>
    <w:rsid w:val="0097170D"/>
    <w:rsid w:val="00976AB8"/>
    <w:rsid w:val="00A108A9"/>
    <w:rsid w:val="00A166BB"/>
    <w:rsid w:val="00A42791"/>
    <w:rsid w:val="00AB54CE"/>
    <w:rsid w:val="00B02A31"/>
    <w:rsid w:val="00BA1851"/>
    <w:rsid w:val="00BB767A"/>
    <w:rsid w:val="00C3373F"/>
    <w:rsid w:val="00C67AA6"/>
    <w:rsid w:val="00CC752A"/>
    <w:rsid w:val="00D217E8"/>
    <w:rsid w:val="00D3141A"/>
    <w:rsid w:val="00D44797"/>
    <w:rsid w:val="00D762E7"/>
    <w:rsid w:val="00DC6FFC"/>
    <w:rsid w:val="00DD0EAE"/>
    <w:rsid w:val="00DE0452"/>
    <w:rsid w:val="00DF1432"/>
    <w:rsid w:val="00E172EF"/>
    <w:rsid w:val="00E210EE"/>
    <w:rsid w:val="00E96B10"/>
    <w:rsid w:val="00EA0205"/>
    <w:rsid w:val="00EA4512"/>
    <w:rsid w:val="00ED0A6D"/>
    <w:rsid w:val="00FE00A0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с отступом Знак1"/>
    <w:aliases w:val="Основной текст с отступом Знак1 Знак Знак,Основной текст с отступом Знак Знак Знак Знак,Основной текст с отступом Знак1 Знак Знак Знак Знак Знак,Основной текст с отступом Знак Знак Знак Знак Знак Знак Знак"/>
    <w:basedOn w:val="a0"/>
    <w:link w:val="a3"/>
    <w:semiHidden/>
    <w:locked/>
    <w:rsid w:val="00D217E8"/>
    <w:rPr>
      <w:sz w:val="28"/>
      <w:szCs w:val="24"/>
    </w:rPr>
  </w:style>
  <w:style w:type="paragraph" w:styleId="a3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 Знак,Основной текст с отступом Знак Знак Знак Знак Знак Знак"/>
    <w:basedOn w:val="a"/>
    <w:link w:val="1"/>
    <w:semiHidden/>
    <w:unhideWhenUsed/>
    <w:rsid w:val="00D217E8"/>
    <w:pPr>
      <w:spacing w:after="0" w:line="240" w:lineRule="auto"/>
      <w:ind w:firstLine="709"/>
      <w:jc w:val="both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217E8"/>
  </w:style>
  <w:style w:type="paragraph" w:styleId="a5">
    <w:name w:val="Body Text"/>
    <w:basedOn w:val="a"/>
    <w:link w:val="a6"/>
    <w:semiHidden/>
    <w:unhideWhenUsed/>
    <w:rsid w:val="00EA020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EA02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2016-11-16T07:35:00Z</dcterms:created>
  <dcterms:modified xsi:type="dcterms:W3CDTF">2017-11-16T13:13:00Z</dcterms:modified>
</cp:coreProperties>
</file>