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34" w:rsidRPr="00BB4134" w:rsidRDefault="00BB4134" w:rsidP="00BB4134">
      <w:pPr>
        <w:tabs>
          <w:tab w:val="left" w:pos="1032"/>
          <w:tab w:val="left" w:pos="6086"/>
        </w:tabs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134">
        <w:rPr>
          <w:rFonts w:ascii="Times New Roman" w:hAnsi="Times New Roman" w:cs="Times New Roman"/>
          <w:b/>
          <w:sz w:val="28"/>
          <w:szCs w:val="28"/>
        </w:rPr>
        <w:t>АДМИНИСТРАЦИЯ МЕЛЕТСКОГО СЕЛЬСКОГО ПОСЕЛЕНИЯ МАЛМЫЖСКОГО РАЙОНА КИРОВСКОЙ ОБЛАСТИ</w:t>
      </w:r>
    </w:p>
    <w:p w:rsidR="00A6313F" w:rsidRDefault="00BB4134" w:rsidP="00BB4134">
      <w:pPr>
        <w:tabs>
          <w:tab w:val="left" w:pos="1032"/>
          <w:tab w:val="left" w:pos="3210"/>
          <w:tab w:val="left" w:pos="6086"/>
        </w:tabs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B4134">
        <w:rPr>
          <w:rFonts w:ascii="Times New Roman" w:hAnsi="Times New Roman" w:cs="Times New Roman"/>
          <w:b/>
          <w:sz w:val="28"/>
          <w:szCs w:val="28"/>
        </w:rPr>
        <w:tab/>
      </w:r>
      <w:r w:rsidRPr="00BB4134">
        <w:rPr>
          <w:rFonts w:ascii="Times New Roman" w:hAnsi="Times New Roman" w:cs="Times New Roman"/>
          <w:b/>
          <w:sz w:val="28"/>
          <w:szCs w:val="28"/>
        </w:rPr>
        <w:tab/>
      </w:r>
    </w:p>
    <w:p w:rsidR="00BB4134" w:rsidRPr="00BB4134" w:rsidRDefault="00BB4134" w:rsidP="00BB4134">
      <w:pPr>
        <w:tabs>
          <w:tab w:val="left" w:pos="1032"/>
          <w:tab w:val="left" w:pos="3210"/>
          <w:tab w:val="left" w:pos="6086"/>
        </w:tabs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BB413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B4134" w:rsidRPr="00BB4134" w:rsidRDefault="00BB4134" w:rsidP="00BB4134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BB4134" w:rsidRPr="00BB4134" w:rsidRDefault="00034EB6" w:rsidP="00BB4134">
      <w:pPr>
        <w:tabs>
          <w:tab w:val="left" w:pos="6684"/>
        </w:tabs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21.07.2017</w:t>
      </w:r>
      <w:r w:rsidR="00BB4134" w:rsidRPr="00BB4134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BB4134" w:rsidRPr="00BB4134" w:rsidRDefault="00BB4134" w:rsidP="00BB4134">
      <w:pPr>
        <w:tabs>
          <w:tab w:val="left" w:pos="3586"/>
        </w:tabs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Мелеть</w:t>
      </w:r>
    </w:p>
    <w:p w:rsidR="00BB4134" w:rsidRPr="00BB4134" w:rsidRDefault="00BB4134" w:rsidP="00BB413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134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Программы комплексного развития социальной инфраструктуры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образования Мелет</w:t>
      </w:r>
      <w:r w:rsidRPr="00BB4134">
        <w:rPr>
          <w:rFonts w:ascii="Times New Roman" w:hAnsi="Times New Roman" w:cs="Times New Roman"/>
          <w:b/>
          <w:sz w:val="28"/>
          <w:szCs w:val="28"/>
        </w:rPr>
        <w:t>ское сельское поселение Малмыжского района Кировской области</w:t>
      </w:r>
    </w:p>
    <w:p w:rsidR="00BB4134" w:rsidRPr="00BB4134" w:rsidRDefault="00BB4134" w:rsidP="00BB413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B4134">
        <w:rPr>
          <w:rFonts w:ascii="Times New Roman" w:hAnsi="Times New Roman" w:cs="Times New Roman"/>
          <w:b/>
          <w:sz w:val="28"/>
          <w:szCs w:val="28"/>
        </w:rPr>
        <w:t>на 2018 – 2027 годы</w:t>
      </w:r>
    </w:p>
    <w:p w:rsidR="00BB4134" w:rsidRPr="00BB4134" w:rsidRDefault="00BB4134" w:rsidP="00BB4134">
      <w:pPr>
        <w:tabs>
          <w:tab w:val="left" w:pos="3586"/>
        </w:tabs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134" w:rsidRPr="00BB4134" w:rsidRDefault="00BB4134" w:rsidP="00BB4134">
      <w:pPr>
        <w:tabs>
          <w:tab w:val="left" w:pos="3586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134">
        <w:rPr>
          <w:rFonts w:ascii="Times New Roman" w:hAnsi="Times New Roman" w:cs="Times New Roman"/>
          <w:sz w:val="28"/>
          <w:szCs w:val="28"/>
        </w:rPr>
        <w:t xml:space="preserve">          На основании Устава муници</w:t>
      </w:r>
      <w:r>
        <w:rPr>
          <w:rFonts w:ascii="Times New Roman" w:hAnsi="Times New Roman" w:cs="Times New Roman"/>
          <w:sz w:val="28"/>
          <w:szCs w:val="28"/>
        </w:rPr>
        <w:t>пального образования Мелет</w:t>
      </w:r>
      <w:r w:rsidRPr="00BB4134">
        <w:rPr>
          <w:rFonts w:ascii="Times New Roman" w:hAnsi="Times New Roman" w:cs="Times New Roman"/>
          <w:sz w:val="28"/>
          <w:szCs w:val="28"/>
        </w:rPr>
        <w:t>ское сел</w:t>
      </w:r>
      <w:r w:rsidRPr="00BB4134">
        <w:rPr>
          <w:rFonts w:ascii="Times New Roman" w:hAnsi="Times New Roman" w:cs="Times New Roman"/>
          <w:sz w:val="28"/>
          <w:szCs w:val="28"/>
        </w:rPr>
        <w:t>ь</w:t>
      </w:r>
      <w:r w:rsidRPr="00BB4134">
        <w:rPr>
          <w:rFonts w:ascii="Times New Roman" w:hAnsi="Times New Roman" w:cs="Times New Roman"/>
          <w:sz w:val="28"/>
          <w:szCs w:val="28"/>
        </w:rPr>
        <w:t>ское поселение Малмыжского района Кировской области, админист</w:t>
      </w:r>
      <w:r>
        <w:rPr>
          <w:rFonts w:ascii="Times New Roman" w:hAnsi="Times New Roman" w:cs="Times New Roman"/>
          <w:sz w:val="28"/>
          <w:szCs w:val="28"/>
        </w:rPr>
        <w:t>рация Мелет</w:t>
      </w:r>
      <w:r w:rsidRPr="00BB4134">
        <w:rPr>
          <w:rFonts w:ascii="Times New Roman" w:hAnsi="Times New Roman" w:cs="Times New Roman"/>
          <w:sz w:val="28"/>
          <w:szCs w:val="28"/>
        </w:rPr>
        <w:t>ского сельского поселения ПОСТАНОВЛЯЕТ:</w:t>
      </w:r>
    </w:p>
    <w:p w:rsidR="00BB4134" w:rsidRPr="00BB4134" w:rsidRDefault="00BB4134" w:rsidP="00BB4134">
      <w:pPr>
        <w:tabs>
          <w:tab w:val="left" w:pos="-552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134">
        <w:rPr>
          <w:rFonts w:ascii="Times New Roman" w:hAnsi="Times New Roman" w:cs="Times New Roman"/>
          <w:sz w:val="28"/>
          <w:szCs w:val="28"/>
        </w:rPr>
        <w:t xml:space="preserve"> 1. 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134">
        <w:rPr>
          <w:rFonts w:ascii="Times New Roman" w:hAnsi="Times New Roman" w:cs="Times New Roman"/>
          <w:sz w:val="28"/>
          <w:szCs w:val="28"/>
        </w:rPr>
        <w:t>Программу комплексного развития социальной инфр</w:t>
      </w:r>
      <w:r w:rsidRPr="00BB4134">
        <w:rPr>
          <w:rFonts w:ascii="Times New Roman" w:hAnsi="Times New Roman" w:cs="Times New Roman"/>
          <w:sz w:val="28"/>
          <w:szCs w:val="28"/>
        </w:rPr>
        <w:t>а</w:t>
      </w:r>
      <w:r w:rsidRPr="00BB4134">
        <w:rPr>
          <w:rFonts w:ascii="Times New Roman" w:hAnsi="Times New Roman" w:cs="Times New Roman"/>
          <w:sz w:val="28"/>
          <w:szCs w:val="28"/>
        </w:rPr>
        <w:t>структуры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Мелет</w:t>
      </w:r>
      <w:r w:rsidRPr="00BB4134">
        <w:rPr>
          <w:rFonts w:ascii="Times New Roman" w:hAnsi="Times New Roman" w:cs="Times New Roman"/>
          <w:sz w:val="28"/>
          <w:szCs w:val="28"/>
        </w:rPr>
        <w:t>ское сельское поселение Малмыжского района Кировской области на 2018 – 2027 годы.</w:t>
      </w:r>
    </w:p>
    <w:p w:rsidR="00BB4134" w:rsidRPr="00BB4134" w:rsidRDefault="00BB4134" w:rsidP="00BB41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4134" w:rsidRPr="00BB4134" w:rsidRDefault="00BB4134" w:rsidP="00BB4134">
      <w:pPr>
        <w:tabs>
          <w:tab w:val="left" w:pos="-5529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134">
        <w:rPr>
          <w:rFonts w:ascii="Times New Roman" w:hAnsi="Times New Roman" w:cs="Times New Roman"/>
          <w:sz w:val="28"/>
          <w:szCs w:val="28"/>
        </w:rPr>
        <w:t xml:space="preserve">            2. Опубликовать настоящее постановление в информационном бюллетени органов мест</w:t>
      </w:r>
      <w:r>
        <w:rPr>
          <w:rFonts w:ascii="Times New Roman" w:hAnsi="Times New Roman" w:cs="Times New Roman"/>
          <w:sz w:val="28"/>
          <w:szCs w:val="28"/>
        </w:rPr>
        <w:t>ного самоуправления Мелет</w:t>
      </w:r>
      <w:r w:rsidRPr="00BB4134">
        <w:rPr>
          <w:rFonts w:ascii="Times New Roman" w:hAnsi="Times New Roman" w:cs="Times New Roman"/>
          <w:sz w:val="28"/>
          <w:szCs w:val="28"/>
        </w:rPr>
        <w:t>ского сельского пос</w:t>
      </w:r>
      <w:r w:rsidRPr="00BB4134">
        <w:rPr>
          <w:rFonts w:ascii="Times New Roman" w:hAnsi="Times New Roman" w:cs="Times New Roman"/>
          <w:sz w:val="28"/>
          <w:szCs w:val="28"/>
        </w:rPr>
        <w:t>е</w:t>
      </w:r>
      <w:r w:rsidRPr="00BB4134">
        <w:rPr>
          <w:rFonts w:ascii="Times New Roman" w:hAnsi="Times New Roman" w:cs="Times New Roman"/>
          <w:sz w:val="28"/>
          <w:szCs w:val="28"/>
        </w:rPr>
        <w:t>ления Малмыжского района Кировской области.</w:t>
      </w:r>
    </w:p>
    <w:p w:rsidR="00BB4134" w:rsidRPr="00BB4134" w:rsidRDefault="00BB4134" w:rsidP="00BB4134">
      <w:pPr>
        <w:tabs>
          <w:tab w:val="left" w:pos="3586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134" w:rsidRPr="00BB4134" w:rsidRDefault="00BB4134" w:rsidP="00BB4134">
      <w:pPr>
        <w:tabs>
          <w:tab w:val="left" w:pos="3586"/>
        </w:tabs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134" w:rsidRPr="00BB4134" w:rsidRDefault="00BB4134" w:rsidP="00BB413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B4134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B4134" w:rsidRDefault="00BB4134" w:rsidP="00BB4134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B4134">
        <w:rPr>
          <w:rFonts w:ascii="Times New Roman" w:hAnsi="Times New Roman" w:cs="Times New Roman"/>
          <w:sz w:val="28"/>
          <w:szCs w:val="28"/>
        </w:rPr>
        <w:t xml:space="preserve">сельского поселения        </w:t>
      </w:r>
      <w:r w:rsidR="001A69D1">
        <w:rPr>
          <w:rFonts w:ascii="Times New Roman" w:hAnsi="Times New Roman" w:cs="Times New Roman"/>
          <w:sz w:val="28"/>
          <w:szCs w:val="28"/>
        </w:rPr>
        <w:t xml:space="preserve">    </w:t>
      </w:r>
      <w:r w:rsidRPr="00BB4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А.Ф.Кудряшов</w:t>
      </w:r>
    </w:p>
    <w:p w:rsidR="00BB4134" w:rsidRDefault="00BB4134" w:rsidP="00BB4134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B4134" w:rsidRDefault="00BB4134" w:rsidP="00BB4134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B4134" w:rsidRDefault="00BB4134" w:rsidP="00BB4134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B4134" w:rsidRDefault="00BB4134" w:rsidP="00BB4134">
      <w:pPr>
        <w:spacing w:after="200" w:line="276" w:lineRule="auto"/>
        <w:ind w:firstLine="708"/>
        <w:rPr>
          <w:sz w:val="28"/>
          <w:szCs w:val="28"/>
        </w:rPr>
      </w:pPr>
    </w:p>
    <w:p w:rsidR="00BB4134" w:rsidRDefault="00BB4134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BB4134" w:rsidRDefault="00BB4134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E71100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DA75CB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r w:rsidR="00C33151" w:rsidRPr="00C3315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Мелет</w:t>
      </w:r>
      <w:r w:rsidR="00DA75CB" w:rsidRPr="00C3315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ского сельского</w:t>
      </w:r>
    </w:p>
    <w:p w:rsidR="00E71100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6002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E71100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34EB6">
        <w:rPr>
          <w:rFonts w:ascii="Times New Roman" w:hAnsi="Times New Roman" w:cs="Times New Roman"/>
          <w:sz w:val="24"/>
          <w:szCs w:val="24"/>
        </w:rPr>
        <w:t>21.07.2017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034EB6">
        <w:rPr>
          <w:rFonts w:ascii="Times New Roman" w:hAnsi="Times New Roman" w:cs="Times New Roman"/>
          <w:sz w:val="24"/>
          <w:szCs w:val="24"/>
        </w:rPr>
        <w:t>16</w:t>
      </w: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комплексного развития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социальной инфраструктуры</w:t>
      </w:r>
    </w:p>
    <w:p w:rsidR="0054404D" w:rsidRDefault="00C33151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МЕЛЕТ</w:t>
      </w:r>
      <w:r w:rsidR="00DA75CB">
        <w:rPr>
          <w:rFonts w:ascii="Times New Roman" w:hAnsi="Times New Roman" w:cs="Times New Roman"/>
          <w:b/>
          <w:caps/>
          <w:sz w:val="28"/>
          <w:szCs w:val="28"/>
        </w:rPr>
        <w:t xml:space="preserve">СКОГО СЕЛЬСКОГО </w:t>
      </w:r>
      <w:r w:rsidR="007E5CBB" w:rsidRPr="007E5CBB">
        <w:rPr>
          <w:rFonts w:ascii="Times New Roman" w:hAnsi="Times New Roman" w:cs="Times New Roman"/>
          <w:b/>
          <w:caps/>
          <w:sz w:val="28"/>
          <w:szCs w:val="28"/>
        </w:rPr>
        <w:t>поселения</w:t>
      </w:r>
    </w:p>
    <w:p w:rsidR="0072541B" w:rsidRDefault="00DA75C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3151">
        <w:rPr>
          <w:rFonts w:ascii="Times New Roman" w:hAnsi="Times New Roman" w:cs="Times New Roman"/>
          <w:b/>
          <w:caps/>
          <w:color w:val="262626" w:themeColor="text1" w:themeTint="D9"/>
          <w:sz w:val="28"/>
          <w:szCs w:val="28"/>
        </w:rPr>
        <w:t>МАЛМЫЖСКОГО</w:t>
      </w:r>
      <w:r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</w:t>
      </w:r>
      <w:r w:rsidR="007E5CBB" w:rsidRPr="006002D4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</w:t>
      </w:r>
      <w:r w:rsidR="007E5CBB" w:rsidRPr="007E5CBB">
        <w:rPr>
          <w:rFonts w:ascii="Times New Roman" w:hAnsi="Times New Roman" w:cs="Times New Roman"/>
          <w:b/>
          <w:caps/>
          <w:sz w:val="28"/>
          <w:szCs w:val="28"/>
        </w:rPr>
        <w:t>района Кировской области</w:t>
      </w:r>
    </w:p>
    <w:p w:rsidR="001E4998" w:rsidRPr="007E5CBB" w:rsidRDefault="0072541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на 2018 – 2027 годы</w:t>
      </w:r>
    </w:p>
    <w:p w:rsidR="0072541B" w:rsidRDefault="007254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E5CBB" w:rsidRDefault="0072541B" w:rsidP="007254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7E5CBB">
        <w:rPr>
          <w:rFonts w:ascii="Times New Roman" w:hAnsi="Times New Roman" w:cs="Times New Roman"/>
          <w:b/>
          <w:sz w:val="28"/>
          <w:szCs w:val="28"/>
        </w:rPr>
        <w:t xml:space="preserve">Паспорт программы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комплексного развития социальной и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н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фраструктуры </w:t>
      </w:r>
      <w:r w:rsidR="00C33151" w:rsidRPr="00C3315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Мелет</w:t>
      </w:r>
      <w:r w:rsidR="002A427A" w:rsidRPr="00C3315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ского</w:t>
      </w:r>
      <w:r w:rsidR="007E5CBB" w:rsidRPr="006002D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2A427A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2A427A" w:rsidRPr="00C33151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Малмыжского</w:t>
      </w:r>
      <w:r w:rsidR="007E5CBB" w:rsidRPr="006002D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района Кировской области</w:t>
      </w:r>
      <w:r w:rsidR="00D06572">
        <w:rPr>
          <w:rFonts w:ascii="Times New Roman" w:hAnsi="Times New Roman" w:cs="Times New Roman"/>
          <w:b/>
          <w:sz w:val="28"/>
          <w:szCs w:val="28"/>
        </w:rPr>
        <w:t xml:space="preserve"> на 2018 – 2027 годы</w:t>
      </w:r>
    </w:p>
    <w:tbl>
      <w:tblPr>
        <w:tblStyle w:val="a3"/>
        <w:tblW w:w="0" w:type="auto"/>
        <w:tblLook w:val="04A0"/>
      </w:tblPr>
      <w:tblGrid>
        <w:gridCol w:w="3964"/>
        <w:gridCol w:w="5096"/>
      </w:tblGrid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программы</w:t>
            </w:r>
          </w:p>
        </w:tc>
        <w:tc>
          <w:tcPr>
            <w:tcW w:w="5096" w:type="dxa"/>
          </w:tcPr>
          <w:p w:rsidR="007E5CBB" w:rsidRPr="00D06572" w:rsidRDefault="00D06572" w:rsidP="002A427A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="00C33151">
              <w:rPr>
                <w:rFonts w:ascii="Times New Roman" w:hAnsi="Times New Roman" w:cs="Times New Roman"/>
                <w:sz w:val="28"/>
                <w:szCs w:val="28"/>
              </w:rPr>
              <w:t>Мелет</w:t>
            </w:r>
            <w:r w:rsidR="002A427A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 w:rsidR="002A427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A427A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C33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2A427A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Малмыжского</w:t>
            </w:r>
            <w:r w:rsidRPr="006002D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района 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ровской области на 2018 – 2027 годы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снование для разработки программы</w:t>
            </w:r>
          </w:p>
        </w:tc>
        <w:tc>
          <w:tcPr>
            <w:tcW w:w="5096" w:type="dxa"/>
          </w:tcPr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Федерации; 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131-ФЗ «Об общих принципах орг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низации местного самоуправления в Российской Федерации»;</w:t>
            </w:r>
          </w:p>
          <w:p w:rsidR="00D06572" w:rsidRDefault="00097E9D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от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1.10.2015 №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1050 «Об утверждении требований к программам комплексного развития с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циальной инфраструктуры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городских округов»;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 w:rsidR="00C33151">
              <w:rPr>
                <w:rFonts w:ascii="Times New Roman" w:hAnsi="Times New Roman" w:cs="Times New Roman"/>
                <w:sz w:val="28"/>
                <w:szCs w:val="28"/>
              </w:rPr>
              <w:t>Мелет</w:t>
            </w:r>
            <w:r w:rsidR="002A427A">
              <w:rPr>
                <w:rFonts w:ascii="Times New Roman" w:hAnsi="Times New Roman" w:cs="Times New Roman"/>
                <w:sz w:val="28"/>
                <w:szCs w:val="28"/>
              </w:rPr>
              <w:t xml:space="preserve">ское сельское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поселение </w:t>
            </w:r>
            <w:r w:rsidR="002A427A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Ма</w:t>
            </w:r>
            <w:r w:rsidR="002A427A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л</w:t>
            </w:r>
            <w:r w:rsidR="002A427A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мыжского</w:t>
            </w:r>
            <w:r w:rsidR="002A427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6002D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 Кировской области;</w:t>
            </w:r>
          </w:p>
          <w:p w:rsidR="007E5CBB" w:rsidRPr="00D06572" w:rsidRDefault="007E5CBB" w:rsidP="002A427A">
            <w:pPr>
              <w:ind w:firstLine="3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заказчика и разработчиков программы, их местонахождение</w:t>
            </w:r>
          </w:p>
        </w:tc>
        <w:tc>
          <w:tcPr>
            <w:tcW w:w="5096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r w:rsidR="00C33151">
              <w:rPr>
                <w:rFonts w:ascii="Times New Roman" w:hAnsi="Times New Roman" w:cs="Times New Roman"/>
                <w:sz w:val="28"/>
                <w:szCs w:val="28"/>
              </w:rPr>
              <w:t>Мелет</w:t>
            </w:r>
            <w:r w:rsidR="002A427A">
              <w:rPr>
                <w:rFonts w:ascii="Times New Roman" w:hAnsi="Times New Roman" w:cs="Times New Roman"/>
                <w:sz w:val="28"/>
                <w:szCs w:val="28"/>
              </w:rPr>
              <w:t xml:space="preserve">ское сельское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r w:rsidR="002A427A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Малмыжского</w:t>
            </w:r>
            <w:r w:rsidRPr="006002D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 Кировской области</w:t>
            </w:r>
          </w:p>
          <w:p w:rsidR="00D06572" w:rsidRPr="00C33151" w:rsidRDefault="002A427A" w:rsidP="00C33151">
            <w:pPr>
              <w:ind w:firstLine="319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6129</w:t>
            </w:r>
            <w:r w:rsidR="00C33151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12</w:t>
            </w:r>
            <w:r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, Кировская область, Ма</w:t>
            </w:r>
            <w:r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л</w:t>
            </w:r>
            <w:r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мыжский </w:t>
            </w:r>
            <w:r w:rsidR="00D06572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рай</w:t>
            </w:r>
            <w:r w:rsidR="00C33151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он, д. Мелеть, ул. Сове</w:t>
            </w:r>
            <w:r w:rsidR="00C33151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т</w:t>
            </w:r>
            <w:r w:rsidR="00C33151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ская</w:t>
            </w:r>
            <w:r w:rsidR="00D06572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, д</w:t>
            </w:r>
            <w:r w:rsid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ом</w:t>
            </w:r>
            <w:r w:rsidR="00D06572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. </w:t>
            </w:r>
            <w:r w:rsidR="00C33151" w:rsidRPr="00C33151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5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ели и задачи программы</w:t>
            </w:r>
          </w:p>
        </w:tc>
        <w:tc>
          <w:tcPr>
            <w:tcW w:w="5096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селения;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доступности объектов с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сбалансированного разв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тия социальной инфраструктуры посел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ния в соответствии с установленными 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требностями в объектах социальной 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фраструктуры;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lastRenderedPageBreak/>
              <w:t>достижение расчетного уровня обесп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ченности населения поселения услугами в области образования, здравоохранения, культуры, физической культуры и масс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вого спорта;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эффективности функци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нирования действующей социальной 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фраструктуры поселения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Задачи программы: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структуры;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селения в объектах социальной инфр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структуры до 20</w:t>
            </w:r>
            <w:r w:rsidR="00BF600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мероприятий (инвестиционных проектов) по прое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тированию, строительству, реконстру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ции объектов социальной инфрастру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туры поселения, которые предусмотр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ны государственными и муниципал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ными программами, стратегией соц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ально-экономического развития района и планом мероприятий по реализации стратегии социально-экономического развития района, планом и программой комплексного социально-экономического развития </w:t>
            </w:r>
            <w:r w:rsidR="002A427A" w:rsidRPr="00890136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>Малмыжского</w:t>
            </w:r>
            <w:r w:rsidRPr="00890136"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  <w:t xml:space="preserve">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сирования мероприятий по проектир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ванию, строительству, реконструкции объектов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мероприятий и соответствия нормат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вам градостроительного проектиров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нормативно-правового и информацио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ного обеспечения развития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предложения по повышению досту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ности среды для маломобильных групп населения поселения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елевые показатели (индик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торы) обеспеченности насел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ния объектами социальной инфраструктуры</w:t>
            </w:r>
          </w:p>
        </w:tc>
        <w:tc>
          <w:tcPr>
            <w:tcW w:w="5096" w:type="dxa"/>
          </w:tcPr>
          <w:p w:rsidR="00D06572" w:rsidRPr="00D06572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1. Развитие социальной инфрастру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туры, образования, здравоохранения, культуры, физкультуры и спорта: 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вышение роли физкультуры и спорта в деле профилактики правонарушений, преодоления распростр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анения нарком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нии и алкоголизма.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Сохранение объ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ектов культуры и активизация культурной деятельности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безопасного проживания населения на территории поселения.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Содействие в привлечении мол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дых специалистов в поселение (врачей, учителей, работников 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льтуры,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ципальных служащих).</w:t>
            </w:r>
          </w:p>
          <w:p w:rsidR="007E5CBB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Содействие в обеспечении соц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альной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слабозащищенным слоям населения.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крупненное описание запл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нированных мероприятий (и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вестиционных проектов) по проектированию, строительс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ву, реконструкции объектов социальной инфраструктуры</w:t>
            </w:r>
          </w:p>
        </w:tc>
        <w:tc>
          <w:tcPr>
            <w:tcW w:w="5096" w:type="dxa"/>
          </w:tcPr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ных условий для перехода к устойчив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му социальному развитию поселения, эффективной реализации полномочий органов местного самоуправления;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здравоохранения,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та, повышение роли физкультуры и спорта в деле профилактики правон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рушений,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преодоления расп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остранения наркомании и алкоголизма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объ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ектов социальной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безопасного проживания населения на территории поселен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(врачей,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телей,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работников 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пальных служащих)</w:t>
            </w:r>
          </w:p>
          <w:p w:rsidR="007E5CBB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ной поддержки слабозащищенным сл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ям населения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рок и этапы реализации пр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096" w:type="dxa"/>
          </w:tcPr>
          <w:p w:rsidR="007E5CBB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2018 – 2027 годы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бъемы и источники фина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сирования программы</w:t>
            </w:r>
          </w:p>
        </w:tc>
        <w:tc>
          <w:tcPr>
            <w:tcW w:w="5096" w:type="dxa"/>
          </w:tcPr>
          <w:p w:rsidR="00AF2A32" w:rsidRDefault="00AF2A32" w:rsidP="000D16EB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жидаемые результаты реал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зации программы</w:t>
            </w:r>
          </w:p>
        </w:tc>
        <w:tc>
          <w:tcPr>
            <w:tcW w:w="5096" w:type="dxa"/>
          </w:tcPr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ность использования населением объе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тов социальной инфраструктуры пос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тов социальной инфраструктуры пос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ления для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печенности населения поселения усл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гами в области образования, здрав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охранения, культуры, физической кул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туры и массового спорта;</w:t>
            </w:r>
          </w:p>
          <w:p w:rsidR="007E5CB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социальной инфрастру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туры</w:t>
            </w:r>
          </w:p>
        </w:tc>
      </w:tr>
    </w:tbl>
    <w:p w:rsidR="007E5CBB" w:rsidRDefault="007E5CBB" w:rsidP="007E5C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CBB" w:rsidRPr="007E5CBB" w:rsidRDefault="00BF600B" w:rsidP="00BF60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sz w:val="28"/>
          <w:szCs w:val="28"/>
        </w:rPr>
        <w:t>ояния социальной и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фраструктуры</w:t>
      </w:r>
    </w:p>
    <w:p w:rsidR="007E5CBB" w:rsidRDefault="005A17C1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E5CBB"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Default="00FA1B4C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</w:t>
      </w:r>
      <w:r w:rsidR="00890136">
        <w:rPr>
          <w:rFonts w:ascii="Times New Roman" w:hAnsi="Times New Roman" w:cs="Times New Roman"/>
          <w:sz w:val="28"/>
          <w:szCs w:val="28"/>
        </w:rPr>
        <w:t>Мелет</w:t>
      </w:r>
      <w:r w:rsidR="002A427A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r w:rsidR="00A42405">
        <w:rPr>
          <w:rFonts w:ascii="Times New Roman" w:hAnsi="Times New Roman" w:cs="Times New Roman"/>
          <w:sz w:val="28"/>
          <w:szCs w:val="28"/>
        </w:rPr>
        <w:t>поселения состав</w:t>
      </w:r>
      <w:r w:rsidR="00890136">
        <w:rPr>
          <w:rFonts w:ascii="Times New Roman" w:hAnsi="Times New Roman" w:cs="Times New Roman"/>
          <w:sz w:val="28"/>
          <w:szCs w:val="28"/>
        </w:rPr>
        <w:t>ляет 20502</w:t>
      </w:r>
      <w:r w:rsidR="00A424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га. Численность населения </w:t>
      </w:r>
      <w:r w:rsidR="00890136">
        <w:rPr>
          <w:rFonts w:ascii="Times New Roman" w:hAnsi="Times New Roman" w:cs="Times New Roman"/>
          <w:sz w:val="28"/>
          <w:szCs w:val="28"/>
        </w:rPr>
        <w:t>по данным на 01.01.2017 – 358</w:t>
      </w:r>
      <w:r w:rsidR="00A42405">
        <w:rPr>
          <w:rFonts w:ascii="Times New Roman" w:hAnsi="Times New Roman" w:cs="Times New Roman"/>
          <w:sz w:val="28"/>
          <w:szCs w:val="28"/>
        </w:rPr>
        <w:t xml:space="preserve"> 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0A7F" w:rsidRDefault="00890136" w:rsidP="00F40A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поселения входят 5</w:t>
      </w:r>
      <w:r w:rsidR="001C415E">
        <w:rPr>
          <w:rFonts w:ascii="Times New Roman" w:hAnsi="Times New Roman" w:cs="Times New Roman"/>
          <w:sz w:val="28"/>
          <w:szCs w:val="28"/>
        </w:rPr>
        <w:t xml:space="preserve"> населённых пунктов</w:t>
      </w:r>
      <w:r w:rsidR="00FA1B4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/>
      </w:tblPr>
      <w:tblGrid>
        <w:gridCol w:w="4530"/>
        <w:gridCol w:w="4530"/>
      </w:tblGrid>
      <w:tr w:rsidR="00FA1B4C" w:rsidTr="00FA1B4C">
        <w:tc>
          <w:tcPr>
            <w:tcW w:w="4530" w:type="dxa"/>
          </w:tcPr>
          <w:p w:rsidR="00FA1B4C" w:rsidRDefault="00FA1B4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530" w:type="dxa"/>
          </w:tcPr>
          <w:p w:rsidR="00FA1B4C" w:rsidRDefault="00FA1B4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населенн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пункта, чел.</w:t>
            </w:r>
          </w:p>
        </w:tc>
      </w:tr>
      <w:tr w:rsidR="00FA1B4C" w:rsidTr="00FA1B4C">
        <w:tc>
          <w:tcPr>
            <w:tcW w:w="4530" w:type="dxa"/>
          </w:tcPr>
          <w:p w:rsidR="00FA1B4C" w:rsidRPr="005D26C5" w:rsidRDefault="005D26C5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д</w:t>
            </w:r>
            <w:r w:rsidR="00FA1B4C"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е</w:t>
            </w:r>
            <w:r w:rsidR="00A42405"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ревня </w:t>
            </w: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Мелеть</w:t>
            </w:r>
          </w:p>
        </w:tc>
        <w:tc>
          <w:tcPr>
            <w:tcW w:w="4530" w:type="dxa"/>
          </w:tcPr>
          <w:p w:rsidR="00FA1B4C" w:rsidRPr="005D26C5" w:rsidRDefault="005D26C5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250</w:t>
            </w:r>
          </w:p>
        </w:tc>
      </w:tr>
      <w:tr w:rsidR="004F1178" w:rsidTr="00FA1B4C">
        <w:tc>
          <w:tcPr>
            <w:tcW w:w="4530" w:type="dxa"/>
          </w:tcPr>
          <w:p w:rsidR="004F1178" w:rsidRPr="005D26C5" w:rsidRDefault="004F1178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деревня </w:t>
            </w:r>
            <w:r w:rsidR="005D26C5"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Аргыж</w:t>
            </w:r>
          </w:p>
        </w:tc>
        <w:tc>
          <w:tcPr>
            <w:tcW w:w="4530" w:type="dxa"/>
          </w:tcPr>
          <w:p w:rsidR="004F1178" w:rsidRPr="005D26C5" w:rsidRDefault="005D26C5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1</w:t>
            </w:r>
            <w:r w:rsidR="00A42405"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7</w:t>
            </w:r>
          </w:p>
        </w:tc>
      </w:tr>
      <w:tr w:rsidR="004F1178" w:rsidTr="00FA1B4C">
        <w:tc>
          <w:tcPr>
            <w:tcW w:w="4530" w:type="dxa"/>
          </w:tcPr>
          <w:p w:rsidR="004F1178" w:rsidRPr="005D26C5" w:rsidRDefault="004F1178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деревня </w:t>
            </w:r>
            <w:r w:rsidR="005D26C5"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Веселая Горка</w:t>
            </w:r>
          </w:p>
        </w:tc>
        <w:tc>
          <w:tcPr>
            <w:tcW w:w="4530" w:type="dxa"/>
          </w:tcPr>
          <w:p w:rsidR="004F1178" w:rsidRPr="005D26C5" w:rsidRDefault="005D26C5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38</w:t>
            </w:r>
          </w:p>
        </w:tc>
      </w:tr>
      <w:tr w:rsidR="00FA1B4C" w:rsidTr="00FA1B4C">
        <w:tc>
          <w:tcPr>
            <w:tcW w:w="4530" w:type="dxa"/>
          </w:tcPr>
          <w:p w:rsidR="00FA1B4C" w:rsidRPr="005D26C5" w:rsidRDefault="00FA1B4C" w:rsidP="00FA1B4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деревня </w:t>
            </w:r>
            <w:r w:rsidR="005D26C5"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Дмитриевка</w:t>
            </w:r>
          </w:p>
        </w:tc>
        <w:tc>
          <w:tcPr>
            <w:tcW w:w="4530" w:type="dxa"/>
          </w:tcPr>
          <w:p w:rsidR="00FA1B4C" w:rsidRPr="005D26C5" w:rsidRDefault="005D26C5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11</w:t>
            </w:r>
          </w:p>
        </w:tc>
      </w:tr>
      <w:tr w:rsidR="00FA1B4C" w:rsidTr="00FA1B4C">
        <w:tc>
          <w:tcPr>
            <w:tcW w:w="4530" w:type="dxa"/>
          </w:tcPr>
          <w:p w:rsidR="00FA1B4C" w:rsidRPr="005D26C5" w:rsidRDefault="00FA1B4C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деревня </w:t>
            </w:r>
            <w:r w:rsidR="005D26C5"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Захватаево</w:t>
            </w:r>
          </w:p>
        </w:tc>
        <w:tc>
          <w:tcPr>
            <w:tcW w:w="4530" w:type="dxa"/>
          </w:tcPr>
          <w:p w:rsidR="00FA1B4C" w:rsidRPr="005D26C5" w:rsidRDefault="005D26C5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  42</w:t>
            </w:r>
          </w:p>
        </w:tc>
      </w:tr>
      <w:tr w:rsidR="004F1178" w:rsidTr="00FA1B4C">
        <w:tc>
          <w:tcPr>
            <w:tcW w:w="4530" w:type="dxa"/>
          </w:tcPr>
          <w:p w:rsidR="004F1178" w:rsidRPr="005D26C5" w:rsidRDefault="004F1178" w:rsidP="005A17C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ИТОГО</w:t>
            </w:r>
          </w:p>
        </w:tc>
        <w:tc>
          <w:tcPr>
            <w:tcW w:w="4530" w:type="dxa"/>
          </w:tcPr>
          <w:p w:rsidR="004F1178" w:rsidRPr="005D26C5" w:rsidRDefault="005D26C5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5D26C5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358</w:t>
            </w:r>
          </w:p>
        </w:tc>
      </w:tr>
    </w:tbl>
    <w:p w:rsidR="00427F17" w:rsidRDefault="00427F17" w:rsidP="00427F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69D1" w:rsidRDefault="001A69D1" w:rsidP="00427F1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27F17" w:rsidRPr="00427F17" w:rsidRDefault="00427F17" w:rsidP="00427F1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7F17">
        <w:rPr>
          <w:rFonts w:ascii="Times New Roman" w:hAnsi="Times New Roman" w:cs="Times New Roman"/>
          <w:b/>
          <w:i/>
          <w:sz w:val="28"/>
          <w:szCs w:val="28"/>
        </w:rPr>
        <w:lastRenderedPageBreak/>
        <w:t>Демографическая ситуация</w:t>
      </w:r>
    </w:p>
    <w:p w:rsidR="00D07A21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Общая численность н</w:t>
      </w:r>
      <w:r w:rsidR="005D26C5">
        <w:rPr>
          <w:rFonts w:ascii="Times New Roman" w:hAnsi="Times New Roman" w:cs="Times New Roman"/>
          <w:sz w:val="28"/>
          <w:szCs w:val="28"/>
        </w:rPr>
        <w:t>аселения поселения на 01.01.2017</w:t>
      </w:r>
      <w:r w:rsidRPr="00427F17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5D26C5">
        <w:rPr>
          <w:rFonts w:ascii="Times New Roman" w:hAnsi="Times New Roman" w:cs="Times New Roman"/>
          <w:sz w:val="28"/>
          <w:szCs w:val="28"/>
        </w:rPr>
        <w:t>358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07A21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Детей до 6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27F17">
        <w:rPr>
          <w:rFonts w:ascii="Times New Roman" w:hAnsi="Times New Roman" w:cs="Times New Roman"/>
          <w:sz w:val="28"/>
          <w:szCs w:val="28"/>
        </w:rPr>
        <w:t xml:space="preserve"> </w:t>
      </w:r>
      <w:r w:rsidR="005D26C5">
        <w:rPr>
          <w:rFonts w:ascii="Times New Roman" w:hAnsi="Times New Roman" w:cs="Times New Roman"/>
          <w:sz w:val="28"/>
          <w:szCs w:val="28"/>
        </w:rPr>
        <w:t>8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от 7 до 15 лет включител</w:t>
      </w:r>
      <w:r w:rsidRPr="00427F17">
        <w:rPr>
          <w:rFonts w:ascii="Times New Roman" w:hAnsi="Times New Roman" w:cs="Times New Roman"/>
          <w:sz w:val="28"/>
          <w:szCs w:val="28"/>
        </w:rPr>
        <w:t>ь</w:t>
      </w:r>
      <w:r w:rsidRPr="00427F17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27F17">
        <w:rPr>
          <w:rFonts w:ascii="Times New Roman" w:hAnsi="Times New Roman" w:cs="Times New Roman"/>
          <w:sz w:val="28"/>
          <w:szCs w:val="28"/>
        </w:rPr>
        <w:t xml:space="preserve"> </w:t>
      </w:r>
      <w:r w:rsidR="001F3A89">
        <w:rPr>
          <w:rFonts w:ascii="Times New Roman" w:hAnsi="Times New Roman" w:cs="Times New Roman"/>
          <w:sz w:val="28"/>
          <w:szCs w:val="28"/>
        </w:rPr>
        <w:t>9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D07A21">
        <w:rPr>
          <w:rFonts w:ascii="Times New Roman" w:hAnsi="Times New Roman" w:cs="Times New Roman"/>
          <w:sz w:val="28"/>
          <w:szCs w:val="28"/>
        </w:rPr>
        <w:t xml:space="preserve">от </w:t>
      </w:r>
      <w:r w:rsidR="001F3A89">
        <w:rPr>
          <w:rFonts w:ascii="Times New Roman" w:hAnsi="Times New Roman" w:cs="Times New Roman"/>
          <w:sz w:val="28"/>
          <w:szCs w:val="28"/>
        </w:rPr>
        <w:t>16 до 17 лет включительно – 8</w:t>
      </w:r>
      <w:r w:rsidR="005D26C5">
        <w:rPr>
          <w:rFonts w:ascii="Times New Roman" w:hAnsi="Times New Roman" w:cs="Times New Roman"/>
          <w:sz w:val="28"/>
          <w:szCs w:val="28"/>
        </w:rPr>
        <w:t xml:space="preserve"> </w:t>
      </w:r>
      <w:r w:rsidR="00D07A21">
        <w:rPr>
          <w:rFonts w:ascii="Times New Roman" w:hAnsi="Times New Roman" w:cs="Times New Roman"/>
          <w:sz w:val="28"/>
          <w:szCs w:val="28"/>
        </w:rPr>
        <w:t>человек.</w:t>
      </w:r>
    </w:p>
    <w:p w:rsidR="004F1178" w:rsidRDefault="00D07A21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>
        <w:rPr>
          <w:rFonts w:ascii="Times New Roman" w:hAnsi="Times New Roman" w:cs="Times New Roman"/>
          <w:sz w:val="28"/>
          <w:szCs w:val="28"/>
        </w:rPr>
        <w:t>трудосп</w:t>
      </w:r>
      <w:r w:rsidR="001A69D1">
        <w:rPr>
          <w:rFonts w:ascii="Times New Roman" w:hAnsi="Times New Roman" w:cs="Times New Roman"/>
          <w:sz w:val="28"/>
          <w:szCs w:val="28"/>
        </w:rPr>
        <w:t>особного возраста составляет  202</w:t>
      </w:r>
      <w:r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Pr="00427F17">
        <w:rPr>
          <w:rFonts w:ascii="Times New Roman" w:hAnsi="Times New Roman" w:cs="Times New Roman"/>
          <w:sz w:val="28"/>
          <w:szCs w:val="28"/>
        </w:rPr>
        <w:t>(</w:t>
      </w:r>
      <w:r w:rsidR="001A69D1">
        <w:rPr>
          <w:rFonts w:ascii="Times New Roman" w:hAnsi="Times New Roman" w:cs="Times New Roman"/>
          <w:sz w:val="28"/>
          <w:szCs w:val="28"/>
        </w:rPr>
        <w:t>56,4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7F17" w:rsidRPr="00427F17">
        <w:rPr>
          <w:rFonts w:ascii="Times New Roman" w:hAnsi="Times New Roman" w:cs="Times New Roman"/>
          <w:sz w:val="28"/>
          <w:szCs w:val="28"/>
        </w:rPr>
        <w:t>старше трудоспособн</w:t>
      </w:r>
      <w:r w:rsidR="00427F17" w:rsidRPr="00427F17">
        <w:rPr>
          <w:rFonts w:ascii="Times New Roman" w:hAnsi="Times New Roman" w:cs="Times New Roman"/>
          <w:sz w:val="28"/>
          <w:szCs w:val="28"/>
        </w:rPr>
        <w:t>о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го возраста – </w:t>
      </w:r>
      <w:r w:rsidR="001A69D1">
        <w:rPr>
          <w:rFonts w:ascii="Times New Roman" w:hAnsi="Times New Roman" w:cs="Times New Roman"/>
          <w:sz w:val="28"/>
          <w:szCs w:val="28"/>
        </w:rPr>
        <w:t>142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1A69D1">
        <w:rPr>
          <w:rFonts w:ascii="Times New Roman" w:hAnsi="Times New Roman" w:cs="Times New Roman"/>
          <w:sz w:val="28"/>
          <w:szCs w:val="28"/>
        </w:rPr>
        <w:t xml:space="preserve"> 30,6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), из них </w:t>
      </w:r>
      <w:r w:rsidR="00427F17">
        <w:rPr>
          <w:rFonts w:ascii="Times New Roman" w:hAnsi="Times New Roman" w:cs="Times New Roman"/>
          <w:sz w:val="28"/>
          <w:szCs w:val="28"/>
        </w:rPr>
        <w:t>р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аботающие лица пенсионного возраста – </w:t>
      </w:r>
      <w:r w:rsidR="001A69D1">
        <w:rPr>
          <w:rFonts w:ascii="Times New Roman" w:hAnsi="Times New Roman" w:cs="Times New Roman"/>
          <w:sz w:val="28"/>
          <w:szCs w:val="28"/>
        </w:rPr>
        <w:t>3</w:t>
      </w:r>
      <w:r w:rsidR="00405CC4">
        <w:rPr>
          <w:rFonts w:ascii="Times New Roman" w:hAnsi="Times New Roman" w:cs="Times New Roman"/>
          <w:sz w:val="28"/>
          <w:szCs w:val="28"/>
        </w:rPr>
        <w:t xml:space="preserve"> </w:t>
      </w:r>
      <w:r w:rsidR="00427F17" w:rsidRPr="00427F17">
        <w:rPr>
          <w:rFonts w:ascii="Times New Roman" w:hAnsi="Times New Roman" w:cs="Times New Roman"/>
          <w:sz w:val="28"/>
          <w:szCs w:val="28"/>
        </w:rPr>
        <w:t>человек (</w:t>
      </w:r>
      <w:r w:rsidR="001A69D1">
        <w:rPr>
          <w:rFonts w:ascii="Times New Roman" w:hAnsi="Times New Roman" w:cs="Times New Roman"/>
          <w:sz w:val="28"/>
          <w:szCs w:val="28"/>
        </w:rPr>
        <w:t xml:space="preserve"> 1</w:t>
      </w:r>
      <w:r w:rsidR="00405CC4">
        <w:rPr>
          <w:rFonts w:ascii="Times New Roman" w:hAnsi="Times New Roman" w:cs="Times New Roman"/>
          <w:sz w:val="28"/>
          <w:szCs w:val="28"/>
        </w:rPr>
        <w:t xml:space="preserve"> 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), неработающие лица пенсионного возраста </w:t>
      </w:r>
      <w:r w:rsidR="007A3C7D">
        <w:rPr>
          <w:rFonts w:ascii="Times New Roman" w:hAnsi="Times New Roman" w:cs="Times New Roman"/>
          <w:sz w:val="28"/>
          <w:szCs w:val="28"/>
        </w:rPr>
        <w:t>139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7A3C7D">
        <w:rPr>
          <w:rFonts w:ascii="Times New Roman" w:hAnsi="Times New Roman" w:cs="Times New Roman"/>
          <w:sz w:val="28"/>
          <w:szCs w:val="28"/>
        </w:rPr>
        <w:t>38,8</w:t>
      </w:r>
      <w:r w:rsidR="00427F17">
        <w:rPr>
          <w:rFonts w:ascii="Times New Roman" w:hAnsi="Times New Roman" w:cs="Times New Roman"/>
          <w:sz w:val="28"/>
          <w:szCs w:val="28"/>
        </w:rPr>
        <w:t xml:space="preserve"> </w:t>
      </w:r>
      <w:r w:rsidR="00427F17"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>).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F17" w:rsidRPr="00427BBB" w:rsidRDefault="00427BBB" w:rsidP="00427BB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27BBB">
        <w:rPr>
          <w:rFonts w:ascii="Times New Roman" w:hAnsi="Times New Roman" w:cs="Times New Roman"/>
          <w:i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Style w:val="a3"/>
        <w:tblW w:w="0" w:type="auto"/>
        <w:tblLook w:val="04A0"/>
      </w:tblPr>
      <w:tblGrid>
        <w:gridCol w:w="566"/>
        <w:gridCol w:w="4678"/>
        <w:gridCol w:w="1276"/>
        <w:gridCol w:w="1276"/>
        <w:gridCol w:w="1268"/>
      </w:tblGrid>
      <w:tr w:rsidR="00427BBB" w:rsidTr="00427BBB">
        <w:tc>
          <w:tcPr>
            <w:tcW w:w="562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Естественный прирос</w:t>
            </w:r>
            <w:r w:rsidR="003D6AE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(убыль)</w:t>
            </w:r>
          </w:p>
        </w:tc>
        <w:tc>
          <w:tcPr>
            <w:tcW w:w="1276" w:type="dxa"/>
          </w:tcPr>
          <w:p w:rsidR="00427BBB" w:rsidRDefault="00242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276" w:type="dxa"/>
          </w:tcPr>
          <w:p w:rsidR="00427BBB" w:rsidRDefault="00242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8" w:type="dxa"/>
          </w:tcPr>
          <w:p w:rsidR="00427BBB" w:rsidRDefault="00405CC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42E41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276" w:type="dxa"/>
          </w:tcPr>
          <w:p w:rsidR="00427BBB" w:rsidRDefault="00405CC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427BBB" w:rsidRDefault="00242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8" w:type="dxa"/>
          </w:tcPr>
          <w:p w:rsidR="00427BBB" w:rsidRDefault="00405CC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276" w:type="dxa"/>
          </w:tcPr>
          <w:p w:rsidR="00427BBB" w:rsidRDefault="00242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27BBB" w:rsidRDefault="00242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8" w:type="dxa"/>
          </w:tcPr>
          <w:p w:rsidR="00427BBB" w:rsidRDefault="00242E4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</w:t>
            </w:r>
          </w:p>
        </w:tc>
        <w:tc>
          <w:tcPr>
            <w:tcW w:w="1276" w:type="dxa"/>
          </w:tcPr>
          <w:p w:rsidR="00427BBB" w:rsidRPr="00242E41" w:rsidRDefault="00242E41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42E4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368</w:t>
            </w:r>
          </w:p>
        </w:tc>
        <w:tc>
          <w:tcPr>
            <w:tcW w:w="1276" w:type="dxa"/>
          </w:tcPr>
          <w:p w:rsidR="00427BBB" w:rsidRPr="00242E41" w:rsidRDefault="00242E41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42E4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362</w:t>
            </w:r>
          </w:p>
        </w:tc>
        <w:tc>
          <w:tcPr>
            <w:tcW w:w="1268" w:type="dxa"/>
          </w:tcPr>
          <w:p w:rsidR="00427BBB" w:rsidRPr="00242E41" w:rsidRDefault="00242E41" w:rsidP="005A17C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242E41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358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мужчины</w:t>
            </w:r>
          </w:p>
        </w:tc>
        <w:tc>
          <w:tcPr>
            <w:tcW w:w="1276" w:type="dxa"/>
          </w:tcPr>
          <w:p w:rsidR="00427BBB" w:rsidRDefault="00B50002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76" w:type="dxa"/>
          </w:tcPr>
          <w:p w:rsidR="00427BBB" w:rsidRDefault="00B50002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268" w:type="dxa"/>
          </w:tcPr>
          <w:p w:rsidR="00427BBB" w:rsidRDefault="00B50002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65</w:t>
            </w:r>
          </w:p>
        </w:tc>
      </w:tr>
      <w:tr w:rsidR="00427BBB" w:rsidTr="00427BBB">
        <w:tc>
          <w:tcPr>
            <w:tcW w:w="562" w:type="dxa"/>
          </w:tcPr>
          <w:p w:rsidR="00427BBB" w:rsidRDefault="00427BBB" w:rsidP="00427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78" w:type="dxa"/>
          </w:tcPr>
          <w:p w:rsidR="00427BBB" w:rsidRDefault="00427BB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1276" w:type="dxa"/>
          </w:tcPr>
          <w:p w:rsidR="00427BBB" w:rsidRDefault="00B50002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76" w:type="dxa"/>
          </w:tcPr>
          <w:p w:rsidR="00427BBB" w:rsidRDefault="00B50002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68" w:type="dxa"/>
          </w:tcPr>
          <w:p w:rsidR="00427BBB" w:rsidRDefault="00B50002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70</w:t>
            </w:r>
          </w:p>
        </w:tc>
      </w:tr>
    </w:tbl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Демографиче</w:t>
      </w:r>
      <w:r w:rsidR="00405CC4">
        <w:rPr>
          <w:rFonts w:ascii="Times New Roman" w:hAnsi="Times New Roman" w:cs="Times New Roman"/>
          <w:sz w:val="28"/>
          <w:szCs w:val="28"/>
        </w:rPr>
        <w:t>ская ситуация в поселении с 2016</w:t>
      </w:r>
      <w:r w:rsidRPr="00F40A7F">
        <w:rPr>
          <w:rFonts w:ascii="Times New Roman" w:hAnsi="Times New Roman" w:cs="Times New Roman"/>
          <w:sz w:val="28"/>
          <w:szCs w:val="28"/>
        </w:rPr>
        <w:t xml:space="preserve"> года началась уху</w:t>
      </w:r>
      <w:r w:rsidRPr="00F40A7F">
        <w:rPr>
          <w:rFonts w:ascii="Times New Roman" w:hAnsi="Times New Roman" w:cs="Times New Roman"/>
          <w:sz w:val="28"/>
          <w:szCs w:val="28"/>
        </w:rPr>
        <w:t>д</w:t>
      </w:r>
      <w:r w:rsidRPr="00F40A7F">
        <w:rPr>
          <w:rFonts w:ascii="Times New Roman" w:hAnsi="Times New Roman" w:cs="Times New Roman"/>
          <w:sz w:val="28"/>
          <w:szCs w:val="28"/>
        </w:rPr>
        <w:t>шаться, число умерших превышает число родившихся. Баланс населения также ухудшается, из-за превышения числа убывших с территории, над числом прибывшим на территорию. Средняя продолжительность жизни в поселении составляет</w:t>
      </w:r>
      <w:r w:rsidR="00B50002">
        <w:rPr>
          <w:rFonts w:ascii="Times New Roman" w:hAnsi="Times New Roman" w:cs="Times New Roman"/>
          <w:sz w:val="28"/>
          <w:szCs w:val="28"/>
        </w:rPr>
        <w:t xml:space="preserve"> 65</w:t>
      </w:r>
      <w:r w:rsidRPr="00F40A7F">
        <w:rPr>
          <w:rFonts w:ascii="Times New Roman" w:hAnsi="Times New Roman" w:cs="Times New Roman"/>
          <w:sz w:val="28"/>
          <w:szCs w:val="28"/>
        </w:rPr>
        <w:t xml:space="preserve"> года у мужчин и </w:t>
      </w:r>
      <w:r w:rsidR="00B50002">
        <w:rPr>
          <w:rFonts w:ascii="Times New Roman" w:hAnsi="Times New Roman" w:cs="Times New Roman"/>
          <w:sz w:val="28"/>
          <w:szCs w:val="28"/>
        </w:rPr>
        <w:t xml:space="preserve"> 70</w:t>
      </w:r>
      <w:r w:rsidRPr="00F40A7F">
        <w:rPr>
          <w:rFonts w:ascii="Times New Roman" w:hAnsi="Times New Roman" w:cs="Times New Roman"/>
          <w:sz w:val="28"/>
          <w:szCs w:val="28"/>
        </w:rPr>
        <w:t xml:space="preserve"> лет у женщин, это практич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>ски средний показатель продолжительности жизни в районе.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Короткая продолжительность жизни, невысокая рождаемость, об</w:t>
      </w:r>
      <w:r w:rsidRPr="00F40A7F">
        <w:rPr>
          <w:rFonts w:ascii="Times New Roman" w:hAnsi="Times New Roman" w:cs="Times New Roman"/>
          <w:sz w:val="28"/>
          <w:szCs w:val="28"/>
        </w:rPr>
        <w:t>ъ</w:t>
      </w:r>
      <w:r w:rsidRPr="00F40A7F">
        <w:rPr>
          <w:rFonts w:ascii="Times New Roman" w:hAnsi="Times New Roman" w:cs="Times New Roman"/>
          <w:sz w:val="28"/>
          <w:szCs w:val="28"/>
        </w:rPr>
        <w:t>ясняется следующими факторами: многократным повышением стоимости самообеспечения (питание, лечение, лекарства, одежда). С развалом эк</w:t>
      </w:r>
      <w:r w:rsidRPr="00F40A7F">
        <w:rPr>
          <w:rFonts w:ascii="Times New Roman" w:hAnsi="Times New Roman" w:cs="Times New Roman"/>
          <w:sz w:val="28"/>
          <w:szCs w:val="28"/>
        </w:rPr>
        <w:t>о</w:t>
      </w:r>
      <w:r w:rsidRPr="00F40A7F">
        <w:rPr>
          <w:rFonts w:ascii="Times New Roman" w:hAnsi="Times New Roman" w:cs="Times New Roman"/>
          <w:sz w:val="28"/>
          <w:szCs w:val="28"/>
        </w:rPr>
        <w:t>номики в период перестройки, произошел развал социальной инфрастру</w:t>
      </w:r>
      <w:r w:rsidRPr="00F40A7F">
        <w:rPr>
          <w:rFonts w:ascii="Times New Roman" w:hAnsi="Times New Roman" w:cs="Times New Roman"/>
          <w:sz w:val="28"/>
          <w:szCs w:val="28"/>
        </w:rPr>
        <w:t>к</w:t>
      </w:r>
      <w:r w:rsidRPr="00F40A7F">
        <w:rPr>
          <w:rFonts w:ascii="Times New Roman" w:hAnsi="Times New Roman" w:cs="Times New Roman"/>
          <w:sz w:val="28"/>
          <w:szCs w:val="28"/>
        </w:rPr>
        <w:t>туры на селе, обанкротилась ранее крупные сельскохозяйственные пре</w:t>
      </w:r>
      <w:r w:rsidRPr="00F40A7F">
        <w:rPr>
          <w:rFonts w:ascii="Times New Roman" w:hAnsi="Times New Roman" w:cs="Times New Roman"/>
          <w:sz w:val="28"/>
          <w:szCs w:val="28"/>
        </w:rPr>
        <w:t>д</w:t>
      </w:r>
      <w:r w:rsidRPr="00F40A7F">
        <w:rPr>
          <w:rFonts w:ascii="Times New Roman" w:hAnsi="Times New Roman" w:cs="Times New Roman"/>
          <w:sz w:val="28"/>
          <w:szCs w:val="28"/>
        </w:rPr>
        <w:t>приятия, появилась безработица, резко снизились доходы населения. Дес</w:t>
      </w:r>
      <w:r w:rsidRPr="00F40A7F">
        <w:rPr>
          <w:rFonts w:ascii="Times New Roman" w:hAnsi="Times New Roman" w:cs="Times New Roman"/>
          <w:sz w:val="28"/>
          <w:szCs w:val="28"/>
        </w:rPr>
        <w:t>т</w:t>
      </w:r>
      <w:r w:rsidRPr="00F40A7F">
        <w:rPr>
          <w:rFonts w:ascii="Times New Roman" w:hAnsi="Times New Roman" w:cs="Times New Roman"/>
          <w:sz w:val="28"/>
          <w:szCs w:val="28"/>
        </w:rPr>
        <w:t>руктивные изменения в системе медицинского обслуживания также оказ</w:t>
      </w:r>
      <w:r w:rsidRPr="00F40A7F">
        <w:rPr>
          <w:rFonts w:ascii="Times New Roman" w:hAnsi="Times New Roman" w:cs="Times New Roman"/>
          <w:sz w:val="28"/>
          <w:szCs w:val="28"/>
        </w:rPr>
        <w:t>ы</w:t>
      </w:r>
      <w:r w:rsidRPr="00F40A7F">
        <w:rPr>
          <w:rFonts w:ascii="Times New Roman" w:hAnsi="Times New Roman" w:cs="Times New Roman"/>
          <w:sz w:val="28"/>
          <w:szCs w:val="28"/>
        </w:rPr>
        <w:t xml:space="preserve">вают влияние на рост смертности от сердечно-сосудистых заболеваний, онкологии. </w:t>
      </w:r>
      <w:r w:rsidR="00B50002">
        <w:rPr>
          <w:rFonts w:ascii="Times New Roman" w:hAnsi="Times New Roman" w:cs="Times New Roman"/>
          <w:sz w:val="28"/>
          <w:szCs w:val="28"/>
        </w:rPr>
        <w:t xml:space="preserve"> С</w:t>
      </w:r>
      <w:r w:rsidRPr="00F40A7F">
        <w:rPr>
          <w:rFonts w:ascii="Times New Roman" w:hAnsi="Times New Roman" w:cs="Times New Roman"/>
          <w:sz w:val="28"/>
          <w:szCs w:val="28"/>
        </w:rPr>
        <w:t xml:space="preserve"> малой численностью закры</w:t>
      </w:r>
      <w:r w:rsidR="00B50002">
        <w:rPr>
          <w:rFonts w:ascii="Times New Roman" w:hAnsi="Times New Roman" w:cs="Times New Roman"/>
          <w:sz w:val="28"/>
          <w:szCs w:val="28"/>
        </w:rPr>
        <w:t>та</w:t>
      </w:r>
      <w:r w:rsidRPr="00F40A7F">
        <w:rPr>
          <w:rFonts w:ascii="Times New Roman" w:hAnsi="Times New Roman" w:cs="Times New Roman"/>
          <w:sz w:val="28"/>
          <w:szCs w:val="28"/>
        </w:rPr>
        <w:t xml:space="preserve"> шко</w:t>
      </w:r>
      <w:r w:rsidR="00B50002">
        <w:rPr>
          <w:rFonts w:ascii="Times New Roman" w:hAnsi="Times New Roman" w:cs="Times New Roman"/>
          <w:sz w:val="28"/>
          <w:szCs w:val="28"/>
        </w:rPr>
        <w:t>ла</w:t>
      </w:r>
      <w:r w:rsidRPr="00F40A7F">
        <w:rPr>
          <w:rFonts w:ascii="Times New Roman" w:hAnsi="Times New Roman" w:cs="Times New Roman"/>
          <w:sz w:val="28"/>
          <w:szCs w:val="28"/>
        </w:rPr>
        <w:t xml:space="preserve">, </w:t>
      </w:r>
      <w:r w:rsidR="00B50002">
        <w:rPr>
          <w:rFonts w:ascii="Times New Roman" w:hAnsi="Times New Roman" w:cs="Times New Roman"/>
          <w:sz w:val="28"/>
          <w:szCs w:val="28"/>
        </w:rPr>
        <w:t>библиотека, сберкасса</w:t>
      </w:r>
      <w:r w:rsidRPr="00F40A7F">
        <w:rPr>
          <w:rFonts w:ascii="Times New Roman" w:hAnsi="Times New Roman" w:cs="Times New Roman"/>
          <w:sz w:val="28"/>
          <w:szCs w:val="28"/>
        </w:rPr>
        <w:t>. Рождаемость с 2012 года увеличивается за счет государственных выплат за рождение второго и последующих детей.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 показатели рождаемости влияют следующие факторы: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материальное благополучие;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государственные выплаты за рождение второго ребенка;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наличие собственного жилья;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lastRenderedPageBreak/>
        <w:t>уверенность в будущем подрастающего поколения.</w:t>
      </w:r>
    </w:p>
    <w:p w:rsidR="00605DBD" w:rsidRDefault="00605DB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Инвестиции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Общий объем инвестиций в основной капитал за счет всех источн</w:t>
      </w:r>
      <w:r w:rsidRPr="00C1354D">
        <w:rPr>
          <w:rFonts w:ascii="Times New Roman" w:hAnsi="Times New Roman" w:cs="Times New Roman"/>
          <w:sz w:val="28"/>
          <w:szCs w:val="28"/>
        </w:rPr>
        <w:t>и</w:t>
      </w:r>
      <w:r w:rsidRPr="00C1354D">
        <w:rPr>
          <w:rFonts w:ascii="Times New Roman" w:hAnsi="Times New Roman" w:cs="Times New Roman"/>
          <w:sz w:val="28"/>
          <w:szCs w:val="28"/>
        </w:rPr>
        <w:t>ков финансирования (без субъектов малого предпринимательства) на те</w:t>
      </w:r>
      <w:r w:rsidRPr="00C1354D">
        <w:rPr>
          <w:rFonts w:ascii="Times New Roman" w:hAnsi="Times New Roman" w:cs="Times New Roman"/>
          <w:sz w:val="28"/>
          <w:szCs w:val="28"/>
        </w:rPr>
        <w:t>р</w:t>
      </w:r>
      <w:r w:rsidRPr="00C1354D">
        <w:rPr>
          <w:rFonts w:ascii="Times New Roman" w:hAnsi="Times New Roman" w:cs="Times New Roman"/>
          <w:sz w:val="28"/>
          <w:szCs w:val="28"/>
        </w:rPr>
        <w:t xml:space="preserve">ритории муниципального образования </w:t>
      </w:r>
      <w:r w:rsidR="00B50002">
        <w:rPr>
          <w:rFonts w:ascii="Times New Roman" w:hAnsi="Times New Roman" w:cs="Times New Roman"/>
          <w:sz w:val="28"/>
          <w:szCs w:val="28"/>
        </w:rPr>
        <w:t xml:space="preserve"> Мелет</w:t>
      </w:r>
      <w:r w:rsidR="002A427A">
        <w:rPr>
          <w:rFonts w:ascii="Times New Roman" w:hAnsi="Times New Roman" w:cs="Times New Roman"/>
          <w:sz w:val="28"/>
          <w:szCs w:val="28"/>
        </w:rPr>
        <w:t xml:space="preserve">ское сельское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1407C7">
        <w:rPr>
          <w:rFonts w:ascii="Times New Roman" w:hAnsi="Times New Roman" w:cs="Times New Roman"/>
          <w:sz w:val="28"/>
          <w:szCs w:val="28"/>
        </w:rPr>
        <w:t>36.0 тыс</w:t>
      </w:r>
      <w:r w:rsidRPr="00C1354D">
        <w:rPr>
          <w:rFonts w:ascii="Times New Roman" w:hAnsi="Times New Roman" w:cs="Times New Roman"/>
          <w:sz w:val="28"/>
          <w:szCs w:val="28"/>
        </w:rPr>
        <w:t xml:space="preserve">. рублей, что на </w:t>
      </w:r>
      <w:r w:rsidR="001407C7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больше соответствующего периода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1407C7">
        <w:rPr>
          <w:rFonts w:ascii="Times New Roman" w:hAnsi="Times New Roman" w:cs="Times New Roman"/>
          <w:sz w:val="28"/>
          <w:szCs w:val="28"/>
        </w:rPr>
        <w:t>12,9тыс</w:t>
      </w:r>
      <w:r w:rsidRPr="00C1354D">
        <w:rPr>
          <w:rFonts w:ascii="Times New Roman" w:hAnsi="Times New Roman" w:cs="Times New Roman"/>
          <w:sz w:val="28"/>
          <w:szCs w:val="28"/>
        </w:rPr>
        <w:t>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Финансы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r w:rsidR="001407C7" w:rsidRPr="001407C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Мелет</w:t>
      </w:r>
      <w:r w:rsidR="002A3549" w:rsidRPr="001407C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ское сельское</w:t>
      </w:r>
      <w:r w:rsidR="002A35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формируется большей частью за счет межбюджетных трансфертов (дотаций, субвенций, иных межбюджетных трансфертов) из бюджета </w:t>
      </w:r>
      <w:r w:rsidR="002A3549" w:rsidRPr="001407C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Малмыжского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 xml:space="preserve">района, а также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C1354D">
        <w:rPr>
          <w:rFonts w:ascii="Times New Roman" w:hAnsi="Times New Roman" w:cs="Times New Roman"/>
          <w:sz w:val="28"/>
          <w:szCs w:val="28"/>
        </w:rPr>
        <w:t>бюджета.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 xml:space="preserve">жет муниципального образования </w:t>
      </w:r>
      <w:r w:rsidR="00F16B83" w:rsidRPr="00F16B8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Мелет</w:t>
      </w:r>
      <w:r w:rsidR="002A3549" w:rsidRPr="00F16B8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ское сельское</w:t>
      </w:r>
      <w:r w:rsidR="002A35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по доходам составил </w:t>
      </w:r>
      <w:r w:rsidR="00B9796E">
        <w:rPr>
          <w:rFonts w:ascii="Times New Roman" w:hAnsi="Times New Roman" w:cs="Times New Roman"/>
          <w:sz w:val="28"/>
          <w:szCs w:val="28"/>
        </w:rPr>
        <w:t>1964,7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B9796E">
        <w:rPr>
          <w:rFonts w:ascii="Times New Roman" w:hAnsi="Times New Roman" w:cs="Times New Roman"/>
          <w:sz w:val="28"/>
          <w:szCs w:val="28"/>
        </w:rPr>
        <w:t>103,6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выше,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B9796E">
        <w:rPr>
          <w:rFonts w:ascii="Times New Roman" w:hAnsi="Times New Roman" w:cs="Times New Roman"/>
          <w:sz w:val="28"/>
          <w:szCs w:val="28"/>
        </w:rPr>
        <w:t xml:space="preserve"> 1896,11</w:t>
      </w:r>
      <w:r w:rsidR="006F28EE"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</w:t>
      </w:r>
      <w:r w:rsidR="00B9796E">
        <w:rPr>
          <w:rFonts w:ascii="Times New Roman" w:hAnsi="Times New Roman" w:cs="Times New Roman"/>
          <w:sz w:val="28"/>
          <w:szCs w:val="28"/>
        </w:rPr>
        <w:t>412</w:t>
      </w:r>
      <w:r w:rsidR="006F28EE">
        <w:rPr>
          <w:rFonts w:ascii="Times New Roman" w:hAnsi="Times New Roman" w:cs="Times New Roman"/>
          <w:sz w:val="28"/>
          <w:szCs w:val="28"/>
        </w:rPr>
        <w:t>,</w:t>
      </w:r>
      <w:r w:rsidR="00B9796E"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B9796E">
        <w:rPr>
          <w:rFonts w:ascii="Times New Roman" w:hAnsi="Times New Roman" w:cs="Times New Roman"/>
          <w:sz w:val="28"/>
          <w:szCs w:val="28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выше,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B9796E">
        <w:rPr>
          <w:rFonts w:ascii="Times New Roman" w:hAnsi="Times New Roman" w:cs="Times New Roman"/>
          <w:sz w:val="28"/>
          <w:szCs w:val="28"/>
        </w:rPr>
        <w:t>312</w:t>
      </w:r>
      <w:r w:rsidR="006F28EE">
        <w:rPr>
          <w:rFonts w:ascii="Times New Roman" w:hAnsi="Times New Roman" w:cs="Times New Roman"/>
          <w:sz w:val="28"/>
          <w:szCs w:val="28"/>
        </w:rPr>
        <w:t>,</w:t>
      </w:r>
      <w:r w:rsidR="00B9796E">
        <w:rPr>
          <w:rFonts w:ascii="Times New Roman" w:hAnsi="Times New Roman" w:cs="Times New Roman"/>
          <w:sz w:val="28"/>
          <w:szCs w:val="28"/>
        </w:rPr>
        <w:t>4</w:t>
      </w:r>
      <w:r w:rsidR="006F28EE">
        <w:rPr>
          <w:rFonts w:ascii="Times New Roman" w:hAnsi="Times New Roman" w:cs="Times New Roman"/>
          <w:sz w:val="28"/>
          <w:szCs w:val="28"/>
        </w:rPr>
        <w:t xml:space="preserve">1 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 Так, удельный вес налоговых и неналоговых доходов в общем объеме доходов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B9796E">
        <w:rPr>
          <w:rFonts w:ascii="Times New Roman" w:hAnsi="Times New Roman" w:cs="Times New Roman"/>
          <w:sz w:val="28"/>
          <w:szCs w:val="28"/>
        </w:rPr>
        <w:t>100.1</w:t>
      </w:r>
      <w:r w:rsidRPr="00C1354D">
        <w:rPr>
          <w:rFonts w:ascii="Times New Roman" w:hAnsi="Times New Roman" w:cs="Times New Roman"/>
          <w:sz w:val="28"/>
          <w:szCs w:val="28"/>
        </w:rPr>
        <w:t>%, удельный вес безвозмездных пост</w:t>
      </w:r>
      <w:r w:rsidRPr="00C1354D">
        <w:rPr>
          <w:rFonts w:ascii="Times New Roman" w:hAnsi="Times New Roman" w:cs="Times New Roman"/>
          <w:sz w:val="28"/>
          <w:szCs w:val="28"/>
        </w:rPr>
        <w:t>у</w:t>
      </w:r>
      <w:r w:rsidRPr="00C1354D">
        <w:rPr>
          <w:rFonts w:ascii="Times New Roman" w:hAnsi="Times New Roman" w:cs="Times New Roman"/>
          <w:sz w:val="28"/>
          <w:szCs w:val="28"/>
        </w:rPr>
        <w:t>плений от других бюджетов составил</w:t>
      </w:r>
      <w:r w:rsidR="00A468B5">
        <w:rPr>
          <w:rFonts w:ascii="Times New Roman" w:hAnsi="Times New Roman" w:cs="Times New Roman"/>
          <w:sz w:val="28"/>
          <w:szCs w:val="28"/>
        </w:rPr>
        <w:t xml:space="preserve">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 w:rsidR="00A468B5" w:rsidRPr="00A468B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Мелет</w:t>
      </w:r>
      <w:r w:rsidR="002A3549" w:rsidRPr="00A468B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ское сельское</w:t>
      </w:r>
      <w:r w:rsidR="002A35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по расходам исполнен в сумме </w:t>
      </w:r>
      <w:r w:rsidR="00A468B5">
        <w:rPr>
          <w:rFonts w:ascii="Times New Roman" w:hAnsi="Times New Roman" w:cs="Times New Roman"/>
          <w:sz w:val="28"/>
          <w:szCs w:val="28"/>
        </w:rPr>
        <w:t>965.36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 w:rsidR="00A468B5">
        <w:rPr>
          <w:rFonts w:ascii="Times New Roman" w:hAnsi="Times New Roman" w:cs="Times New Roman"/>
          <w:sz w:val="28"/>
          <w:szCs w:val="28"/>
        </w:rPr>
        <w:t>95.6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расходов,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6F28EE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 w:rsidR="00A468B5">
        <w:rPr>
          <w:rFonts w:ascii="Times New Roman" w:hAnsi="Times New Roman" w:cs="Times New Roman"/>
          <w:sz w:val="28"/>
          <w:szCs w:val="28"/>
        </w:rPr>
        <w:t>1009,6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</w:t>
      </w:r>
      <w:r w:rsidR="00A468B5">
        <w:rPr>
          <w:rFonts w:ascii="Times New Roman" w:hAnsi="Times New Roman" w:cs="Times New Roman"/>
          <w:sz w:val="28"/>
          <w:szCs w:val="28"/>
        </w:rPr>
        <w:t xml:space="preserve"> на 105.1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расходов.</w:t>
      </w: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Социальная сфера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занятых в экономике с</w:t>
      </w:r>
      <w:r w:rsidRPr="00C1354D">
        <w:rPr>
          <w:rFonts w:ascii="Times New Roman" w:hAnsi="Times New Roman" w:cs="Times New Roman"/>
          <w:sz w:val="28"/>
          <w:szCs w:val="28"/>
        </w:rPr>
        <w:t>о</w:t>
      </w:r>
      <w:r w:rsidRPr="00C1354D">
        <w:rPr>
          <w:rFonts w:ascii="Times New Roman" w:hAnsi="Times New Roman" w:cs="Times New Roman"/>
          <w:sz w:val="28"/>
          <w:szCs w:val="28"/>
        </w:rPr>
        <w:t xml:space="preserve">ставила </w:t>
      </w:r>
      <w:r w:rsidR="00A468B5">
        <w:rPr>
          <w:rFonts w:ascii="Times New Roman" w:hAnsi="Times New Roman" w:cs="Times New Roman"/>
          <w:sz w:val="28"/>
          <w:szCs w:val="28"/>
        </w:rPr>
        <w:t>216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Среднемесячная номинальная начисленная зарабо</w:t>
      </w:r>
      <w:r w:rsidRPr="00C1354D">
        <w:rPr>
          <w:rFonts w:ascii="Times New Roman" w:hAnsi="Times New Roman" w:cs="Times New Roman"/>
          <w:sz w:val="28"/>
          <w:szCs w:val="28"/>
        </w:rPr>
        <w:t>т</w:t>
      </w:r>
      <w:r w:rsidRPr="00C1354D">
        <w:rPr>
          <w:rFonts w:ascii="Times New Roman" w:hAnsi="Times New Roman" w:cs="Times New Roman"/>
          <w:sz w:val="28"/>
          <w:szCs w:val="28"/>
        </w:rPr>
        <w:t>ная плата в целом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A468B5">
        <w:rPr>
          <w:rFonts w:ascii="Times New Roman" w:hAnsi="Times New Roman" w:cs="Times New Roman"/>
          <w:sz w:val="28"/>
          <w:szCs w:val="28"/>
        </w:rPr>
        <w:t>11500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A468B5">
        <w:rPr>
          <w:rFonts w:ascii="Times New Roman" w:hAnsi="Times New Roman" w:cs="Times New Roman"/>
          <w:sz w:val="28"/>
          <w:szCs w:val="28"/>
        </w:rPr>
        <w:t xml:space="preserve"> 86</w:t>
      </w:r>
      <w:r w:rsidRPr="00C1354D">
        <w:rPr>
          <w:rFonts w:ascii="Times New Roman" w:hAnsi="Times New Roman" w:cs="Times New Roman"/>
          <w:sz w:val="28"/>
          <w:szCs w:val="28"/>
        </w:rPr>
        <w:t>% больше по сравнению с аналогичным периодом предыдущего года (</w:t>
      </w:r>
      <w:r w:rsidR="00A468B5">
        <w:rPr>
          <w:rFonts w:ascii="Times New Roman" w:hAnsi="Times New Roman" w:cs="Times New Roman"/>
          <w:sz w:val="28"/>
          <w:szCs w:val="28"/>
        </w:rPr>
        <w:t>10000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Фонд начисленной заработной платы работников при этом снизился на </w:t>
      </w:r>
      <w:r w:rsidR="008D332D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по сравнению с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годом (</w:t>
      </w:r>
      <w:r w:rsidR="008D332D">
        <w:rPr>
          <w:rFonts w:ascii="Times New Roman" w:hAnsi="Times New Roman" w:cs="Times New Roman"/>
          <w:sz w:val="28"/>
          <w:szCs w:val="28"/>
        </w:rPr>
        <w:t>4110тыс</w:t>
      </w:r>
      <w:r w:rsidRPr="00C1354D">
        <w:rPr>
          <w:rFonts w:ascii="Times New Roman" w:hAnsi="Times New Roman" w:cs="Times New Roman"/>
          <w:sz w:val="28"/>
          <w:szCs w:val="28"/>
        </w:rPr>
        <w:t>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 и составил </w:t>
      </w:r>
      <w:r w:rsidR="008D332D">
        <w:rPr>
          <w:rFonts w:ascii="Times New Roman" w:hAnsi="Times New Roman" w:cs="Times New Roman"/>
          <w:sz w:val="28"/>
          <w:szCs w:val="28"/>
        </w:rPr>
        <w:t>3500тыс</w:t>
      </w:r>
      <w:r w:rsidRPr="00C1354D">
        <w:rPr>
          <w:rFonts w:ascii="Times New Roman" w:hAnsi="Times New Roman" w:cs="Times New Roman"/>
          <w:sz w:val="28"/>
          <w:szCs w:val="28"/>
        </w:rPr>
        <w:t>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, что обусловлено снижением среднесписочной численн</w:t>
      </w:r>
      <w:r w:rsidRPr="00C1354D">
        <w:rPr>
          <w:rFonts w:ascii="Times New Roman" w:hAnsi="Times New Roman" w:cs="Times New Roman"/>
          <w:sz w:val="28"/>
          <w:szCs w:val="28"/>
        </w:rPr>
        <w:t>о</w:t>
      </w:r>
      <w:r w:rsidRPr="00C1354D">
        <w:rPr>
          <w:rFonts w:ascii="Times New Roman" w:hAnsi="Times New Roman" w:cs="Times New Roman"/>
          <w:sz w:val="28"/>
          <w:szCs w:val="28"/>
        </w:rPr>
        <w:t>сти занятых в экономике.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По состоянию на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года, численность безработных гр</w:t>
      </w:r>
      <w:r w:rsidRPr="00C1354D">
        <w:rPr>
          <w:rFonts w:ascii="Times New Roman" w:hAnsi="Times New Roman" w:cs="Times New Roman"/>
          <w:sz w:val="28"/>
          <w:szCs w:val="28"/>
        </w:rPr>
        <w:t>а</w:t>
      </w:r>
      <w:r w:rsidRPr="00C1354D">
        <w:rPr>
          <w:rFonts w:ascii="Times New Roman" w:hAnsi="Times New Roman" w:cs="Times New Roman"/>
          <w:sz w:val="28"/>
          <w:szCs w:val="28"/>
        </w:rPr>
        <w:t xml:space="preserve">ждан, официально зарегистрированных в государственных учреждениях </w:t>
      </w:r>
      <w:r w:rsidRPr="00C1354D">
        <w:rPr>
          <w:rFonts w:ascii="Times New Roman" w:hAnsi="Times New Roman" w:cs="Times New Roman"/>
          <w:sz w:val="28"/>
          <w:szCs w:val="28"/>
        </w:rPr>
        <w:lastRenderedPageBreak/>
        <w:t xml:space="preserve">службы занятости населения, составила </w:t>
      </w:r>
      <w:r w:rsidR="008D332D">
        <w:rPr>
          <w:rFonts w:ascii="Times New Roman" w:hAnsi="Times New Roman" w:cs="Times New Roman"/>
          <w:sz w:val="28"/>
          <w:szCs w:val="28"/>
        </w:rPr>
        <w:t xml:space="preserve"> 7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человек, численность незанятых граждан составила </w:t>
      </w:r>
      <w:r w:rsidR="008D332D">
        <w:rPr>
          <w:rFonts w:ascii="Times New Roman" w:hAnsi="Times New Roman" w:cs="Times New Roman"/>
          <w:sz w:val="28"/>
          <w:szCs w:val="28"/>
        </w:rPr>
        <w:t>10</w:t>
      </w:r>
      <w:r w:rsidR="002A3549"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F40A7F" w:rsidRDefault="00F40A7F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</w:t>
      </w:r>
    </w:p>
    <w:p w:rsidR="00F40A7F" w:rsidRDefault="00605DB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по 2016 годы на территории поселения введено:</w:t>
      </w:r>
    </w:p>
    <w:p w:rsidR="00605DBD" w:rsidRDefault="008D332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0,5</w:t>
      </w:r>
      <w:r w:rsidR="00405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r w:rsidR="00605DBD">
        <w:rPr>
          <w:rFonts w:ascii="Times New Roman" w:hAnsi="Times New Roman" w:cs="Times New Roman"/>
          <w:sz w:val="28"/>
          <w:szCs w:val="28"/>
        </w:rPr>
        <w:t>.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605DBD" w:rsidRDefault="008D332D" w:rsidP="008D33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0,42 кв</w:t>
      </w:r>
      <w:r w:rsidR="00605DBD">
        <w:rPr>
          <w:rFonts w:ascii="Times New Roman" w:hAnsi="Times New Roman" w:cs="Times New Roman"/>
          <w:sz w:val="28"/>
          <w:szCs w:val="28"/>
        </w:rPr>
        <w:t>.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социального назначения;</w:t>
      </w:r>
    </w:p>
    <w:p w:rsidR="00605DBD" w:rsidRDefault="00605DBD" w:rsidP="00605DBD">
      <w:pPr>
        <w:spacing w:line="312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605DBD" w:rsidRPr="00605DBD" w:rsidRDefault="005A17C1" w:rsidP="00605DBD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E5CBB"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</w:t>
      </w:r>
      <w:r w:rsidR="007E5CBB" w:rsidRPr="007E5CBB">
        <w:rPr>
          <w:rFonts w:ascii="Times New Roman" w:hAnsi="Times New Roman" w:cs="Times New Roman"/>
          <w:sz w:val="28"/>
          <w:szCs w:val="28"/>
        </w:rPr>
        <w:t>о</w:t>
      </w:r>
      <w:r w:rsidR="007E5CBB" w:rsidRPr="007E5CBB">
        <w:rPr>
          <w:rFonts w:ascii="Times New Roman" w:hAnsi="Times New Roman" w:cs="Times New Roman"/>
          <w:sz w:val="28"/>
          <w:szCs w:val="28"/>
        </w:rPr>
        <w:t>циальной инфраструктуры посел</w:t>
      </w:r>
      <w:r w:rsidR="007E5CBB" w:rsidRPr="00605DBD">
        <w:rPr>
          <w:rFonts w:ascii="Times New Roman" w:hAnsi="Times New Roman" w:cs="Times New Roman"/>
          <w:sz w:val="28"/>
          <w:szCs w:val="28"/>
        </w:rPr>
        <w:t>ения, сложившийся уровень обеспеченн</w:t>
      </w:r>
      <w:r w:rsidR="007E5CBB" w:rsidRPr="00605DBD">
        <w:rPr>
          <w:rFonts w:ascii="Times New Roman" w:hAnsi="Times New Roman" w:cs="Times New Roman"/>
          <w:sz w:val="28"/>
          <w:szCs w:val="28"/>
        </w:rPr>
        <w:t>о</w:t>
      </w:r>
      <w:r w:rsidR="007E5CBB" w:rsidRPr="00605DBD">
        <w:rPr>
          <w:rFonts w:ascii="Times New Roman" w:hAnsi="Times New Roman" w:cs="Times New Roman"/>
          <w:sz w:val="28"/>
          <w:szCs w:val="28"/>
        </w:rPr>
        <w:t>сти населения поселения услугами в областях</w:t>
      </w:r>
      <w:r w:rsidR="00605DBD" w:rsidRPr="00605DBD">
        <w:rPr>
          <w:rFonts w:ascii="Times New Roman" w:hAnsi="Times New Roman" w:cs="Times New Roman"/>
          <w:sz w:val="28"/>
          <w:szCs w:val="28"/>
        </w:rPr>
        <w:t xml:space="preserve"> 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физической культуры и массового спорта и культуры</w:t>
      </w:r>
    </w:p>
    <w:p w:rsidR="007E5CBB" w:rsidRDefault="007E5CBB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40"/>
        <w:gridCol w:w="1276"/>
        <w:gridCol w:w="1276"/>
        <w:gridCol w:w="1268"/>
      </w:tblGrid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7A71F4" w:rsidRDefault="008D332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A71F4" w:rsidRDefault="008D332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A71F4" w:rsidRDefault="008D332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1276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1F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A71F4" w:rsidRDefault="00D31F1A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33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8" w:type="dxa"/>
          </w:tcPr>
          <w:p w:rsidR="007A71F4" w:rsidRDefault="00A6313F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8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8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276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8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7A7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 средне-специальным образованием</w:t>
            </w:r>
          </w:p>
        </w:tc>
        <w:tc>
          <w:tcPr>
            <w:tcW w:w="1276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A71F4" w:rsidRDefault="00B05DCB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E3483" w:rsidRDefault="009E3483" w:rsidP="009E3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2E7" w:rsidRPr="009042E7" w:rsidRDefault="009042E7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>з приведенной таблицы виден небольшой спад учащихся в посел</w:t>
      </w:r>
      <w:r w:rsidRPr="009042E7">
        <w:rPr>
          <w:rFonts w:ascii="Times New Roman" w:hAnsi="Times New Roman" w:cs="Times New Roman"/>
          <w:sz w:val="28"/>
          <w:szCs w:val="28"/>
        </w:rPr>
        <w:t>е</w:t>
      </w:r>
      <w:r w:rsidRPr="009042E7">
        <w:rPr>
          <w:rFonts w:ascii="Times New Roman" w:hAnsi="Times New Roman" w:cs="Times New Roman"/>
          <w:sz w:val="28"/>
          <w:szCs w:val="28"/>
        </w:rPr>
        <w:t>нии. Данный показатель говорит об ухудшении демографической ситу</w:t>
      </w:r>
      <w:r w:rsidRPr="009042E7">
        <w:rPr>
          <w:rFonts w:ascii="Times New Roman" w:hAnsi="Times New Roman" w:cs="Times New Roman"/>
          <w:sz w:val="28"/>
          <w:szCs w:val="28"/>
        </w:rPr>
        <w:t>а</w:t>
      </w:r>
      <w:r w:rsidRPr="009042E7">
        <w:rPr>
          <w:rFonts w:ascii="Times New Roman" w:hAnsi="Times New Roman" w:cs="Times New Roman"/>
          <w:sz w:val="28"/>
          <w:szCs w:val="28"/>
        </w:rPr>
        <w:t>ции.</w:t>
      </w:r>
    </w:p>
    <w:p w:rsidR="009042E7" w:rsidRDefault="009042E7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E7">
        <w:rPr>
          <w:rFonts w:ascii="Times New Roman" w:hAnsi="Times New Roman" w:cs="Times New Roman"/>
          <w:sz w:val="28"/>
          <w:szCs w:val="28"/>
        </w:rPr>
        <w:t>Педагогичес</w:t>
      </w:r>
      <w:r w:rsidR="00B05DCB">
        <w:rPr>
          <w:rFonts w:ascii="Times New Roman" w:hAnsi="Times New Roman" w:cs="Times New Roman"/>
          <w:sz w:val="28"/>
          <w:szCs w:val="28"/>
        </w:rPr>
        <w:t>кий состав. В школе в 2015 году трудились 17</w:t>
      </w:r>
      <w:r w:rsidRPr="009042E7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Pr="009042E7"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>ческих</w:t>
      </w:r>
      <w:r w:rsidR="00B05DCB">
        <w:rPr>
          <w:rFonts w:ascii="Times New Roman" w:hAnsi="Times New Roman" w:cs="Times New Roman"/>
          <w:sz w:val="28"/>
          <w:szCs w:val="28"/>
        </w:rPr>
        <w:t xml:space="preserve"> </w:t>
      </w:r>
      <w:r w:rsidRPr="009042E7">
        <w:rPr>
          <w:rFonts w:ascii="Times New Roman" w:hAnsi="Times New Roman" w:cs="Times New Roman"/>
          <w:sz w:val="28"/>
          <w:szCs w:val="28"/>
        </w:rPr>
        <w:t xml:space="preserve"> работника.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2E7">
        <w:rPr>
          <w:rFonts w:ascii="Times New Roman" w:hAnsi="Times New Roman" w:cs="Times New Roman"/>
          <w:sz w:val="28"/>
          <w:szCs w:val="28"/>
        </w:rPr>
        <w:t>Средний возраст педагогических работников более 40 лет, на лицо старение и отток кадрового состава педагогов в поселении, почти нет молодых специалистов. Основными причинами данной ситуации явля</w:t>
      </w:r>
      <w:r w:rsidR="00B05DCB">
        <w:rPr>
          <w:rFonts w:ascii="Times New Roman" w:hAnsi="Times New Roman" w:cs="Times New Roman"/>
          <w:sz w:val="28"/>
          <w:szCs w:val="28"/>
        </w:rPr>
        <w:t>ется низкая заработная плата, а также нет учеников. Поэтому школу и закрыли. Сейчас 8 учеников учатся в Константиновской средней школе.</w:t>
      </w:r>
    </w:p>
    <w:p w:rsidR="007A71F4" w:rsidRDefault="007A71F4" w:rsidP="007A71F4">
      <w:pPr>
        <w:spacing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Здравоохранение</w:t>
      </w:r>
    </w:p>
    <w:p w:rsidR="00B96F50" w:rsidRPr="00605DBD" w:rsidRDefault="00B96F50" w:rsidP="00B96F50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 w:rsidR="00B0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1C4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акушерски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05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C415E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ителям оказывается первая медицинская помощь.</w:t>
      </w:r>
    </w:p>
    <w:tbl>
      <w:tblPr>
        <w:tblStyle w:val="a3"/>
        <w:tblW w:w="9067" w:type="dxa"/>
        <w:tblLook w:val="04A0"/>
      </w:tblPr>
      <w:tblGrid>
        <w:gridCol w:w="525"/>
        <w:gridCol w:w="2674"/>
        <w:gridCol w:w="2197"/>
        <w:gridCol w:w="1321"/>
        <w:gridCol w:w="2350"/>
      </w:tblGrid>
      <w:tr w:rsidR="00B96F50" w:rsidRPr="004866C4" w:rsidTr="006131B0">
        <w:tc>
          <w:tcPr>
            <w:tcW w:w="525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74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97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местонах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ждения</w:t>
            </w:r>
          </w:p>
        </w:tc>
        <w:tc>
          <w:tcPr>
            <w:tcW w:w="1321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2350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B96F50" w:rsidRPr="004866C4" w:rsidTr="006131B0">
        <w:tc>
          <w:tcPr>
            <w:tcW w:w="525" w:type="dxa"/>
          </w:tcPr>
          <w:p w:rsidR="00B96F50" w:rsidRPr="004866C4" w:rsidRDefault="00B96F50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74" w:type="dxa"/>
          </w:tcPr>
          <w:p w:rsidR="00B96F50" w:rsidRPr="00A342CE" w:rsidRDefault="001C415E" w:rsidP="00CD71F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97" w:type="dxa"/>
          </w:tcPr>
          <w:p w:rsidR="00B96F50" w:rsidRPr="00A342CE" w:rsidRDefault="00A342CE" w:rsidP="00B96F50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д.Мелеть</w:t>
            </w:r>
          </w:p>
          <w:p w:rsidR="006131B0" w:rsidRPr="00A342CE" w:rsidRDefault="00A342CE" w:rsidP="00B96F50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Ул. Советская</w:t>
            </w:r>
            <w:r w:rsidR="006131B0"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, д. 5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</w:t>
            </w:r>
          </w:p>
        </w:tc>
        <w:tc>
          <w:tcPr>
            <w:tcW w:w="1321" w:type="dxa"/>
          </w:tcPr>
          <w:p w:rsidR="00B96F50" w:rsidRPr="00A342CE" w:rsidRDefault="006131B0" w:rsidP="00CD71F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B96F50" w:rsidRPr="00A342CE" w:rsidRDefault="006131B0" w:rsidP="00CD71F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удовлетворительное</w:t>
            </w:r>
          </w:p>
        </w:tc>
      </w:tr>
    </w:tbl>
    <w:p w:rsidR="004866C4" w:rsidRDefault="004866C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1B0" w:rsidRPr="007E5CBB" w:rsidRDefault="006131B0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40"/>
        <w:gridCol w:w="1276"/>
        <w:gridCol w:w="1276"/>
        <w:gridCol w:w="1268"/>
      </w:tblGrid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врачей с высшим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</w:p>
        </w:tc>
        <w:tc>
          <w:tcPr>
            <w:tcW w:w="1276" w:type="dxa"/>
          </w:tcPr>
          <w:p w:rsidR="008717ED" w:rsidRDefault="001C415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8717ED" w:rsidRDefault="001C415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8" w:type="dxa"/>
          </w:tcPr>
          <w:p w:rsidR="008717ED" w:rsidRDefault="001C415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фельдшеров</w:t>
            </w:r>
          </w:p>
        </w:tc>
        <w:tc>
          <w:tcPr>
            <w:tcW w:w="1276" w:type="dxa"/>
          </w:tcPr>
          <w:p w:rsidR="008717ED" w:rsidRDefault="00A342C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717ED" w:rsidRDefault="00A342C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8717ED" w:rsidRDefault="00A342C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</w:tcPr>
          <w:p w:rsidR="008717ED" w:rsidRDefault="00A342C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8717ED" w:rsidRDefault="00A342C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8717ED" w:rsidRDefault="00A342C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8717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8717ED" w:rsidRDefault="00A342C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8717ED" w:rsidRDefault="00A342C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8717ED" w:rsidRDefault="00A342C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717ED" w:rsidRDefault="008717E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</w:t>
      </w:r>
      <w:r w:rsidRPr="008717ED">
        <w:rPr>
          <w:rFonts w:ascii="Times New Roman" w:hAnsi="Times New Roman" w:cs="Times New Roman"/>
          <w:sz w:val="28"/>
          <w:szCs w:val="28"/>
        </w:rPr>
        <w:t>е</w:t>
      </w:r>
      <w:r w:rsidRPr="008717ED">
        <w:rPr>
          <w:rFonts w:ascii="Times New Roman" w:hAnsi="Times New Roman" w:cs="Times New Roman"/>
          <w:sz w:val="28"/>
          <w:szCs w:val="28"/>
        </w:rPr>
        <w:t>ский характер.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Причина высокой заболеваемости населения кроется в т.ч. и в ос</w:t>
      </w:r>
      <w:r w:rsidRPr="008717ED">
        <w:rPr>
          <w:rFonts w:ascii="Times New Roman" w:hAnsi="Times New Roman" w:cs="Times New Roman"/>
          <w:sz w:val="28"/>
          <w:szCs w:val="28"/>
        </w:rPr>
        <w:t>о</w:t>
      </w:r>
      <w:r w:rsidRPr="008717ED">
        <w:rPr>
          <w:rFonts w:ascii="Times New Roman" w:hAnsi="Times New Roman" w:cs="Times New Roman"/>
          <w:sz w:val="28"/>
          <w:szCs w:val="28"/>
        </w:rPr>
        <w:t>бенностях проживания на селе: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 w:rsidR="00CA462E"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отсутствие средств на приобретение лекарств,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высокая степень алкоголизации населения</w:t>
      </w:r>
      <w:r w:rsidR="00CA462E">
        <w:rPr>
          <w:rFonts w:ascii="Times New Roman" w:hAnsi="Times New Roman" w:cs="Times New Roman"/>
          <w:sz w:val="28"/>
          <w:szCs w:val="28"/>
        </w:rPr>
        <w:t>.</w:t>
      </w:r>
    </w:p>
    <w:p w:rsid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</w:t>
      </w:r>
      <w:r w:rsidRPr="008717ED">
        <w:rPr>
          <w:rFonts w:ascii="Times New Roman" w:hAnsi="Times New Roman" w:cs="Times New Roman"/>
          <w:sz w:val="28"/>
          <w:szCs w:val="28"/>
        </w:rPr>
        <w:t>у</w:t>
      </w:r>
      <w:r w:rsidRPr="008717ED">
        <w:rPr>
          <w:rFonts w:ascii="Times New Roman" w:hAnsi="Times New Roman" w:cs="Times New Roman"/>
          <w:sz w:val="28"/>
          <w:szCs w:val="28"/>
        </w:rPr>
        <w:t>чаях крайней необходимости, при значительной запущенности заболев</w:t>
      </w:r>
      <w:r w:rsidRPr="008717ED">
        <w:rPr>
          <w:rFonts w:ascii="Times New Roman" w:hAnsi="Times New Roman" w:cs="Times New Roman"/>
          <w:sz w:val="28"/>
          <w:szCs w:val="28"/>
        </w:rPr>
        <w:t>а</w:t>
      </w:r>
      <w:r w:rsidRPr="008717ED">
        <w:rPr>
          <w:rFonts w:ascii="Times New Roman" w:hAnsi="Times New Roman" w:cs="Times New Roman"/>
          <w:sz w:val="28"/>
          <w:szCs w:val="28"/>
        </w:rPr>
        <w:t>ния и утяжелении самочувствия.</w:t>
      </w:r>
    </w:p>
    <w:p w:rsidR="008717ED" w:rsidRDefault="008717E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18F" w:rsidRDefault="0079318F" w:rsidP="007931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</w:t>
      </w:r>
    </w:p>
    <w:p w:rsidR="0079318F" w:rsidRP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</w:p>
    <w:p w:rsidR="0079318F" w:rsidRPr="006002D4" w:rsidRDefault="00A342CE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Мелетский с</w:t>
      </w:r>
      <w:r w:rsidR="006131B0">
        <w:rPr>
          <w:rFonts w:ascii="Times New Roman" w:hAnsi="Times New Roman" w:cs="Times New Roman"/>
          <w:sz w:val="28"/>
          <w:szCs w:val="28"/>
        </w:rPr>
        <w:t xml:space="preserve">ельский клуб </w:t>
      </w:r>
      <w:r w:rsidR="0079318F" w:rsidRPr="0079318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д. Мелеть</w:t>
      </w:r>
    </w:p>
    <w:p w:rsidR="00325648" w:rsidRDefault="0032564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Default="0032564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067" w:type="dxa"/>
        <w:tblLook w:val="04A0"/>
      </w:tblPr>
      <w:tblGrid>
        <w:gridCol w:w="462"/>
        <w:gridCol w:w="1920"/>
        <w:gridCol w:w="2076"/>
        <w:gridCol w:w="2259"/>
        <w:gridCol w:w="2350"/>
      </w:tblGrid>
      <w:tr w:rsidR="00325648" w:rsidRPr="004866C4" w:rsidTr="00A342CE">
        <w:tc>
          <w:tcPr>
            <w:tcW w:w="462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76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хождения</w:t>
            </w:r>
          </w:p>
        </w:tc>
        <w:tc>
          <w:tcPr>
            <w:tcW w:w="2259" w:type="dxa"/>
          </w:tcPr>
          <w:p w:rsidR="00325648" w:rsidRPr="004866C4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2350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325648" w:rsidRPr="004866C4" w:rsidTr="00A342CE">
        <w:tc>
          <w:tcPr>
            <w:tcW w:w="462" w:type="dxa"/>
          </w:tcPr>
          <w:p w:rsidR="00325648" w:rsidRPr="004866C4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325648" w:rsidRPr="00A342CE" w:rsidRDefault="006131B0" w:rsidP="00CD71F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клуб</w:t>
            </w:r>
          </w:p>
        </w:tc>
        <w:tc>
          <w:tcPr>
            <w:tcW w:w="2076" w:type="dxa"/>
          </w:tcPr>
          <w:p w:rsidR="00325648" w:rsidRPr="00A342CE" w:rsidRDefault="00A342CE" w:rsidP="00CD71F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д. Мелеть</w:t>
            </w:r>
          </w:p>
        </w:tc>
        <w:tc>
          <w:tcPr>
            <w:tcW w:w="2259" w:type="dxa"/>
          </w:tcPr>
          <w:p w:rsidR="00325648" w:rsidRPr="00A342CE" w:rsidRDefault="006131B0" w:rsidP="00325648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100</w:t>
            </w:r>
          </w:p>
        </w:tc>
        <w:tc>
          <w:tcPr>
            <w:tcW w:w="2350" w:type="dxa"/>
          </w:tcPr>
          <w:p w:rsidR="00325648" w:rsidRPr="00A342CE" w:rsidRDefault="00325648" w:rsidP="00CD71F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Удовлетворительное</w:t>
            </w:r>
          </w:p>
        </w:tc>
      </w:tr>
    </w:tbl>
    <w:p w:rsidR="00325648" w:rsidRPr="00325648" w:rsidRDefault="006C46D7" w:rsidP="003256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сельских клубах </w:t>
      </w:r>
      <w:r w:rsidR="00325648" w:rsidRPr="00325648">
        <w:rPr>
          <w:sz w:val="28"/>
          <w:szCs w:val="28"/>
        </w:rPr>
        <w:t xml:space="preserve"> поселения созданы взрослые и детские коллект</w:t>
      </w:r>
      <w:r w:rsidR="00325648" w:rsidRPr="00325648">
        <w:rPr>
          <w:sz w:val="28"/>
          <w:szCs w:val="28"/>
        </w:rPr>
        <w:t>и</w:t>
      </w:r>
      <w:r w:rsidR="00325648" w:rsidRPr="00325648">
        <w:rPr>
          <w:sz w:val="28"/>
          <w:szCs w:val="28"/>
        </w:rPr>
        <w:t>вы, работают кружки для взрослых и детей различных направлений: та</w:t>
      </w:r>
      <w:r w:rsidR="00325648" w:rsidRPr="00325648">
        <w:rPr>
          <w:sz w:val="28"/>
          <w:szCs w:val="28"/>
        </w:rPr>
        <w:t>н</w:t>
      </w:r>
      <w:r w:rsidR="00325648" w:rsidRPr="00325648">
        <w:rPr>
          <w:sz w:val="28"/>
          <w:szCs w:val="28"/>
        </w:rPr>
        <w:t xml:space="preserve">цевальные, музыкальные и т.д. </w:t>
      </w: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>Одним из основных направлений работы является работа по орган</w:t>
      </w:r>
      <w:r w:rsidRPr="00325648">
        <w:rPr>
          <w:sz w:val="28"/>
          <w:szCs w:val="28"/>
        </w:rPr>
        <w:t>и</w:t>
      </w:r>
      <w:r w:rsidRPr="00325648">
        <w:rPr>
          <w:sz w:val="28"/>
          <w:szCs w:val="28"/>
        </w:rPr>
        <w:t>зации досуга детей и подростков</w:t>
      </w:r>
      <w:r w:rsidR="00BB2E78">
        <w:rPr>
          <w:sz w:val="28"/>
          <w:szCs w:val="28"/>
        </w:rPr>
        <w:t>.</w:t>
      </w:r>
      <w:r w:rsidRPr="00325648">
        <w:rPr>
          <w:sz w:val="28"/>
          <w:szCs w:val="28"/>
        </w:rPr>
        <w:t xml:space="preserve"> </w:t>
      </w:r>
      <w:r w:rsidR="00BB2E78">
        <w:rPr>
          <w:sz w:val="28"/>
          <w:szCs w:val="28"/>
        </w:rPr>
        <w:t>Э</w:t>
      </w:r>
      <w:r w:rsidRPr="00325648">
        <w:rPr>
          <w:sz w:val="28"/>
          <w:szCs w:val="28"/>
        </w:rPr>
        <w:t xml:space="preserve">то проведение интеллектуальных игр, </w:t>
      </w:r>
      <w:r w:rsidRPr="00325648">
        <w:rPr>
          <w:sz w:val="28"/>
          <w:szCs w:val="28"/>
        </w:rPr>
        <w:lastRenderedPageBreak/>
        <w:t>дней молодежи, сельских праздников, уличных и настольных игр, разли</w:t>
      </w:r>
      <w:r w:rsidRPr="00325648">
        <w:rPr>
          <w:sz w:val="28"/>
          <w:szCs w:val="28"/>
        </w:rPr>
        <w:t>ч</w:t>
      </w:r>
      <w:r w:rsidRPr="00325648">
        <w:rPr>
          <w:sz w:val="28"/>
          <w:szCs w:val="28"/>
        </w:rPr>
        <w:t xml:space="preserve">ных спартакиад, соревнований по разным видам спорта. </w:t>
      </w: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 xml:space="preserve">Задача в культурно-досуговых учреждениях </w:t>
      </w:r>
      <w:r>
        <w:rPr>
          <w:sz w:val="28"/>
          <w:szCs w:val="28"/>
        </w:rPr>
        <w:t>–</w:t>
      </w:r>
      <w:r w:rsidRPr="00325648">
        <w:rPr>
          <w:sz w:val="28"/>
          <w:szCs w:val="28"/>
        </w:rPr>
        <w:t xml:space="preserve"> вводить инновацио</w:t>
      </w:r>
      <w:r w:rsidRPr="00325648">
        <w:rPr>
          <w:sz w:val="28"/>
          <w:szCs w:val="28"/>
        </w:rPr>
        <w:t>н</w:t>
      </w:r>
      <w:r w:rsidRPr="00325648">
        <w:rPr>
          <w:sz w:val="28"/>
          <w:szCs w:val="28"/>
        </w:rPr>
        <w:t>ные формы организации досуга населения и увеличить процент охвата н</w:t>
      </w:r>
      <w:r w:rsidRPr="00325648">
        <w:rPr>
          <w:sz w:val="28"/>
          <w:szCs w:val="28"/>
        </w:rPr>
        <w:t>а</w:t>
      </w:r>
      <w:r w:rsidRPr="00325648">
        <w:rPr>
          <w:sz w:val="28"/>
          <w:szCs w:val="28"/>
        </w:rPr>
        <w:t xml:space="preserve">селения </w:t>
      </w:r>
    </w:p>
    <w:p w:rsidR="00325648" w:rsidRDefault="00325648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населения сельского поселения культурно-досуговыми учреждениями и качеством услуг.</w:t>
      </w:r>
    </w:p>
    <w:p w:rsidR="00BB2E78" w:rsidRDefault="00BB2E78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2C3" w:rsidRDefault="004572C3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572C3" w:rsidSect="005A4853">
          <w:headerReference w:type="default" r:id="rId7"/>
          <w:headerReference w:type="first" r:id="rId8"/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BB2E78" w:rsidRDefault="00BB2E78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2.4.1. </w:t>
      </w:r>
      <w:r w:rsidRPr="00BB2E78">
        <w:rPr>
          <w:rFonts w:ascii="Times New Roman" w:hAnsi="Times New Roman" w:cs="Times New Roman"/>
          <w:sz w:val="28"/>
          <w:szCs w:val="28"/>
        </w:rPr>
        <w:t xml:space="preserve">Уровень обеспеченности </w:t>
      </w:r>
      <w:r>
        <w:rPr>
          <w:rFonts w:ascii="Times New Roman" w:hAnsi="Times New Roman" w:cs="Times New Roman"/>
          <w:sz w:val="28"/>
          <w:szCs w:val="28"/>
        </w:rPr>
        <w:t>социальными объектами и доступности социальных объектов</w:t>
      </w:r>
    </w:p>
    <w:tbl>
      <w:tblPr>
        <w:tblStyle w:val="a3"/>
        <w:tblW w:w="0" w:type="auto"/>
        <w:tblLook w:val="04A0"/>
      </w:tblPr>
      <w:tblGrid>
        <w:gridCol w:w="547"/>
        <w:gridCol w:w="2585"/>
        <w:gridCol w:w="2250"/>
        <w:gridCol w:w="1851"/>
        <w:gridCol w:w="1984"/>
        <w:gridCol w:w="2126"/>
        <w:gridCol w:w="2410"/>
      </w:tblGrid>
      <w:tr w:rsidR="004572C3" w:rsidRPr="00BB2E78" w:rsidTr="00995EF5">
        <w:tc>
          <w:tcPr>
            <w:tcW w:w="547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2585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Тип социального об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2250" w:type="dxa"/>
          </w:tcPr>
          <w:p w:rsidR="004572C3" w:rsidRPr="00BB2E78" w:rsidRDefault="004572C3" w:rsidP="00B04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местонах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объекта</w:t>
            </w:r>
          </w:p>
        </w:tc>
        <w:tc>
          <w:tcPr>
            <w:tcW w:w="1851" w:type="dxa"/>
          </w:tcPr>
          <w:p w:rsidR="004572C3" w:rsidRPr="00BB2E78" w:rsidRDefault="004572C3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печенности объектами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1984" w:type="dxa"/>
          </w:tcPr>
          <w:p w:rsidR="004572C3" w:rsidRPr="00BB2E78" w:rsidRDefault="004572C3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Минимально д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пустимый ур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вень доступн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сти объектов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2126" w:type="dxa"/>
          </w:tcPr>
          <w:p w:rsidR="004572C3" w:rsidRPr="00BB2E78" w:rsidRDefault="004572C3" w:rsidP="00BB2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Фактический ур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вень обеспече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объектами</w:t>
            </w:r>
          </w:p>
        </w:tc>
        <w:tc>
          <w:tcPr>
            <w:tcW w:w="2410" w:type="dxa"/>
          </w:tcPr>
          <w:p w:rsidR="004572C3" w:rsidRPr="00BB2E78" w:rsidRDefault="004572C3" w:rsidP="00BB2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 w:rsidR="00E03F0A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 w:rsidR="00E03F0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03F0A">
              <w:rPr>
                <w:rFonts w:ascii="Times New Roman" w:hAnsi="Times New Roman" w:cs="Times New Roman"/>
                <w:sz w:val="24"/>
                <w:szCs w:val="24"/>
              </w:rPr>
              <w:t xml:space="preserve">мальный 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 xml:space="preserve">уровень доступности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альных </w:t>
            </w:r>
            <w:r w:rsidRPr="00BB2E78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</w:p>
        </w:tc>
      </w:tr>
      <w:tr w:rsidR="004572C3" w:rsidRPr="00BB2E78" w:rsidTr="00995EF5">
        <w:tc>
          <w:tcPr>
            <w:tcW w:w="547" w:type="dxa"/>
          </w:tcPr>
          <w:p w:rsidR="004572C3" w:rsidRPr="00A342CE" w:rsidRDefault="004572C3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85" w:type="dxa"/>
          </w:tcPr>
          <w:p w:rsidR="004572C3" w:rsidRPr="00A342CE" w:rsidRDefault="004572C3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 сфере здравоохр</w:t>
            </w:r>
            <w:r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</w:t>
            </w:r>
            <w:r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нения:</w:t>
            </w:r>
          </w:p>
        </w:tc>
        <w:tc>
          <w:tcPr>
            <w:tcW w:w="2250" w:type="dxa"/>
          </w:tcPr>
          <w:p w:rsidR="004572C3" w:rsidRPr="00A342CE" w:rsidRDefault="004572C3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51" w:type="dxa"/>
          </w:tcPr>
          <w:p w:rsidR="004572C3" w:rsidRPr="00A342CE" w:rsidRDefault="004572C3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72C3" w:rsidRPr="00A342CE" w:rsidRDefault="004572C3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72C3" w:rsidRPr="00A342CE" w:rsidRDefault="004572C3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2C3" w:rsidRPr="00A342CE" w:rsidRDefault="004572C3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4572C3" w:rsidRPr="00BB2E78" w:rsidTr="00995EF5">
        <w:tc>
          <w:tcPr>
            <w:tcW w:w="547" w:type="dxa"/>
          </w:tcPr>
          <w:p w:rsidR="004572C3" w:rsidRPr="004572C3" w:rsidRDefault="004572C3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4572C3" w:rsidRPr="00A342CE" w:rsidRDefault="00995EF5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250" w:type="dxa"/>
          </w:tcPr>
          <w:p w:rsidR="004572C3" w:rsidRPr="00A342CE" w:rsidRDefault="00A342CE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д. Мелеть ул. С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ветск</w:t>
            </w:r>
            <w:r w:rsidR="00995EF5"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я д. 5</w:t>
            </w:r>
            <w:r w:rsidR="00995EF5"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</w:t>
            </w:r>
          </w:p>
        </w:tc>
        <w:tc>
          <w:tcPr>
            <w:tcW w:w="1851" w:type="dxa"/>
          </w:tcPr>
          <w:p w:rsidR="004572C3" w:rsidRPr="00A342CE" w:rsidRDefault="004572C3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</w:tcPr>
          <w:p w:rsidR="004572C3" w:rsidRPr="00A342CE" w:rsidRDefault="00A6313F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18</w:t>
            </w:r>
            <w:r w:rsidR="004572C3"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км</w:t>
            </w:r>
          </w:p>
        </w:tc>
        <w:tc>
          <w:tcPr>
            <w:tcW w:w="2126" w:type="dxa"/>
          </w:tcPr>
          <w:p w:rsidR="004572C3" w:rsidRPr="00A342CE" w:rsidRDefault="004572C3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2C3" w:rsidRPr="00A342CE" w:rsidRDefault="00A342CE" w:rsidP="004572C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18</w:t>
            </w:r>
            <w:r w:rsidR="004572C3" w:rsidRPr="00A342C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км</w:t>
            </w:r>
          </w:p>
        </w:tc>
      </w:tr>
      <w:tr w:rsidR="00E03F0A" w:rsidRPr="00BB2E78" w:rsidTr="00995EF5">
        <w:tc>
          <w:tcPr>
            <w:tcW w:w="547" w:type="dxa"/>
          </w:tcPr>
          <w:p w:rsidR="00E03F0A" w:rsidRPr="00A342CE" w:rsidRDefault="00E03F0A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342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E03F0A" w:rsidRDefault="00E03F0A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сфере культуры</w:t>
            </w:r>
          </w:p>
        </w:tc>
        <w:tc>
          <w:tcPr>
            <w:tcW w:w="2250" w:type="dxa"/>
          </w:tcPr>
          <w:p w:rsidR="00E03F0A" w:rsidRPr="00BB2E78" w:rsidRDefault="00E03F0A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</w:tcPr>
          <w:p w:rsidR="00E03F0A" w:rsidRPr="00BB2E78" w:rsidRDefault="00E03F0A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3F0A" w:rsidRPr="00BB2E78" w:rsidRDefault="00E03F0A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3F0A" w:rsidRPr="00BB2E78" w:rsidRDefault="00E03F0A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03F0A" w:rsidRPr="00BB2E78" w:rsidRDefault="00E03F0A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F0A" w:rsidRPr="00BB2E78" w:rsidTr="00995EF5">
        <w:tc>
          <w:tcPr>
            <w:tcW w:w="547" w:type="dxa"/>
          </w:tcPr>
          <w:p w:rsidR="00E03F0A" w:rsidRPr="004572C3" w:rsidRDefault="00E03F0A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E03F0A" w:rsidRDefault="00995EF5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Сельский клуб</w:t>
            </w:r>
          </w:p>
        </w:tc>
        <w:tc>
          <w:tcPr>
            <w:tcW w:w="2250" w:type="dxa"/>
          </w:tcPr>
          <w:p w:rsidR="00E03F0A" w:rsidRDefault="00A342CE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д.Мелеть</w:t>
            </w:r>
          </w:p>
          <w:p w:rsidR="00995EF5" w:rsidRPr="00BB2E78" w:rsidRDefault="00A342CE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Юбилейн</w:t>
            </w:r>
            <w:r w:rsidR="00995EF5">
              <w:rPr>
                <w:rFonts w:ascii="Times New Roman" w:hAnsi="Times New Roman" w:cs="Times New Roman"/>
                <w:sz w:val="24"/>
                <w:szCs w:val="24"/>
              </w:rPr>
              <w:t xml:space="preserve">ая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1" w:type="dxa"/>
          </w:tcPr>
          <w:p w:rsidR="00E03F0A" w:rsidRPr="00BB2E78" w:rsidRDefault="00E03F0A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03F0A" w:rsidRPr="00BB2E78" w:rsidRDefault="00A631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E03F0A" w:rsidRPr="00BB2E78" w:rsidRDefault="00E03F0A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03F0A" w:rsidRPr="00BB2E78" w:rsidRDefault="00A6313F" w:rsidP="00457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325648" w:rsidRDefault="0032564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72C3" w:rsidRDefault="00E03F0A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данных таблицы 2.4.1 существует недостаточность обеспечения </w:t>
      </w:r>
      <w:r w:rsidR="0027610F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A342CE">
        <w:rPr>
          <w:rFonts w:ascii="Times New Roman" w:hAnsi="Times New Roman" w:cs="Times New Roman"/>
          <w:sz w:val="28"/>
          <w:szCs w:val="28"/>
        </w:rPr>
        <w:t xml:space="preserve"> Мелет</w:t>
      </w:r>
      <w:r w:rsidR="00995EF5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r w:rsidR="0027610F">
        <w:rPr>
          <w:rFonts w:ascii="Times New Roman" w:hAnsi="Times New Roman" w:cs="Times New Roman"/>
          <w:sz w:val="28"/>
          <w:szCs w:val="28"/>
        </w:rPr>
        <w:t>пос</w:t>
      </w:r>
      <w:r w:rsidR="0027610F">
        <w:rPr>
          <w:rFonts w:ascii="Times New Roman" w:hAnsi="Times New Roman" w:cs="Times New Roman"/>
          <w:sz w:val="28"/>
          <w:szCs w:val="28"/>
        </w:rPr>
        <w:t>е</w:t>
      </w:r>
      <w:r w:rsidR="0027610F">
        <w:rPr>
          <w:rFonts w:ascii="Times New Roman" w:hAnsi="Times New Roman" w:cs="Times New Roman"/>
          <w:sz w:val="28"/>
          <w:szCs w:val="28"/>
        </w:rPr>
        <w:t xml:space="preserve">ления </w:t>
      </w:r>
      <w:r>
        <w:rPr>
          <w:rFonts w:ascii="Times New Roman" w:hAnsi="Times New Roman" w:cs="Times New Roman"/>
          <w:sz w:val="28"/>
          <w:szCs w:val="28"/>
        </w:rPr>
        <w:t>следующими объектами</w:t>
      </w:r>
      <w:r w:rsidR="0027610F">
        <w:rPr>
          <w:rFonts w:ascii="Times New Roman" w:hAnsi="Times New Roman" w:cs="Times New Roman"/>
          <w:sz w:val="28"/>
          <w:szCs w:val="28"/>
        </w:rPr>
        <w:t xml:space="preserve"> социального назначения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03F0A" w:rsidRDefault="00E03F0A" w:rsidP="00E03F0A">
      <w:pPr>
        <w:jc w:val="both"/>
        <w:rPr>
          <w:rFonts w:ascii="Times New Roman" w:hAnsi="Times New Roman" w:cs="Times New Roman"/>
          <w:sz w:val="28"/>
          <w:szCs w:val="28"/>
        </w:rPr>
        <w:sectPr w:rsidR="00E03F0A" w:rsidSect="004572C3">
          <w:pgSz w:w="16838" w:h="11906" w:orient="landscape" w:code="9"/>
          <w:pgMar w:top="1985" w:right="1134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</w:t>
      </w:r>
      <w:r w:rsidR="00995EF5">
        <w:rPr>
          <w:rFonts w:ascii="Times New Roman" w:hAnsi="Times New Roman" w:cs="Times New Roman"/>
          <w:sz w:val="28"/>
          <w:szCs w:val="28"/>
        </w:rPr>
        <w:t xml:space="preserve">Сельский Дом культуры       </w:t>
      </w:r>
      <w:r>
        <w:rPr>
          <w:rFonts w:ascii="Times New Roman" w:hAnsi="Times New Roman" w:cs="Times New Roman"/>
          <w:sz w:val="28"/>
          <w:szCs w:val="28"/>
        </w:rPr>
        <w:t>______________________________________.</w:t>
      </w:r>
    </w:p>
    <w:p w:rsidR="00450C2D" w:rsidRDefault="005A17C1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F40A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7E5CBB"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инфраструктуры</w:t>
      </w:r>
      <w:r w:rsidR="00CD71F2">
        <w:rPr>
          <w:rFonts w:ascii="Times New Roman" w:hAnsi="Times New Roman" w:cs="Times New Roman"/>
          <w:sz w:val="28"/>
          <w:szCs w:val="28"/>
        </w:rPr>
        <w:t xml:space="preserve"> </w:t>
      </w:r>
      <w:r w:rsidR="00CD71F2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CD71F2" w:rsidRPr="00CD71F2" w:rsidRDefault="0019780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71F2"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D71F2"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 w:rsidR="00CD71F2">
        <w:rPr>
          <w:rFonts w:ascii="Times New Roman" w:hAnsi="Times New Roman" w:cs="Times New Roman"/>
          <w:sz w:val="28"/>
          <w:szCs w:val="28"/>
        </w:rPr>
        <w:t>поселения</w:t>
      </w:r>
    </w:p>
    <w:p w:rsidR="00CD71F2" w:rsidRP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насел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ния муниципального образования </w:t>
      </w:r>
      <w:r w:rsidR="001A7E7C">
        <w:rPr>
          <w:rFonts w:ascii="Times New Roman" w:hAnsi="Times New Roman" w:cs="Times New Roman"/>
          <w:sz w:val="28"/>
          <w:szCs w:val="28"/>
        </w:rPr>
        <w:t xml:space="preserve"> Мелет</w:t>
      </w:r>
      <w:r w:rsidR="006C46D7">
        <w:rPr>
          <w:rFonts w:ascii="Times New Roman" w:hAnsi="Times New Roman" w:cs="Times New Roman"/>
          <w:sz w:val="28"/>
          <w:szCs w:val="28"/>
        </w:rPr>
        <w:t xml:space="preserve">ское сельское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6C46D7" w:rsidRPr="001A7E7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</w:t>
      </w:r>
      <w:r w:rsidR="006C46D7" w:rsidRPr="001A7E7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</w:t>
      </w:r>
      <w:r w:rsidR="006C46D7" w:rsidRPr="001A7E7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мыжского</w:t>
      </w:r>
      <w:r w:rsidR="006C4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 основе сведений о ра</w:t>
      </w:r>
      <w:r w:rsidRPr="00CD71F2">
        <w:rPr>
          <w:rFonts w:ascii="Times New Roman" w:hAnsi="Times New Roman" w:cs="Times New Roman"/>
          <w:sz w:val="28"/>
          <w:szCs w:val="28"/>
        </w:rPr>
        <w:t>с</w:t>
      </w:r>
      <w:r w:rsidRPr="00CD71F2">
        <w:rPr>
          <w:rFonts w:ascii="Times New Roman" w:hAnsi="Times New Roman" w:cs="Times New Roman"/>
          <w:sz w:val="28"/>
          <w:szCs w:val="28"/>
        </w:rPr>
        <w:t>пределении населения по полу и возрасту. Прогноз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>В период реализации Программы прогнозируется тенденция н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>большого роста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населения, обусловленная созданием ко</w:t>
      </w:r>
      <w:r w:rsidRPr="00CD71F2">
        <w:rPr>
          <w:rFonts w:ascii="Times New Roman" w:hAnsi="Times New Roman" w:cs="Times New Roman"/>
          <w:sz w:val="28"/>
          <w:szCs w:val="28"/>
        </w:rPr>
        <w:t>м</w:t>
      </w:r>
      <w:r w:rsidRPr="00CD71F2">
        <w:rPr>
          <w:rFonts w:ascii="Times New Roman" w:hAnsi="Times New Roman" w:cs="Times New Roman"/>
          <w:sz w:val="28"/>
          <w:szCs w:val="28"/>
        </w:rPr>
        <w:t>фортных социальных условий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проживания граждан, в том числе мол</w:t>
      </w:r>
      <w:r w:rsidRPr="00CD71F2">
        <w:rPr>
          <w:rFonts w:ascii="Times New Roman" w:hAnsi="Times New Roman" w:cs="Times New Roman"/>
          <w:sz w:val="28"/>
          <w:szCs w:val="28"/>
        </w:rPr>
        <w:t>о</w:t>
      </w:r>
      <w:r w:rsidRPr="00CD71F2">
        <w:rPr>
          <w:rFonts w:ascii="Times New Roman" w:hAnsi="Times New Roman" w:cs="Times New Roman"/>
          <w:sz w:val="28"/>
          <w:szCs w:val="28"/>
        </w:rPr>
        <w:t>дых семей, что в свою очередь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способствовать восстановлению пр</w:t>
      </w:r>
      <w:r w:rsidRPr="00CD71F2">
        <w:rPr>
          <w:rFonts w:ascii="Times New Roman" w:hAnsi="Times New Roman" w:cs="Times New Roman"/>
          <w:sz w:val="28"/>
          <w:szCs w:val="28"/>
        </w:rPr>
        <w:t>о</w:t>
      </w:r>
      <w:r w:rsidRPr="00CD71F2">
        <w:rPr>
          <w:rFonts w:ascii="Times New Roman" w:hAnsi="Times New Roman" w:cs="Times New Roman"/>
          <w:sz w:val="28"/>
          <w:szCs w:val="28"/>
        </w:rPr>
        <w:t>цессов естественного прироста населения.</w:t>
      </w:r>
    </w:p>
    <w:p w:rsidR="00BB2E78" w:rsidRDefault="00BB2E78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F2" w:rsidRDefault="00CD71F2" w:rsidP="00BB2E78">
      <w:pPr>
        <w:rPr>
          <w:rFonts w:ascii="Times New Roman" w:hAnsi="Times New Roman" w:cs="Times New Roman"/>
          <w:sz w:val="28"/>
          <w:szCs w:val="28"/>
        </w:rPr>
        <w:sectPr w:rsidR="00CD71F2" w:rsidSect="005A4853"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Таблица. Прогноз изменения численности населения </w:t>
      </w:r>
      <w:r w:rsidR="001A7E7C">
        <w:rPr>
          <w:rFonts w:ascii="Times New Roman" w:hAnsi="Times New Roman" w:cs="Times New Roman"/>
          <w:sz w:val="28"/>
          <w:szCs w:val="28"/>
        </w:rPr>
        <w:t xml:space="preserve"> Мелет</w:t>
      </w:r>
      <w:r w:rsidR="006C46D7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C46D7" w:rsidRPr="001A7E7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Малмыжского</w:t>
      </w:r>
      <w:r w:rsidR="006C4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ровской области</w:t>
      </w:r>
    </w:p>
    <w:tbl>
      <w:tblPr>
        <w:tblStyle w:val="a3"/>
        <w:tblW w:w="0" w:type="auto"/>
        <w:tblLook w:val="04A0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</w:tcPr>
          <w:p w:rsidR="00A20197" w:rsidRPr="00CD71F2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</w:tcPr>
          <w:p w:rsidR="00A20197" w:rsidRPr="00CD71F2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Общая числе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ность поселения</w:t>
            </w:r>
          </w:p>
        </w:tc>
        <w:tc>
          <w:tcPr>
            <w:tcW w:w="1218" w:type="dxa"/>
          </w:tcPr>
          <w:p w:rsidR="00A20197" w:rsidRPr="00CD71F2" w:rsidRDefault="001A7E7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217" w:type="dxa"/>
          </w:tcPr>
          <w:p w:rsidR="00A20197" w:rsidRPr="00CD71F2" w:rsidRDefault="001A7E7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217" w:type="dxa"/>
          </w:tcPr>
          <w:p w:rsidR="00A20197" w:rsidRPr="00CD71F2" w:rsidRDefault="001A7E7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218" w:type="dxa"/>
          </w:tcPr>
          <w:p w:rsidR="00A20197" w:rsidRPr="00CD71F2" w:rsidRDefault="001A7E7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218" w:type="dxa"/>
          </w:tcPr>
          <w:p w:rsidR="00A20197" w:rsidRPr="00CD71F2" w:rsidRDefault="001A7E7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218" w:type="dxa"/>
          </w:tcPr>
          <w:p w:rsidR="00A20197" w:rsidRPr="00CD71F2" w:rsidRDefault="001A7E7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218" w:type="dxa"/>
          </w:tcPr>
          <w:p w:rsidR="00A20197" w:rsidRPr="00CD71F2" w:rsidRDefault="001A7E7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218" w:type="dxa"/>
          </w:tcPr>
          <w:p w:rsidR="00A20197" w:rsidRPr="00CD71F2" w:rsidRDefault="001A7E7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157" w:type="dxa"/>
          </w:tcPr>
          <w:p w:rsidR="00A20197" w:rsidRPr="00CD71F2" w:rsidRDefault="001A7E7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218" w:type="dxa"/>
          </w:tcPr>
          <w:p w:rsidR="00A20197" w:rsidRPr="00CD71F2" w:rsidRDefault="001A7E7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217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7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157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17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17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157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Моложе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7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17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57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8" w:type="dxa"/>
          </w:tcPr>
          <w:p w:rsidR="00A20197" w:rsidRPr="00CD71F2" w:rsidRDefault="00FC1EF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до 16 лет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7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7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57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до 16 лет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7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7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57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8" w:type="dxa"/>
          </w:tcPr>
          <w:p w:rsidR="00A20197" w:rsidRPr="00CD71F2" w:rsidRDefault="00FC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трудоспосо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возрасте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с 16 до 60 лет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1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1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5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с 16 до 55 лет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1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1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5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Старше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с 60 лет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5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с 55 лет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57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18" w:type="dxa"/>
          </w:tcPr>
          <w:p w:rsidR="00A20197" w:rsidRPr="00CD71F2" w:rsidRDefault="007D1EF1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</w:tbl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D71F2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197806" w:rsidRPr="00197806" w:rsidRDefault="00197806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 Объемы планируемого жилищного строительства (в том числе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соответствии с выданными разрешениями на строительство)</w:t>
      </w:r>
    </w:p>
    <w:p w:rsidR="00197806" w:rsidRDefault="00197806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>Проектом предусмотрено образование зоны малоэтажной жилой з</w:t>
      </w:r>
      <w:r w:rsidRPr="00197806">
        <w:rPr>
          <w:rFonts w:ascii="Times New Roman" w:hAnsi="Times New Roman" w:cs="Times New Roman"/>
          <w:sz w:val="28"/>
          <w:szCs w:val="28"/>
        </w:rPr>
        <w:t>а</w:t>
      </w:r>
      <w:r w:rsidRPr="00197806">
        <w:rPr>
          <w:rFonts w:ascii="Times New Roman" w:hAnsi="Times New Roman" w:cs="Times New Roman"/>
          <w:sz w:val="28"/>
          <w:szCs w:val="28"/>
        </w:rPr>
        <w:t xml:space="preserve">стройки. </w:t>
      </w:r>
      <w:r w:rsidR="00F05E5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кадастровом </w:t>
      </w:r>
      <w:r w:rsidRPr="00197806">
        <w:rPr>
          <w:rFonts w:ascii="Times New Roman" w:hAnsi="Times New Roman" w:cs="Times New Roman"/>
          <w:sz w:val="28"/>
          <w:szCs w:val="28"/>
        </w:rPr>
        <w:t>кварта</w:t>
      </w:r>
      <w:r w:rsidR="00081687">
        <w:rPr>
          <w:rFonts w:ascii="Times New Roman" w:hAnsi="Times New Roman" w:cs="Times New Roman"/>
          <w:sz w:val="28"/>
          <w:szCs w:val="28"/>
        </w:rPr>
        <w:t xml:space="preserve">ле </w:t>
      </w:r>
      <w:r w:rsidR="00F05E5F">
        <w:rPr>
          <w:rFonts w:ascii="Times New Roman" w:hAnsi="Times New Roman" w:cs="Times New Roman"/>
          <w:sz w:val="28"/>
          <w:szCs w:val="28"/>
        </w:rPr>
        <w:t>43:17:340401:</w:t>
      </w:r>
      <w:r w:rsidRPr="00197806">
        <w:rPr>
          <w:rFonts w:ascii="Times New Roman" w:hAnsi="Times New Roman" w:cs="Times New Roman"/>
          <w:sz w:val="28"/>
          <w:szCs w:val="28"/>
        </w:rPr>
        <w:t xml:space="preserve"> проектом предусмотрен</w:t>
      </w:r>
      <w:r w:rsidR="00F05E5F">
        <w:rPr>
          <w:rFonts w:ascii="Times New Roman" w:hAnsi="Times New Roman" w:cs="Times New Roman"/>
          <w:sz w:val="28"/>
          <w:szCs w:val="28"/>
        </w:rPr>
        <w:t xml:space="preserve">о строительство новых жилых домов. </w:t>
      </w:r>
    </w:p>
    <w:p w:rsidR="007E5CBB" w:rsidRPr="007E5CBB" w:rsidRDefault="00197806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>Таким образом, общая площадь проектного жилищного фонда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планировочного ква</w:t>
      </w:r>
      <w:r w:rsidR="006A1F94">
        <w:rPr>
          <w:rFonts w:ascii="Times New Roman" w:hAnsi="Times New Roman" w:cs="Times New Roman"/>
          <w:sz w:val="28"/>
          <w:szCs w:val="28"/>
        </w:rPr>
        <w:t>ртала 01:02:01 должна составит</w:t>
      </w:r>
      <w:r w:rsidR="001A7E7C">
        <w:rPr>
          <w:rFonts w:ascii="Times New Roman" w:hAnsi="Times New Roman" w:cs="Times New Roman"/>
          <w:sz w:val="28"/>
          <w:szCs w:val="28"/>
        </w:rPr>
        <w:t xml:space="preserve">   170</w:t>
      </w:r>
      <w:r w:rsidR="00F05E5F"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 xml:space="preserve"> кв.м.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5E5F">
        <w:rPr>
          <w:rFonts w:ascii="Times New Roman" w:hAnsi="Times New Roman" w:cs="Times New Roman"/>
          <w:sz w:val="28"/>
          <w:szCs w:val="28"/>
        </w:rPr>
        <w:t>(4</w:t>
      </w:r>
      <w:r w:rsidRPr="00197806">
        <w:rPr>
          <w:rFonts w:ascii="Times New Roman" w:hAnsi="Times New Roman" w:cs="Times New Roman"/>
          <w:sz w:val="28"/>
          <w:szCs w:val="28"/>
        </w:rPr>
        <w:t xml:space="preserve"> </w:t>
      </w:r>
      <w:r w:rsidR="00F05E5F">
        <w:rPr>
          <w:rFonts w:ascii="Times New Roman" w:hAnsi="Times New Roman" w:cs="Times New Roman"/>
          <w:sz w:val="28"/>
          <w:szCs w:val="28"/>
        </w:rPr>
        <w:t xml:space="preserve"> индивидуальных </w:t>
      </w:r>
      <w:r w:rsidRPr="00197806">
        <w:rPr>
          <w:rFonts w:ascii="Times New Roman" w:hAnsi="Times New Roman" w:cs="Times New Roman"/>
          <w:sz w:val="28"/>
          <w:szCs w:val="28"/>
        </w:rPr>
        <w:t>жилых дома), в том числе сохраняемый жилищный фонд в объе</w:t>
      </w:r>
      <w:r w:rsidR="00F05E5F">
        <w:rPr>
          <w:rFonts w:ascii="Times New Roman" w:hAnsi="Times New Roman" w:cs="Times New Roman"/>
          <w:sz w:val="28"/>
          <w:szCs w:val="28"/>
        </w:rPr>
        <w:t xml:space="preserve">ме 20,6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кв.м. и проектируемый в объ</w:t>
      </w:r>
      <w:r w:rsidR="001A7E7C">
        <w:rPr>
          <w:rFonts w:ascii="Times New Roman" w:hAnsi="Times New Roman" w:cs="Times New Roman"/>
          <w:sz w:val="28"/>
          <w:szCs w:val="28"/>
        </w:rPr>
        <w:t>еме 170</w:t>
      </w:r>
      <w:r w:rsidR="006A1F94"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 xml:space="preserve"> кв.м. Площадь проектируемого жилого фонда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территории планировочного квартала 02:01:03 со</w:t>
      </w:r>
      <w:r w:rsidR="001A7E7C">
        <w:rPr>
          <w:rFonts w:ascii="Times New Roman" w:hAnsi="Times New Roman" w:cs="Times New Roman"/>
          <w:sz w:val="28"/>
          <w:szCs w:val="28"/>
        </w:rPr>
        <w:t>ставит 170</w:t>
      </w:r>
      <w:r w:rsidR="006A1F94">
        <w:rPr>
          <w:rFonts w:ascii="Times New Roman" w:hAnsi="Times New Roman" w:cs="Times New Roman"/>
          <w:sz w:val="28"/>
          <w:szCs w:val="28"/>
        </w:rPr>
        <w:t xml:space="preserve">,0 </w:t>
      </w:r>
      <w:r w:rsidRPr="00197806">
        <w:rPr>
          <w:rFonts w:ascii="Times New Roman" w:hAnsi="Times New Roman" w:cs="Times New Roman"/>
          <w:sz w:val="28"/>
          <w:szCs w:val="28"/>
        </w:rPr>
        <w:t xml:space="preserve"> кв.м. (таблица 1.3.2.1).</w:t>
      </w:r>
    </w:p>
    <w:p w:rsidR="00197806" w:rsidRPr="00197806" w:rsidRDefault="0019780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.2.1. Характеристики проектируемого жилищного фонда</w:t>
      </w:r>
    </w:p>
    <w:tbl>
      <w:tblPr>
        <w:tblStyle w:val="a3"/>
        <w:tblW w:w="0" w:type="auto"/>
        <w:tblLook w:val="04A0"/>
      </w:tblPr>
      <w:tblGrid>
        <w:gridCol w:w="530"/>
        <w:gridCol w:w="2252"/>
        <w:gridCol w:w="2253"/>
        <w:gridCol w:w="1319"/>
        <w:gridCol w:w="1499"/>
        <w:gridCol w:w="1433"/>
      </w:tblGrid>
      <w:tr w:rsidR="00197806" w:rsidTr="002F0CA8">
        <w:tc>
          <w:tcPr>
            <w:tcW w:w="540" w:type="dxa"/>
          </w:tcPr>
          <w:p w:rsidR="00197806" w:rsidRPr="00197806" w:rsidRDefault="00197806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14" w:type="dxa"/>
          </w:tcPr>
          <w:p w:rsidR="00197806" w:rsidRDefault="00197806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98" w:type="dxa"/>
          </w:tcPr>
          <w:p w:rsidR="00197806" w:rsidRDefault="00197806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1376" w:type="dxa"/>
          </w:tcPr>
          <w:p w:rsidR="00197806" w:rsidRDefault="00197806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этажей</w:t>
            </w:r>
          </w:p>
        </w:tc>
        <w:tc>
          <w:tcPr>
            <w:tcW w:w="1502" w:type="dxa"/>
          </w:tcPr>
          <w:p w:rsidR="00197806" w:rsidRDefault="00197806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застройки, кв. м</w:t>
            </w:r>
          </w:p>
        </w:tc>
        <w:tc>
          <w:tcPr>
            <w:tcW w:w="1456" w:type="dxa"/>
          </w:tcPr>
          <w:p w:rsidR="00197806" w:rsidRDefault="00197806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площадь, кв.м</w:t>
            </w:r>
          </w:p>
        </w:tc>
      </w:tr>
      <w:tr w:rsidR="002F0CA8" w:rsidTr="002F0CA8">
        <w:tc>
          <w:tcPr>
            <w:tcW w:w="540" w:type="dxa"/>
          </w:tcPr>
          <w:p w:rsidR="002F0CA8" w:rsidRDefault="002F0CA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4" w:type="dxa"/>
          </w:tcPr>
          <w:p w:rsidR="002F0CA8" w:rsidRDefault="002F0CA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2098" w:type="dxa"/>
          </w:tcPr>
          <w:p w:rsidR="002F0CA8" w:rsidRDefault="002F0CA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</w:tc>
        <w:tc>
          <w:tcPr>
            <w:tcW w:w="1376" w:type="dxa"/>
          </w:tcPr>
          <w:p w:rsidR="002F0CA8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2F0CA8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0C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56" w:type="dxa"/>
          </w:tcPr>
          <w:p w:rsidR="002F0CA8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0CA8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2F0CA8" w:rsidTr="002F0CA8">
        <w:tc>
          <w:tcPr>
            <w:tcW w:w="540" w:type="dxa"/>
          </w:tcPr>
          <w:p w:rsidR="002F0CA8" w:rsidRDefault="002F0CA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14" w:type="dxa"/>
          </w:tcPr>
          <w:p w:rsidR="002F0CA8" w:rsidRDefault="002F0CA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2098" w:type="dxa"/>
          </w:tcPr>
          <w:p w:rsidR="002F0CA8" w:rsidRDefault="002F0CA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</w:tc>
        <w:tc>
          <w:tcPr>
            <w:tcW w:w="1376" w:type="dxa"/>
          </w:tcPr>
          <w:p w:rsidR="002F0CA8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2F0CA8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2F0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56" w:type="dxa"/>
          </w:tcPr>
          <w:p w:rsidR="002F0CA8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2F0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F0CA8" w:rsidTr="002F0CA8">
        <w:tc>
          <w:tcPr>
            <w:tcW w:w="540" w:type="dxa"/>
          </w:tcPr>
          <w:p w:rsidR="002F0CA8" w:rsidRDefault="002F0CA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14" w:type="dxa"/>
          </w:tcPr>
          <w:p w:rsidR="002F0CA8" w:rsidRDefault="002F0CA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2098" w:type="dxa"/>
          </w:tcPr>
          <w:p w:rsidR="002F0CA8" w:rsidRDefault="002F0CA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</w:tc>
        <w:tc>
          <w:tcPr>
            <w:tcW w:w="1376" w:type="dxa"/>
          </w:tcPr>
          <w:p w:rsidR="002F0CA8" w:rsidRDefault="002F0CA8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2F0CA8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456" w:type="dxa"/>
          </w:tcPr>
          <w:p w:rsidR="002F0CA8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1A7E7C" w:rsidTr="002F0CA8">
        <w:tc>
          <w:tcPr>
            <w:tcW w:w="540" w:type="dxa"/>
          </w:tcPr>
          <w:p w:rsidR="001A7E7C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14" w:type="dxa"/>
          </w:tcPr>
          <w:p w:rsidR="001A7E7C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2098" w:type="dxa"/>
          </w:tcPr>
          <w:p w:rsidR="001A7E7C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</w:t>
            </w:r>
          </w:p>
        </w:tc>
        <w:tc>
          <w:tcPr>
            <w:tcW w:w="1376" w:type="dxa"/>
          </w:tcPr>
          <w:p w:rsidR="001A7E7C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1A7E7C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56" w:type="dxa"/>
          </w:tcPr>
          <w:p w:rsidR="001A7E7C" w:rsidRDefault="001A7E7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44.0</w:t>
            </w:r>
          </w:p>
        </w:tc>
      </w:tr>
    </w:tbl>
    <w:p w:rsidR="00197806" w:rsidRPr="001A7E7C" w:rsidRDefault="00197806" w:rsidP="005A17C1">
      <w:pPr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1A7E7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все объекты жилого назначения, предусмотренные документацией по планировке территории.</w:t>
      </w:r>
    </w:p>
    <w:p w:rsidR="00CB1366" w:rsidRDefault="00CB1366" w:rsidP="00CB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документации по планировке территории были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ведены расчеты обеспеченности объектами социального назначения, на основании которы</w:t>
      </w:r>
      <w:r w:rsidR="008D76F4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документацией по планировке территории предусмо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рены земельные участки для строительства следующих социальных объе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тов:</w:t>
      </w:r>
    </w:p>
    <w:p w:rsidR="00CB1366" w:rsidRDefault="00CB1366" w:rsidP="00CB1366">
      <w:pPr>
        <w:jc w:val="both"/>
        <w:rPr>
          <w:rFonts w:ascii="Times New Roman" w:hAnsi="Times New Roman" w:cs="Times New Roman"/>
          <w:sz w:val="28"/>
          <w:szCs w:val="28"/>
        </w:rPr>
        <w:sectPr w:rsidR="00CB136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97806" w:rsidRPr="00197806" w:rsidRDefault="00743324" w:rsidP="0074332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197806" w:rsidRPr="00197806">
        <w:rPr>
          <w:rFonts w:ascii="Times New Roman" w:hAnsi="Times New Roman" w:cs="Times New Roman"/>
          <w:sz w:val="28"/>
          <w:szCs w:val="28"/>
        </w:rPr>
        <w:t>аблица 2.4.2.2.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Style w:val="a3"/>
        <w:tblW w:w="0" w:type="auto"/>
        <w:tblLook w:val="04A0"/>
      </w:tblPr>
      <w:tblGrid>
        <w:gridCol w:w="421"/>
        <w:gridCol w:w="1654"/>
        <w:gridCol w:w="2315"/>
        <w:gridCol w:w="2268"/>
        <w:gridCol w:w="1842"/>
        <w:gridCol w:w="3969"/>
        <w:gridCol w:w="2091"/>
      </w:tblGrid>
      <w:tr w:rsidR="00743324" w:rsidRPr="00743324" w:rsidTr="00743324">
        <w:tc>
          <w:tcPr>
            <w:tcW w:w="42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54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тального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</w:p>
        </w:tc>
        <w:tc>
          <w:tcPr>
            <w:tcW w:w="2315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мер, дата)</w:t>
            </w:r>
          </w:p>
        </w:tc>
        <w:tc>
          <w:tcPr>
            <w:tcW w:w="1842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 (для ИЖС – при наличии, либо ориентирово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но), м</w:t>
            </w:r>
            <w:r w:rsidRPr="007433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Ожидаемая дата вв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 в эксплуатацию, месяц, год</w:t>
            </w:r>
          </w:p>
        </w:tc>
      </w:tr>
      <w:tr w:rsidR="00743324" w:rsidRPr="00743324" w:rsidTr="00743324">
        <w:tc>
          <w:tcPr>
            <w:tcW w:w="421" w:type="dxa"/>
          </w:tcPr>
          <w:p w:rsidR="00743324" w:rsidRPr="00743324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4" w:type="dxa"/>
          </w:tcPr>
          <w:p w:rsidR="00743324" w:rsidRPr="00743324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743324" w:rsidRPr="00743324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3324" w:rsidRPr="00743324" w:rsidRDefault="001A7E7C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22.07.2015</w:t>
            </w:r>
            <w:r w:rsidR="002F0CA8">
              <w:rPr>
                <w:rFonts w:ascii="Times New Roman" w:hAnsi="Times New Roman" w:cs="Times New Roman"/>
                <w:sz w:val="20"/>
                <w:szCs w:val="20"/>
              </w:rPr>
              <w:t xml:space="preserve"> -22.07.2026 г.</w:t>
            </w:r>
          </w:p>
        </w:tc>
        <w:tc>
          <w:tcPr>
            <w:tcW w:w="3969" w:type="dxa"/>
          </w:tcPr>
          <w:p w:rsidR="00743324" w:rsidRPr="00743324" w:rsidRDefault="001A7E7C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2F0CA8">
              <w:rPr>
                <w:rFonts w:ascii="Times New Roman" w:hAnsi="Times New Roman" w:cs="Times New Roman"/>
                <w:sz w:val="20"/>
                <w:szCs w:val="20"/>
              </w:rPr>
              <w:t>,0 кв.м.</w:t>
            </w:r>
          </w:p>
        </w:tc>
        <w:tc>
          <w:tcPr>
            <w:tcW w:w="2091" w:type="dxa"/>
          </w:tcPr>
          <w:p w:rsidR="00743324" w:rsidRPr="00743324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22.09.2017 г.</w:t>
            </w:r>
          </w:p>
        </w:tc>
      </w:tr>
      <w:tr w:rsidR="00743324" w:rsidRPr="00743324" w:rsidTr="00743324">
        <w:tc>
          <w:tcPr>
            <w:tcW w:w="421" w:type="dxa"/>
          </w:tcPr>
          <w:p w:rsidR="00743324" w:rsidRPr="00743324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4" w:type="dxa"/>
          </w:tcPr>
          <w:p w:rsidR="00743324" w:rsidRPr="00743324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743324" w:rsidRPr="00743324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3324" w:rsidRPr="00743324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24.10.2016- 24.10.2026 г.</w:t>
            </w:r>
          </w:p>
        </w:tc>
        <w:tc>
          <w:tcPr>
            <w:tcW w:w="3969" w:type="dxa"/>
          </w:tcPr>
          <w:p w:rsidR="00743324" w:rsidRPr="00743324" w:rsidRDefault="001A7E7C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2F0CA8">
              <w:rPr>
                <w:rFonts w:ascii="Times New Roman" w:hAnsi="Times New Roman" w:cs="Times New Roman"/>
                <w:sz w:val="20"/>
                <w:szCs w:val="20"/>
              </w:rPr>
              <w:t>,0 кв.м.</w:t>
            </w:r>
          </w:p>
        </w:tc>
        <w:tc>
          <w:tcPr>
            <w:tcW w:w="2091" w:type="dxa"/>
          </w:tcPr>
          <w:p w:rsidR="00743324" w:rsidRPr="00743324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24.10.2018</w:t>
            </w:r>
          </w:p>
        </w:tc>
      </w:tr>
      <w:tr w:rsidR="002F0CA8" w:rsidRPr="00743324" w:rsidTr="00743324">
        <w:tc>
          <w:tcPr>
            <w:tcW w:w="421" w:type="dxa"/>
          </w:tcPr>
          <w:p w:rsidR="002F0CA8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4" w:type="dxa"/>
          </w:tcPr>
          <w:p w:rsidR="002F0CA8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2F0CA8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2F0CA8" w:rsidRPr="00743324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2F0CA8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02.12.2016 с 02.12.2026 г.</w:t>
            </w:r>
          </w:p>
        </w:tc>
        <w:tc>
          <w:tcPr>
            <w:tcW w:w="3969" w:type="dxa"/>
          </w:tcPr>
          <w:p w:rsidR="002F0CA8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A7E7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 кв.м.</w:t>
            </w:r>
          </w:p>
        </w:tc>
        <w:tc>
          <w:tcPr>
            <w:tcW w:w="2091" w:type="dxa"/>
          </w:tcPr>
          <w:p w:rsidR="002F0CA8" w:rsidRDefault="002F0CA8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02.12.2020 г.</w:t>
            </w:r>
          </w:p>
        </w:tc>
      </w:tr>
      <w:tr w:rsidR="001A7E7C" w:rsidTr="001A7E7C">
        <w:tc>
          <w:tcPr>
            <w:tcW w:w="421" w:type="dxa"/>
          </w:tcPr>
          <w:p w:rsidR="001A7E7C" w:rsidRDefault="001A7E7C" w:rsidP="00FC1E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54" w:type="dxa"/>
          </w:tcPr>
          <w:p w:rsidR="001A7E7C" w:rsidRDefault="001A7E7C" w:rsidP="00FC1E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315" w:type="dxa"/>
          </w:tcPr>
          <w:p w:rsidR="001A7E7C" w:rsidRDefault="001A7E7C" w:rsidP="00FC1E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2268" w:type="dxa"/>
          </w:tcPr>
          <w:p w:rsidR="001A7E7C" w:rsidRPr="00743324" w:rsidRDefault="001A7E7C" w:rsidP="00FC1E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1A7E7C" w:rsidRDefault="001A7E7C" w:rsidP="00FC1E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02.12.2016 с 02.12.2026 г.</w:t>
            </w:r>
          </w:p>
        </w:tc>
        <w:tc>
          <w:tcPr>
            <w:tcW w:w="3969" w:type="dxa"/>
          </w:tcPr>
          <w:p w:rsidR="001A7E7C" w:rsidRDefault="001A7E7C" w:rsidP="00FC1E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 кв.м.</w:t>
            </w:r>
          </w:p>
        </w:tc>
        <w:tc>
          <w:tcPr>
            <w:tcW w:w="2091" w:type="dxa"/>
          </w:tcPr>
          <w:p w:rsidR="001A7E7C" w:rsidRDefault="001A7E7C" w:rsidP="00FC1E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02.12.2020 г.</w:t>
            </w:r>
          </w:p>
        </w:tc>
      </w:tr>
    </w:tbl>
    <w:p w:rsidR="00197806" w:rsidRDefault="0019780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21"/>
        <w:gridCol w:w="1654"/>
        <w:gridCol w:w="2315"/>
        <w:gridCol w:w="2268"/>
        <w:gridCol w:w="1842"/>
        <w:gridCol w:w="3969"/>
        <w:gridCol w:w="2091"/>
      </w:tblGrid>
      <w:tr w:rsidR="00743324" w:rsidRPr="00743324" w:rsidTr="0054404D">
        <w:tc>
          <w:tcPr>
            <w:tcW w:w="421" w:type="dxa"/>
          </w:tcPr>
          <w:p w:rsidR="00743324" w:rsidRPr="00743324" w:rsidRDefault="00743324" w:rsidP="006A1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4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5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743324" w:rsidRPr="00743324" w:rsidRDefault="00743324" w:rsidP="005440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43324" w:rsidRDefault="00743324" w:rsidP="00743324">
      <w:pPr>
        <w:rPr>
          <w:rFonts w:ascii="Times New Roman" w:hAnsi="Times New Roman" w:cs="Times New Roman"/>
          <w:sz w:val="28"/>
          <w:szCs w:val="28"/>
        </w:rPr>
        <w:sectPr w:rsidR="00743324" w:rsidSect="00743324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3E762B" w:rsidRDefault="003E762B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lastRenderedPageBreak/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3E762B" w:rsidRDefault="003E762B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Выбытие из эксплуатации существующих объектов социальной и</w:t>
      </w:r>
      <w:r w:rsidRPr="003E762B">
        <w:rPr>
          <w:rFonts w:ascii="Times New Roman" w:hAnsi="Times New Roman" w:cs="Times New Roman"/>
          <w:sz w:val="28"/>
          <w:szCs w:val="28"/>
        </w:rPr>
        <w:t>н</w:t>
      </w:r>
      <w:r w:rsidRPr="003E762B">
        <w:rPr>
          <w:rFonts w:ascii="Times New Roman" w:hAnsi="Times New Roman" w:cs="Times New Roman"/>
          <w:sz w:val="28"/>
          <w:szCs w:val="28"/>
        </w:rPr>
        <w:t xml:space="preserve">фраструктуры в </w:t>
      </w:r>
      <w:r w:rsidR="00F76C69">
        <w:rPr>
          <w:rFonts w:ascii="Times New Roman" w:hAnsi="Times New Roman" w:cs="Times New Roman"/>
          <w:sz w:val="28"/>
          <w:szCs w:val="28"/>
        </w:rPr>
        <w:t>поселении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F76C69" w:rsidRPr="00F76C69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>.4. Прогнозируемый спрос на услуги социальной инфраструктуры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прогноза численности населения, объемов планируемого ж</w:t>
      </w:r>
      <w:r w:rsidRPr="00F76C69">
        <w:rPr>
          <w:rFonts w:ascii="Times New Roman" w:hAnsi="Times New Roman" w:cs="Times New Roman"/>
          <w:sz w:val="28"/>
          <w:szCs w:val="28"/>
        </w:rPr>
        <w:t>и</w:t>
      </w:r>
      <w:r w:rsidRPr="00F76C69">
        <w:rPr>
          <w:rFonts w:ascii="Times New Roman" w:hAnsi="Times New Roman" w:cs="Times New Roman"/>
          <w:sz w:val="28"/>
          <w:szCs w:val="28"/>
        </w:rPr>
        <w:t>лищного фонда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прогнозируемого выбытия из эксплуатации объектов с</w:t>
      </w:r>
      <w:r w:rsidRPr="00F76C69">
        <w:rPr>
          <w:rFonts w:ascii="Times New Roman" w:hAnsi="Times New Roman" w:cs="Times New Roman"/>
          <w:sz w:val="28"/>
          <w:szCs w:val="28"/>
        </w:rPr>
        <w:t>о</w:t>
      </w:r>
      <w:r w:rsidRPr="00F76C69">
        <w:rPr>
          <w:rFonts w:ascii="Times New Roman" w:hAnsi="Times New Roman" w:cs="Times New Roman"/>
          <w:sz w:val="28"/>
          <w:szCs w:val="28"/>
        </w:rPr>
        <w:t>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</w:t>
      </w:r>
    </w:p>
    <w:p w:rsidR="00F76C69" w:rsidRPr="00F76C69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</w:t>
      </w:r>
      <w:r w:rsidRPr="00F76C69">
        <w:rPr>
          <w:rFonts w:ascii="Times New Roman" w:hAnsi="Times New Roman" w:cs="Times New Roman"/>
          <w:sz w:val="28"/>
          <w:szCs w:val="28"/>
        </w:rPr>
        <w:t>у</w:t>
      </w:r>
      <w:r w:rsidRPr="00F76C69">
        <w:rPr>
          <w:rFonts w:ascii="Times New Roman" w:hAnsi="Times New Roman" w:cs="Times New Roman"/>
          <w:sz w:val="28"/>
          <w:szCs w:val="28"/>
        </w:rPr>
        <w:t>словлен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большей степени существующим уровнем обеспеченности нас</w:t>
      </w:r>
      <w:r w:rsidRPr="00F76C69">
        <w:rPr>
          <w:rFonts w:ascii="Times New Roman" w:hAnsi="Times New Roman" w:cs="Times New Roman"/>
          <w:sz w:val="28"/>
          <w:szCs w:val="28"/>
        </w:rPr>
        <w:t>е</w:t>
      </w:r>
      <w:r w:rsidRPr="00F76C69">
        <w:rPr>
          <w:rFonts w:ascii="Times New Roman" w:hAnsi="Times New Roman" w:cs="Times New Roman"/>
          <w:sz w:val="28"/>
          <w:szCs w:val="28"/>
        </w:rPr>
        <w:t>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социальной инфраструктуры: данные о существующих объектах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инфраструктуры свидетельствуют о недостаточном уровне обеспеченности объектами в области </w:t>
      </w:r>
      <w:r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F76C69" w:rsidRPr="003E762B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Исходя из того, что объемы планируемого жилищного фонда об</w:t>
      </w:r>
      <w:r w:rsidRPr="00F76C69">
        <w:rPr>
          <w:rFonts w:ascii="Times New Roman" w:hAnsi="Times New Roman" w:cs="Times New Roman"/>
          <w:sz w:val="28"/>
          <w:szCs w:val="28"/>
        </w:rPr>
        <w:t>у</w:t>
      </w:r>
      <w:r w:rsidRPr="00F76C69">
        <w:rPr>
          <w:rFonts w:ascii="Times New Roman" w:hAnsi="Times New Roman" w:cs="Times New Roman"/>
          <w:sz w:val="28"/>
          <w:szCs w:val="28"/>
        </w:rPr>
        <w:t>словлены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переселением граждан из ветхого жилья в новое, а также предо</w:t>
      </w:r>
      <w:r w:rsidRPr="00F76C69">
        <w:rPr>
          <w:rFonts w:ascii="Times New Roman" w:hAnsi="Times New Roman" w:cs="Times New Roman"/>
          <w:sz w:val="28"/>
          <w:szCs w:val="28"/>
        </w:rPr>
        <w:t>с</w:t>
      </w:r>
      <w:r w:rsidRPr="00F76C69">
        <w:rPr>
          <w:rFonts w:ascii="Times New Roman" w:hAnsi="Times New Roman" w:cs="Times New Roman"/>
          <w:sz w:val="28"/>
          <w:szCs w:val="28"/>
        </w:rPr>
        <w:t>тавлением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молодым семьям, а не расширением территории, связа</w:t>
      </w:r>
      <w:r w:rsidRPr="00F76C69">
        <w:rPr>
          <w:rFonts w:ascii="Times New Roman" w:hAnsi="Times New Roman" w:cs="Times New Roman"/>
          <w:sz w:val="28"/>
          <w:szCs w:val="28"/>
        </w:rPr>
        <w:t>н</w:t>
      </w:r>
      <w:r w:rsidRPr="00F76C69">
        <w:rPr>
          <w:rFonts w:ascii="Times New Roman" w:hAnsi="Times New Roman" w:cs="Times New Roman"/>
          <w:sz w:val="28"/>
          <w:szCs w:val="28"/>
        </w:rPr>
        <w:t>ной с ростом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населения за счет миграционных притоков, пе</w:t>
      </w:r>
      <w:r w:rsidRPr="00F76C69">
        <w:rPr>
          <w:rFonts w:ascii="Times New Roman" w:hAnsi="Times New Roman" w:cs="Times New Roman"/>
          <w:sz w:val="28"/>
          <w:szCs w:val="28"/>
        </w:rPr>
        <w:t>р</w:t>
      </w:r>
      <w:r w:rsidRPr="00F76C69">
        <w:rPr>
          <w:rFonts w:ascii="Times New Roman" w:hAnsi="Times New Roman" w:cs="Times New Roman"/>
          <w:sz w:val="28"/>
          <w:szCs w:val="28"/>
        </w:rPr>
        <w:t xml:space="preserve">востепенной задачей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6C69">
        <w:rPr>
          <w:rFonts w:ascii="Times New Roman" w:hAnsi="Times New Roman" w:cs="Times New Roman"/>
          <w:sz w:val="28"/>
          <w:szCs w:val="28"/>
        </w:rPr>
        <w:t>рограммы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достижение расчетного уровня обеспеченности населения </w:t>
      </w:r>
      <w:r w:rsidR="001A7E7C">
        <w:rPr>
          <w:rFonts w:ascii="Times New Roman" w:hAnsi="Times New Roman" w:cs="Times New Roman"/>
          <w:sz w:val="28"/>
          <w:szCs w:val="28"/>
        </w:rPr>
        <w:t xml:space="preserve"> Мелет</w:t>
      </w:r>
      <w:r w:rsidR="006C46D7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76C69">
        <w:rPr>
          <w:rFonts w:ascii="Times New Roman" w:hAnsi="Times New Roman" w:cs="Times New Roman"/>
          <w:sz w:val="28"/>
          <w:szCs w:val="28"/>
        </w:rPr>
        <w:t>услугами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вышеуказанных областях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местными </w:t>
      </w:r>
      <w:r w:rsidRPr="00F76C69">
        <w:rPr>
          <w:rFonts w:ascii="Times New Roman" w:hAnsi="Times New Roman" w:cs="Times New Roman"/>
          <w:sz w:val="28"/>
          <w:szCs w:val="28"/>
        </w:rPr>
        <w:t>нормативами град</w:t>
      </w:r>
      <w:r w:rsidRPr="00F76C69">
        <w:rPr>
          <w:rFonts w:ascii="Times New Roman" w:hAnsi="Times New Roman" w:cs="Times New Roman"/>
          <w:sz w:val="28"/>
          <w:szCs w:val="28"/>
        </w:rPr>
        <w:t>о</w:t>
      </w:r>
      <w:r w:rsidRPr="00F76C69">
        <w:rPr>
          <w:rFonts w:ascii="Times New Roman" w:hAnsi="Times New Roman" w:cs="Times New Roman"/>
          <w:sz w:val="28"/>
          <w:szCs w:val="28"/>
        </w:rPr>
        <w:t>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проектирования </w:t>
      </w:r>
      <w:r w:rsidR="001A7E7C">
        <w:rPr>
          <w:rFonts w:ascii="Times New Roman" w:hAnsi="Times New Roman" w:cs="Times New Roman"/>
          <w:sz w:val="28"/>
          <w:szCs w:val="28"/>
        </w:rPr>
        <w:t xml:space="preserve"> Мелет</w:t>
      </w:r>
      <w:r w:rsidR="006C46D7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C4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C46D7" w:rsidRPr="001A7E7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</w:t>
      </w:r>
      <w:r w:rsidR="006C46D7" w:rsidRPr="001A7E7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</w:t>
      </w:r>
      <w:r w:rsidR="006C46D7" w:rsidRPr="001A7E7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мыжского 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</w:p>
    <w:p w:rsidR="007E5CBB" w:rsidRDefault="005A17C1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Оценка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</w:t>
      </w:r>
      <w:r w:rsidR="007E5CBB" w:rsidRPr="007E5CBB">
        <w:rPr>
          <w:rFonts w:ascii="Times New Roman" w:hAnsi="Times New Roman" w:cs="Times New Roman"/>
          <w:sz w:val="28"/>
          <w:szCs w:val="28"/>
        </w:rPr>
        <w:t>о</w:t>
      </w:r>
      <w:r w:rsidR="007E5CBB" w:rsidRPr="007E5CBB">
        <w:rPr>
          <w:rFonts w:ascii="Times New Roman" w:hAnsi="Times New Roman" w:cs="Times New Roman"/>
          <w:sz w:val="28"/>
          <w:szCs w:val="28"/>
        </w:rPr>
        <w:t>нирования и развития социальной инфраструктуры поселения</w:t>
      </w:r>
    </w:p>
    <w:p w:rsidR="00816F40" w:rsidRPr="00816F40" w:rsidRDefault="00816F40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грамм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пальные программы,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ления, планы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</w:t>
      </w:r>
      <w:r w:rsidRPr="00816F40">
        <w:rPr>
          <w:rFonts w:ascii="Times New Roman" w:hAnsi="Times New Roman" w:cs="Times New Roman"/>
          <w:sz w:val="28"/>
          <w:szCs w:val="28"/>
        </w:rPr>
        <w:t>з</w:t>
      </w:r>
      <w:r w:rsidRPr="00816F40">
        <w:rPr>
          <w:rFonts w:ascii="Times New Roman" w:hAnsi="Times New Roman" w:cs="Times New Roman"/>
          <w:sz w:val="28"/>
          <w:szCs w:val="28"/>
        </w:rPr>
        <w:t>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 комплексном освоении территорий.</w:t>
      </w:r>
    </w:p>
    <w:p w:rsidR="00816F40" w:rsidRPr="00816F40" w:rsidRDefault="00816F40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Муниципальные программы, стратегия социально-экономического развития,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мероприятий по реализации стратегии социально-экономического развития,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комплексного социально-экономического развития у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E5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Мелет</w:t>
      </w:r>
      <w:r w:rsidR="006C46D7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ское сел</w:t>
      </w:r>
      <w:r w:rsidR="006C46D7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ь</w:t>
      </w:r>
      <w:r w:rsidR="006C46D7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ское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2E5D69" w:rsidRDefault="00816F40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lastRenderedPageBreak/>
        <w:t>Программа комплексного развития социальной инфраструктуры м</w:t>
      </w:r>
      <w:r w:rsidRPr="00816F40">
        <w:rPr>
          <w:rFonts w:ascii="Times New Roman" w:hAnsi="Times New Roman" w:cs="Times New Roman"/>
          <w:sz w:val="28"/>
          <w:szCs w:val="28"/>
        </w:rPr>
        <w:t>у</w:t>
      </w:r>
      <w:r w:rsidRPr="00816F40">
        <w:rPr>
          <w:rFonts w:ascii="Times New Roman" w:hAnsi="Times New Roman" w:cs="Times New Roman"/>
          <w:sz w:val="28"/>
          <w:szCs w:val="28"/>
        </w:rPr>
        <w:t>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образования разрабатывалась на основе</w:t>
      </w:r>
      <w:r w:rsidR="002E5D69">
        <w:rPr>
          <w:rFonts w:ascii="Times New Roman" w:hAnsi="Times New Roman" w:cs="Times New Roman"/>
          <w:sz w:val="28"/>
          <w:szCs w:val="28"/>
        </w:rPr>
        <w:t>:</w:t>
      </w:r>
    </w:p>
    <w:p w:rsidR="00816F40" w:rsidRPr="00816F40" w:rsidRDefault="002E5D69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6F40"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</w:t>
      </w:r>
      <w:r w:rsidR="00D30E5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Мелет</w:t>
      </w:r>
      <w:r w:rsidR="006C46D7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ского сельского 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C4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C46D7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Малмыжского 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816F40" w:rsidRPr="00816F40">
        <w:rPr>
          <w:rFonts w:ascii="Times New Roman" w:hAnsi="Times New Roman" w:cs="Times New Roman"/>
          <w:sz w:val="28"/>
          <w:szCs w:val="28"/>
        </w:rPr>
        <w:t>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 w:rsidR="002E5D69"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</w:t>
      </w:r>
      <w:r w:rsidRPr="00816F40">
        <w:rPr>
          <w:rFonts w:ascii="Times New Roman" w:hAnsi="Times New Roman" w:cs="Times New Roman"/>
          <w:sz w:val="28"/>
          <w:szCs w:val="28"/>
        </w:rPr>
        <w:t>а</w:t>
      </w:r>
      <w:r w:rsidRPr="00816F40">
        <w:rPr>
          <w:rFonts w:ascii="Times New Roman" w:hAnsi="Times New Roman" w:cs="Times New Roman"/>
          <w:sz w:val="28"/>
          <w:szCs w:val="28"/>
        </w:rPr>
        <w:t>достроительного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проектирования муниципального образования </w:t>
      </w:r>
      <w:r w:rsidR="00D30E5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Мелет</w:t>
      </w:r>
      <w:r w:rsidR="006C46D7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ское сельское </w:t>
      </w:r>
      <w:r w:rsidR="002E5D69"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6C46D7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Малмыжского</w:t>
      </w:r>
      <w:r w:rsidR="006C4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5D69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5D69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816F40">
        <w:rPr>
          <w:rFonts w:ascii="Times New Roman" w:hAnsi="Times New Roman" w:cs="Times New Roman"/>
          <w:sz w:val="28"/>
          <w:szCs w:val="28"/>
        </w:rPr>
        <w:t>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Федеральным Законом от 28.06.2014 </w:t>
      </w:r>
      <w:r w:rsidR="002E5D69" w:rsidRPr="00816F40">
        <w:rPr>
          <w:rFonts w:ascii="Times New Roman" w:hAnsi="Times New Roman" w:cs="Times New Roman"/>
          <w:sz w:val="28"/>
          <w:szCs w:val="28"/>
        </w:rPr>
        <w:t>№172-ФЗ</w:t>
      </w:r>
      <w:r w:rsidRPr="00816F40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816F40" w:rsidRPr="00816F40" w:rsidRDefault="00816F40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ческого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ния 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</w:t>
      </w:r>
      <w:r w:rsidRPr="00816F40">
        <w:rPr>
          <w:rFonts w:ascii="Times New Roman" w:hAnsi="Times New Roman" w:cs="Times New Roman"/>
          <w:sz w:val="28"/>
          <w:szCs w:val="28"/>
        </w:rPr>
        <w:t>з</w:t>
      </w:r>
      <w:r w:rsidRPr="00816F40">
        <w:rPr>
          <w:rFonts w:ascii="Times New Roman" w:hAnsi="Times New Roman" w:cs="Times New Roman"/>
          <w:sz w:val="28"/>
          <w:szCs w:val="28"/>
        </w:rPr>
        <w:t>вития Российской Федерации 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управления;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ленные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выми актами.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</w:t>
      </w:r>
      <w:r w:rsidRPr="00816F40">
        <w:rPr>
          <w:rFonts w:ascii="Times New Roman" w:hAnsi="Times New Roman" w:cs="Times New Roman"/>
          <w:sz w:val="28"/>
          <w:szCs w:val="28"/>
        </w:rPr>
        <w:t>б</w:t>
      </w:r>
      <w:r w:rsidRPr="00816F40">
        <w:rPr>
          <w:rFonts w:ascii="Times New Roman" w:hAnsi="Times New Roman" w:cs="Times New Roman"/>
          <w:sz w:val="28"/>
          <w:szCs w:val="28"/>
        </w:rPr>
        <w:t>разования на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lastRenderedPageBreak/>
        <w:t>4) бюджетный прогноз муниципального образования на долгосро</w:t>
      </w:r>
      <w:r w:rsidRPr="00816F40">
        <w:rPr>
          <w:rFonts w:ascii="Times New Roman" w:hAnsi="Times New Roman" w:cs="Times New Roman"/>
          <w:sz w:val="28"/>
          <w:szCs w:val="28"/>
        </w:rPr>
        <w:t>ч</w:t>
      </w:r>
      <w:r w:rsidRPr="00816F40">
        <w:rPr>
          <w:rFonts w:ascii="Times New Roman" w:hAnsi="Times New Roman" w:cs="Times New Roman"/>
          <w:sz w:val="28"/>
          <w:szCs w:val="28"/>
        </w:rPr>
        <w:t>ный период;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При этом для городских и сельских поселений подготовка программ комплексного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устойчивого развития.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Данный инструмент является более предпочтительным и в соотве</w:t>
      </w:r>
      <w:r w:rsidR="002E5D69">
        <w:rPr>
          <w:rFonts w:ascii="Times New Roman" w:hAnsi="Times New Roman" w:cs="Times New Roman"/>
          <w:sz w:val="28"/>
          <w:szCs w:val="28"/>
        </w:rPr>
        <w:t>т</w:t>
      </w:r>
      <w:r w:rsidR="00D30E54">
        <w:rPr>
          <w:rFonts w:ascii="Times New Roman" w:hAnsi="Times New Roman" w:cs="Times New Roman"/>
          <w:sz w:val="28"/>
          <w:szCs w:val="28"/>
        </w:rPr>
        <w:t xml:space="preserve">ствии с </w:t>
      </w:r>
      <w:r w:rsidRPr="00816F40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</w:t>
      </w:r>
      <w:r w:rsidR="00D30E54">
        <w:rPr>
          <w:rFonts w:ascii="Times New Roman" w:hAnsi="Times New Roman" w:cs="Times New Roman"/>
          <w:sz w:val="28"/>
          <w:szCs w:val="28"/>
        </w:rPr>
        <w:t xml:space="preserve"> Мелет</w:t>
      </w:r>
      <w:r w:rsidR="006C46D7">
        <w:rPr>
          <w:rFonts w:ascii="Times New Roman" w:hAnsi="Times New Roman" w:cs="Times New Roman"/>
          <w:sz w:val="28"/>
          <w:szCs w:val="28"/>
        </w:rPr>
        <w:t xml:space="preserve">ское сельское </w:t>
      </w:r>
      <w:r w:rsidR="002E5D69">
        <w:rPr>
          <w:rFonts w:ascii="Times New Roman" w:hAnsi="Times New Roman" w:cs="Times New Roman"/>
          <w:sz w:val="28"/>
          <w:szCs w:val="28"/>
        </w:rPr>
        <w:t>посел</w:t>
      </w:r>
      <w:r w:rsidR="002E5D69">
        <w:rPr>
          <w:rFonts w:ascii="Times New Roman" w:hAnsi="Times New Roman" w:cs="Times New Roman"/>
          <w:sz w:val="28"/>
          <w:szCs w:val="28"/>
        </w:rPr>
        <w:t>е</w:t>
      </w:r>
      <w:r w:rsidR="002E5D69">
        <w:rPr>
          <w:rFonts w:ascii="Times New Roman" w:hAnsi="Times New Roman" w:cs="Times New Roman"/>
          <w:sz w:val="28"/>
          <w:szCs w:val="28"/>
        </w:rPr>
        <w:t>ние</w:t>
      </w:r>
      <w:r w:rsidRPr="00816F40">
        <w:rPr>
          <w:rFonts w:ascii="Times New Roman" w:hAnsi="Times New Roman" w:cs="Times New Roman"/>
          <w:sz w:val="28"/>
          <w:szCs w:val="28"/>
        </w:rPr>
        <w:t>, в котором обозначено, что в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полномочия Главы посел</w:t>
      </w:r>
      <w:r w:rsidR="002E5D69">
        <w:rPr>
          <w:rFonts w:ascii="Times New Roman" w:hAnsi="Times New Roman" w:cs="Times New Roman"/>
          <w:sz w:val="28"/>
          <w:szCs w:val="28"/>
        </w:rPr>
        <w:t>ения</w:t>
      </w:r>
      <w:r w:rsidRPr="00816F40">
        <w:rPr>
          <w:rFonts w:ascii="Times New Roman" w:hAnsi="Times New Roman" w:cs="Times New Roman"/>
          <w:sz w:val="28"/>
          <w:szCs w:val="28"/>
        </w:rPr>
        <w:t xml:space="preserve"> входит о</w:t>
      </w:r>
      <w:r w:rsidRPr="00816F40">
        <w:rPr>
          <w:rFonts w:ascii="Times New Roman" w:hAnsi="Times New Roman" w:cs="Times New Roman"/>
          <w:sz w:val="28"/>
          <w:szCs w:val="28"/>
        </w:rPr>
        <w:t>б</w:t>
      </w:r>
      <w:r w:rsidRPr="00816F40">
        <w:rPr>
          <w:rFonts w:ascii="Times New Roman" w:hAnsi="Times New Roman" w:cs="Times New Roman"/>
          <w:sz w:val="28"/>
          <w:szCs w:val="28"/>
        </w:rPr>
        <w:t>щее руководство разработкой и внесение на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2E5D69">
        <w:rPr>
          <w:rFonts w:ascii="Times New Roman" w:hAnsi="Times New Roman" w:cs="Times New Roman"/>
          <w:sz w:val="28"/>
          <w:szCs w:val="28"/>
        </w:rPr>
        <w:t>поселковой Д</w:t>
      </w:r>
      <w:r w:rsidR="002E5D69">
        <w:rPr>
          <w:rFonts w:ascii="Times New Roman" w:hAnsi="Times New Roman" w:cs="Times New Roman"/>
          <w:sz w:val="28"/>
          <w:szCs w:val="28"/>
        </w:rPr>
        <w:t>у</w:t>
      </w:r>
      <w:r w:rsidR="002E5D69">
        <w:rPr>
          <w:rFonts w:ascii="Times New Roman" w:hAnsi="Times New Roman" w:cs="Times New Roman"/>
          <w:sz w:val="28"/>
          <w:szCs w:val="28"/>
        </w:rPr>
        <w:t>мы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проекта планов и программ социально-экономического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развития мун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ципального образования.</w:t>
      </w:r>
    </w:p>
    <w:p w:rsid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инфраструктуры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30E54">
        <w:rPr>
          <w:rFonts w:ascii="Times New Roman" w:hAnsi="Times New Roman" w:cs="Times New Roman"/>
          <w:sz w:val="28"/>
          <w:szCs w:val="28"/>
        </w:rPr>
        <w:t xml:space="preserve"> Мелет</w:t>
      </w:r>
      <w:r w:rsidR="006C46D7">
        <w:rPr>
          <w:rFonts w:ascii="Times New Roman" w:hAnsi="Times New Roman" w:cs="Times New Roman"/>
          <w:sz w:val="28"/>
          <w:szCs w:val="28"/>
        </w:rPr>
        <w:t xml:space="preserve">ское сельское </w:t>
      </w:r>
      <w:r w:rsidR="002E5D69">
        <w:rPr>
          <w:rFonts w:ascii="Times New Roman" w:hAnsi="Times New Roman" w:cs="Times New Roman"/>
          <w:sz w:val="28"/>
          <w:szCs w:val="28"/>
        </w:rPr>
        <w:t>пос</w:t>
      </w:r>
      <w:r w:rsidR="002E5D69">
        <w:rPr>
          <w:rFonts w:ascii="Times New Roman" w:hAnsi="Times New Roman" w:cs="Times New Roman"/>
          <w:sz w:val="28"/>
          <w:szCs w:val="28"/>
        </w:rPr>
        <w:t>е</w:t>
      </w:r>
      <w:r w:rsidR="002E5D69">
        <w:rPr>
          <w:rFonts w:ascii="Times New Roman" w:hAnsi="Times New Roman" w:cs="Times New Roman"/>
          <w:sz w:val="28"/>
          <w:szCs w:val="28"/>
        </w:rPr>
        <w:t>ление</w:t>
      </w:r>
      <w:r w:rsidRPr="00816F40">
        <w:rPr>
          <w:rFonts w:ascii="Times New Roman" w:hAnsi="Times New Roman" w:cs="Times New Roman"/>
          <w:sz w:val="28"/>
          <w:szCs w:val="28"/>
        </w:rPr>
        <w:t>. Однако при этом в соответствии с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действующей нормативно-правовой базой не разработана и отсутствует Программа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содержащая ко</w:t>
      </w:r>
      <w:r w:rsidRPr="00816F40"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плекс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планируемых мероприятий, взаимоувязанных по задачам, срокам осуществления,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исполнителям и ресурсам и обеспечивающих наиболее эффективное достижение целей 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решение задач социально-экономического развития муниципального образования.</w:t>
      </w:r>
    </w:p>
    <w:p w:rsidR="002F7356" w:rsidRDefault="002F7356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F735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206104" w:rsidRDefault="00206104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CBB" w:rsidRPr="007E5CBB" w:rsidRDefault="00AC7753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0D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A1F94">
        <w:rPr>
          <w:rFonts w:ascii="Times New Roman" w:hAnsi="Times New Roman" w:cs="Times New Roman"/>
          <w:b/>
          <w:sz w:val="28"/>
          <w:szCs w:val="28"/>
        </w:rPr>
        <w:t>3</w:t>
      </w:r>
      <w:r w:rsidR="005A17C1">
        <w:rPr>
          <w:rFonts w:ascii="Times New Roman" w:hAnsi="Times New Roman" w:cs="Times New Roman"/>
          <w:b/>
          <w:sz w:val="28"/>
          <w:szCs w:val="28"/>
        </w:rPr>
        <w:t>. Оценка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эффективности мероп</w:t>
      </w:r>
      <w:r w:rsidR="007E4F0F">
        <w:rPr>
          <w:rFonts w:ascii="Times New Roman" w:hAnsi="Times New Roman" w:cs="Times New Roman"/>
          <w:b/>
          <w:sz w:val="28"/>
          <w:szCs w:val="28"/>
        </w:rPr>
        <w:t>риятий, включенных в пр</w:t>
      </w:r>
      <w:r w:rsidR="007E4F0F">
        <w:rPr>
          <w:rFonts w:ascii="Times New Roman" w:hAnsi="Times New Roman" w:cs="Times New Roman"/>
          <w:b/>
          <w:sz w:val="28"/>
          <w:szCs w:val="28"/>
        </w:rPr>
        <w:t>о</w:t>
      </w:r>
      <w:r w:rsidR="007E4F0F">
        <w:rPr>
          <w:rFonts w:ascii="Times New Roman" w:hAnsi="Times New Roman" w:cs="Times New Roman"/>
          <w:b/>
          <w:sz w:val="28"/>
          <w:szCs w:val="28"/>
        </w:rPr>
        <w:t>грамму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естн</w:t>
      </w:r>
      <w:r w:rsidRPr="007E4F0F">
        <w:rPr>
          <w:rFonts w:ascii="Times New Roman" w:hAnsi="Times New Roman" w:cs="Times New Roman"/>
          <w:sz w:val="28"/>
          <w:szCs w:val="28"/>
        </w:rPr>
        <w:t>ы</w:t>
      </w:r>
      <w:r w:rsidRPr="007E4F0F">
        <w:rPr>
          <w:rFonts w:ascii="Times New Roman" w:hAnsi="Times New Roman" w:cs="Times New Roman"/>
          <w:sz w:val="28"/>
          <w:szCs w:val="28"/>
        </w:rPr>
        <w:t>ми нормативами градостроительного проектирования муниципального о</w:t>
      </w:r>
      <w:r w:rsidRPr="007E4F0F">
        <w:rPr>
          <w:rFonts w:ascii="Times New Roman" w:hAnsi="Times New Roman" w:cs="Times New Roman"/>
          <w:sz w:val="28"/>
          <w:szCs w:val="28"/>
        </w:rPr>
        <w:t>б</w:t>
      </w:r>
      <w:r w:rsidRPr="007E4F0F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D30E54">
        <w:rPr>
          <w:rFonts w:ascii="Times New Roman" w:hAnsi="Times New Roman" w:cs="Times New Roman"/>
          <w:sz w:val="28"/>
          <w:szCs w:val="28"/>
        </w:rPr>
        <w:t xml:space="preserve"> Мелет</w:t>
      </w:r>
      <w:r w:rsidR="006A1F94">
        <w:rPr>
          <w:rFonts w:ascii="Times New Roman" w:hAnsi="Times New Roman" w:cs="Times New Roman"/>
          <w:sz w:val="28"/>
          <w:szCs w:val="28"/>
        </w:rPr>
        <w:t xml:space="preserve">ское </w:t>
      </w:r>
      <w:r w:rsidR="006A1F9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A1F9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сельское</w:t>
      </w:r>
      <w:r w:rsidR="006A1F9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66C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6A1F9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A1F9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Малмыжского </w:t>
      </w:r>
      <w:r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мероприятий в</w:t>
      </w:r>
      <w:r w:rsidRPr="007E4F0F">
        <w:rPr>
          <w:rFonts w:ascii="Times New Roman" w:hAnsi="Times New Roman" w:cs="Times New Roman"/>
          <w:sz w:val="28"/>
          <w:szCs w:val="28"/>
        </w:rPr>
        <w:t>ы</w:t>
      </w:r>
      <w:r w:rsidRPr="007E4F0F">
        <w:rPr>
          <w:rFonts w:ascii="Times New Roman" w:hAnsi="Times New Roman" w:cs="Times New Roman"/>
          <w:sz w:val="28"/>
          <w:szCs w:val="28"/>
        </w:rPr>
        <w:t>ражается: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улучшении условий качества жизни населения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уровня комфорта жизни за счет обеспеченности гра</w:t>
      </w:r>
      <w:r w:rsidRPr="007E4F0F">
        <w:rPr>
          <w:rFonts w:ascii="Times New Roman" w:hAnsi="Times New Roman" w:cs="Times New Roman"/>
          <w:sz w:val="28"/>
          <w:szCs w:val="28"/>
        </w:rPr>
        <w:t>ж</w:t>
      </w:r>
      <w:r w:rsidRPr="007E4F0F">
        <w:rPr>
          <w:rFonts w:ascii="Times New Roman" w:hAnsi="Times New Roman" w:cs="Times New Roman"/>
          <w:sz w:val="28"/>
          <w:szCs w:val="28"/>
        </w:rPr>
        <w:t>дан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</w:t>
      </w:r>
      <w:r w:rsidRPr="007E4F0F">
        <w:rPr>
          <w:rFonts w:ascii="Times New Roman" w:hAnsi="Times New Roman" w:cs="Times New Roman"/>
          <w:sz w:val="28"/>
          <w:szCs w:val="28"/>
        </w:rPr>
        <w:t>ь</w:t>
      </w:r>
      <w:r w:rsidRPr="007E4F0F">
        <w:rPr>
          <w:rFonts w:ascii="Times New Roman" w:hAnsi="Times New Roman" w:cs="Times New Roman"/>
          <w:sz w:val="28"/>
          <w:szCs w:val="28"/>
        </w:rPr>
        <w:t>туры и спорта в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доступности объектов социальной инфраструктуры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</w:t>
      </w:r>
      <w:r w:rsidRPr="007E4F0F"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рассчитанные на основе Приказа Министерства экономического ра</w:t>
      </w:r>
      <w:r w:rsidRPr="007E4F0F">
        <w:rPr>
          <w:rFonts w:ascii="Times New Roman" w:hAnsi="Times New Roman" w:cs="Times New Roman"/>
          <w:sz w:val="28"/>
          <w:szCs w:val="28"/>
        </w:rPr>
        <w:t>з</w:t>
      </w:r>
      <w:r w:rsidRPr="007E4F0F">
        <w:rPr>
          <w:rFonts w:ascii="Times New Roman" w:hAnsi="Times New Roman" w:cs="Times New Roman"/>
          <w:sz w:val="28"/>
          <w:szCs w:val="28"/>
        </w:rPr>
        <w:t>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</w:t>
      </w:r>
      <w:r w:rsidRPr="007E4F0F">
        <w:rPr>
          <w:rFonts w:ascii="Times New Roman" w:hAnsi="Times New Roman" w:cs="Times New Roman"/>
          <w:sz w:val="28"/>
          <w:szCs w:val="28"/>
        </w:rPr>
        <w:t>о</w:t>
      </w:r>
      <w:r w:rsidRPr="007E4F0F">
        <w:rPr>
          <w:rFonts w:ascii="Times New Roman" w:hAnsi="Times New Roman" w:cs="Times New Roman"/>
          <w:sz w:val="28"/>
          <w:szCs w:val="28"/>
        </w:rPr>
        <w:t>дических рекомендаций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очередной финанс</w:t>
      </w:r>
      <w:r w:rsidRPr="007E4F0F">
        <w:rPr>
          <w:rFonts w:ascii="Times New Roman" w:hAnsi="Times New Roman" w:cs="Times New Roman"/>
          <w:sz w:val="28"/>
          <w:szCs w:val="28"/>
        </w:rPr>
        <w:t>о</w:t>
      </w:r>
      <w:r w:rsidRPr="007E4F0F">
        <w:rPr>
          <w:rFonts w:ascii="Times New Roman" w:hAnsi="Times New Roman" w:cs="Times New Roman"/>
          <w:sz w:val="28"/>
          <w:szCs w:val="28"/>
        </w:rPr>
        <w:t>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параметрами: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здравоохранения: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</w:t>
      </w:r>
      <w:r w:rsidRPr="007E4F0F">
        <w:rPr>
          <w:rFonts w:ascii="Times New Roman" w:hAnsi="Times New Roman" w:cs="Times New Roman"/>
          <w:sz w:val="28"/>
          <w:szCs w:val="28"/>
        </w:rPr>
        <w:t> увеличение уровня обеспеченности населения медицинскими ка</w:t>
      </w:r>
      <w:r w:rsidRPr="007E4F0F">
        <w:rPr>
          <w:rFonts w:ascii="Times New Roman" w:hAnsi="Times New Roman" w:cs="Times New Roman"/>
          <w:sz w:val="28"/>
          <w:szCs w:val="28"/>
        </w:rPr>
        <w:t>д</w:t>
      </w:r>
      <w:r w:rsidRPr="007E4F0F">
        <w:rPr>
          <w:rFonts w:ascii="Times New Roman" w:hAnsi="Times New Roman" w:cs="Times New Roman"/>
          <w:sz w:val="28"/>
          <w:szCs w:val="28"/>
        </w:rPr>
        <w:t xml:space="preserve">рами с </w:t>
      </w:r>
      <w:r w:rsidR="00D30E54">
        <w:rPr>
          <w:rFonts w:ascii="Times New Roman" w:hAnsi="Times New Roman" w:cs="Times New Roman"/>
          <w:sz w:val="28"/>
          <w:szCs w:val="28"/>
        </w:rPr>
        <w:t>1</w:t>
      </w:r>
      <w:r w:rsidR="006A1F9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персонала в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D30E54">
        <w:rPr>
          <w:rFonts w:ascii="Times New Roman" w:hAnsi="Times New Roman" w:cs="Times New Roman"/>
          <w:sz w:val="28"/>
          <w:szCs w:val="28"/>
        </w:rPr>
        <w:t>1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персонала в </w:t>
      </w:r>
      <w:r w:rsidR="006A1F94">
        <w:rPr>
          <w:rFonts w:ascii="Times New Roman" w:hAnsi="Times New Roman" w:cs="Times New Roman"/>
          <w:sz w:val="28"/>
          <w:szCs w:val="28"/>
        </w:rPr>
        <w:t>2026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эффективности мероприятий, включенных в Программу, с точки зрения</w:t>
      </w:r>
      <w:r w:rsidR="0093714A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достижения расчетного уровня обеспеченности населения услугами в областях</w:t>
      </w:r>
      <w:r w:rsidR="0093714A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социальной инфраструктуры в соответствии с </w:t>
      </w:r>
      <w:r w:rsidR="0093714A"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ес</w:t>
      </w:r>
      <w:r w:rsidRPr="007E4F0F">
        <w:rPr>
          <w:rFonts w:ascii="Times New Roman" w:hAnsi="Times New Roman" w:cs="Times New Roman"/>
          <w:sz w:val="28"/>
          <w:szCs w:val="28"/>
        </w:rPr>
        <w:t>т</w:t>
      </w:r>
      <w:r w:rsidRPr="007E4F0F">
        <w:rPr>
          <w:rFonts w:ascii="Times New Roman" w:hAnsi="Times New Roman" w:cs="Times New Roman"/>
          <w:sz w:val="28"/>
          <w:szCs w:val="28"/>
        </w:rPr>
        <w:t>ными нормативами</w:t>
      </w:r>
      <w:r w:rsidR="0093714A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градостроительного проектирования муниципального образования</w:t>
      </w:r>
      <w:r w:rsidR="00D30E54">
        <w:rPr>
          <w:rFonts w:ascii="Times New Roman" w:hAnsi="Times New Roman" w:cs="Times New Roman"/>
          <w:sz w:val="28"/>
          <w:szCs w:val="28"/>
        </w:rPr>
        <w:t xml:space="preserve"> Мелет</w:t>
      </w:r>
      <w:r w:rsidR="0093714A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ского городского</w:t>
      </w:r>
      <w:r w:rsidR="0093714A" w:rsidRPr="00766C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371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E4F0F">
        <w:rPr>
          <w:rFonts w:ascii="Times New Roman" w:hAnsi="Times New Roman" w:cs="Times New Roman"/>
          <w:sz w:val="28"/>
          <w:szCs w:val="28"/>
        </w:rPr>
        <w:t xml:space="preserve">представлена в таблице </w:t>
      </w:r>
      <w:r w:rsidR="0093714A"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>.1.</w:t>
      </w:r>
    </w:p>
    <w:p w:rsidR="0093714A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Необходимо отметить, что уровень обеспеченности населения об</w:t>
      </w:r>
      <w:r w:rsidRPr="007E4F0F">
        <w:rPr>
          <w:rFonts w:ascii="Times New Roman" w:hAnsi="Times New Roman" w:cs="Times New Roman"/>
          <w:sz w:val="28"/>
          <w:szCs w:val="28"/>
        </w:rPr>
        <w:t>ъ</w:t>
      </w:r>
      <w:r w:rsidRPr="007E4F0F">
        <w:rPr>
          <w:rFonts w:ascii="Times New Roman" w:hAnsi="Times New Roman" w:cs="Times New Roman"/>
          <w:sz w:val="28"/>
          <w:szCs w:val="28"/>
        </w:rPr>
        <w:t>ектами</w:t>
      </w:r>
      <w:r w:rsidR="0093714A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социальной инфраструктуры (по количеству таких объектов) на расчетный срок</w:t>
      </w:r>
      <w:r w:rsidR="0093714A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Программы (202</w:t>
      </w:r>
      <w:r w:rsidR="0093714A"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допу</w:t>
      </w:r>
      <w:r w:rsidRPr="007E4F0F">
        <w:rPr>
          <w:rFonts w:ascii="Times New Roman" w:hAnsi="Times New Roman" w:cs="Times New Roman"/>
          <w:sz w:val="28"/>
          <w:szCs w:val="28"/>
        </w:rPr>
        <w:t>с</w:t>
      </w:r>
      <w:r w:rsidRPr="007E4F0F">
        <w:rPr>
          <w:rFonts w:ascii="Times New Roman" w:hAnsi="Times New Roman" w:cs="Times New Roman"/>
          <w:sz w:val="28"/>
          <w:szCs w:val="28"/>
        </w:rPr>
        <w:lastRenderedPageBreak/>
        <w:t>тимому уровню обеспеченности,</w:t>
      </w:r>
      <w:r w:rsidR="0093714A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что свидетельствует об эффективности реализации мероприятий.</w:t>
      </w:r>
    </w:p>
    <w:p w:rsidR="007E5CBB" w:rsidRPr="007E5CBB" w:rsidRDefault="005A17C1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у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ры, направленные на достижени</w:t>
      </w:r>
      <w:r w:rsidR="00D422B1">
        <w:rPr>
          <w:rFonts w:ascii="Times New Roman" w:hAnsi="Times New Roman" w:cs="Times New Roman"/>
          <w:b/>
          <w:sz w:val="28"/>
          <w:szCs w:val="28"/>
        </w:rPr>
        <w:t>е целевых показателей программы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</w:t>
      </w:r>
      <w:r w:rsidRPr="00D422B1">
        <w:rPr>
          <w:rFonts w:ascii="Times New Roman" w:hAnsi="Times New Roman" w:cs="Times New Roman"/>
          <w:sz w:val="28"/>
          <w:szCs w:val="28"/>
        </w:rPr>
        <w:t>у</w:t>
      </w:r>
      <w:r w:rsidRPr="00D422B1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</w:t>
      </w:r>
      <w:r w:rsidRPr="00D422B1">
        <w:rPr>
          <w:rFonts w:ascii="Times New Roman" w:hAnsi="Times New Roman" w:cs="Times New Roman"/>
          <w:sz w:val="28"/>
          <w:szCs w:val="28"/>
        </w:rPr>
        <w:t>т</w:t>
      </w:r>
      <w:r w:rsidRPr="00D422B1">
        <w:rPr>
          <w:rFonts w:ascii="Times New Roman" w:hAnsi="Times New Roman" w:cs="Times New Roman"/>
          <w:sz w:val="28"/>
          <w:szCs w:val="28"/>
        </w:rPr>
        <w:t>верждаться (одобряться)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пального образования (далее –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приятий по реализации муниципальной стратегии.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</w:t>
      </w:r>
      <w:r w:rsidRPr="00D422B1"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>ральный закон 172-ФЗ наделяет муниципальные районы и городские окр</w:t>
      </w:r>
      <w:r w:rsidRPr="00D422B1">
        <w:rPr>
          <w:rFonts w:ascii="Times New Roman" w:hAnsi="Times New Roman" w:cs="Times New Roman"/>
          <w:sz w:val="28"/>
          <w:szCs w:val="28"/>
        </w:rPr>
        <w:t>у</w:t>
      </w:r>
      <w:r w:rsidRPr="00D422B1">
        <w:rPr>
          <w:rFonts w:ascii="Times New Roman" w:hAnsi="Times New Roman" w:cs="Times New Roman"/>
          <w:sz w:val="28"/>
          <w:szCs w:val="28"/>
        </w:rPr>
        <w:t>га (т.е.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крупные муниципальные образования) правом подготовки указа</w:t>
      </w:r>
      <w:r w:rsidRPr="00D422B1">
        <w:rPr>
          <w:rFonts w:ascii="Times New Roman" w:hAnsi="Times New Roman" w:cs="Times New Roman"/>
          <w:sz w:val="28"/>
          <w:szCs w:val="28"/>
        </w:rPr>
        <w:t>н</w:t>
      </w:r>
      <w:r w:rsidRPr="00D422B1">
        <w:rPr>
          <w:rFonts w:ascii="Times New Roman" w:hAnsi="Times New Roman" w:cs="Times New Roman"/>
          <w:sz w:val="28"/>
          <w:szCs w:val="28"/>
        </w:rPr>
        <w:t>ных 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</w:t>
      </w:r>
      <w:r w:rsidRPr="00D422B1"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>на на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различных подсистем муниципальной экономики и соц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альной сферы. Исходя из части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статьи 39 Федерального закона 172-ФЗ, реализация муниципальной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осуществляется путем разработки плана мероприятий по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стратегии. Кроме того, частью 5 статьи 11 Федерального закона 172-ФЗ в перечне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 м</w:t>
      </w:r>
      <w:r w:rsidRPr="00D422B1">
        <w:rPr>
          <w:rFonts w:ascii="Times New Roman" w:hAnsi="Times New Roman" w:cs="Times New Roman"/>
          <w:sz w:val="28"/>
          <w:szCs w:val="28"/>
        </w:rPr>
        <w:t>у</w:t>
      </w:r>
      <w:r w:rsidRPr="00D422B1">
        <w:rPr>
          <w:rFonts w:ascii="Times New Roman" w:hAnsi="Times New Roman" w:cs="Times New Roman"/>
          <w:sz w:val="28"/>
          <w:szCs w:val="28"/>
        </w:rPr>
        <w:t>ниципального стратегического планирования предусмотрены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</w:t>
      </w:r>
      <w:r w:rsidRPr="00D422B1">
        <w:rPr>
          <w:rFonts w:ascii="Times New Roman" w:hAnsi="Times New Roman" w:cs="Times New Roman"/>
          <w:sz w:val="28"/>
          <w:szCs w:val="28"/>
        </w:rPr>
        <w:t>ь</w:t>
      </w:r>
      <w:r w:rsidRPr="00D422B1">
        <w:rPr>
          <w:rFonts w:ascii="Times New Roman" w:hAnsi="Times New Roman" w:cs="Times New Roman"/>
          <w:sz w:val="28"/>
          <w:szCs w:val="28"/>
        </w:rPr>
        <w:t>ные программы, которые также могут применяться в качестве механизма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реализации муниципальной стратегии.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По мнению Минэкономразвития России, при наличии в муниципал</w:t>
      </w:r>
      <w:r w:rsidRPr="00D422B1">
        <w:rPr>
          <w:rFonts w:ascii="Times New Roman" w:hAnsi="Times New Roman" w:cs="Times New Roman"/>
          <w:sz w:val="28"/>
          <w:szCs w:val="28"/>
        </w:rPr>
        <w:t>ь</w:t>
      </w:r>
      <w:r w:rsidRPr="00D422B1">
        <w:rPr>
          <w:rFonts w:ascii="Times New Roman" w:hAnsi="Times New Roman" w:cs="Times New Roman"/>
          <w:sz w:val="28"/>
          <w:szCs w:val="28"/>
        </w:rPr>
        <w:t>ном районе,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городском округе муниципальной стратегии, плана меропри</w:t>
      </w:r>
      <w:r w:rsidRPr="00D422B1">
        <w:rPr>
          <w:rFonts w:ascii="Times New Roman" w:hAnsi="Times New Roman" w:cs="Times New Roman"/>
          <w:sz w:val="28"/>
          <w:szCs w:val="28"/>
        </w:rPr>
        <w:t>я</w:t>
      </w:r>
      <w:r w:rsidRPr="00D422B1">
        <w:rPr>
          <w:rFonts w:ascii="Times New Roman" w:hAnsi="Times New Roman" w:cs="Times New Roman"/>
          <w:sz w:val="28"/>
          <w:szCs w:val="28"/>
        </w:rPr>
        <w:t>тий по ее реализации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муниципальных программ, предусмотренных ч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стью 5 статьи 11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172-ФЗ, программа комплексного социально-экономического развития будет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избыточный характер и во многом дублировать положения указанных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стратегического планирования. В этой ситуации разработка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циально-экономического развития муниципального района, городского о</w:t>
      </w:r>
      <w:r w:rsidRPr="00D422B1">
        <w:rPr>
          <w:rFonts w:ascii="Times New Roman" w:hAnsi="Times New Roman" w:cs="Times New Roman"/>
          <w:sz w:val="28"/>
          <w:szCs w:val="28"/>
        </w:rPr>
        <w:t>к</w:t>
      </w:r>
      <w:r w:rsidRPr="00D422B1">
        <w:rPr>
          <w:rFonts w:ascii="Times New Roman" w:hAnsi="Times New Roman" w:cs="Times New Roman"/>
          <w:sz w:val="28"/>
          <w:szCs w:val="28"/>
        </w:rPr>
        <w:t>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представляется нецелесообразной.</w:t>
      </w:r>
    </w:p>
    <w:p w:rsid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принимать муниципальную стратегию и план </w:t>
      </w:r>
      <w:r w:rsidRPr="00D422B1">
        <w:rPr>
          <w:rFonts w:ascii="Times New Roman" w:hAnsi="Times New Roman" w:cs="Times New Roman"/>
          <w:sz w:val="28"/>
          <w:szCs w:val="28"/>
        </w:rPr>
        <w:lastRenderedPageBreak/>
        <w:t>мероприятий по ее реализации. В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закона от 6 октября 2003 года № 131-ФЗ «Об общих при</w:t>
      </w:r>
      <w:r w:rsidRPr="00D422B1">
        <w:rPr>
          <w:rFonts w:ascii="Times New Roman" w:hAnsi="Times New Roman" w:cs="Times New Roman"/>
          <w:sz w:val="28"/>
          <w:szCs w:val="28"/>
        </w:rPr>
        <w:t>н</w:t>
      </w:r>
      <w:r w:rsidRPr="00D422B1">
        <w:rPr>
          <w:rFonts w:ascii="Times New Roman" w:hAnsi="Times New Roman" w:cs="Times New Roman"/>
          <w:sz w:val="28"/>
          <w:szCs w:val="28"/>
        </w:rPr>
        <w:t>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учетом того, что для городских и сельских поселений подготовка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</w:t>
      </w:r>
      <w:r w:rsidRPr="00D422B1">
        <w:rPr>
          <w:rFonts w:ascii="Times New Roman" w:hAnsi="Times New Roman" w:cs="Times New Roman"/>
          <w:sz w:val="28"/>
          <w:szCs w:val="28"/>
        </w:rPr>
        <w:t>н</w:t>
      </w:r>
      <w:r w:rsidRPr="00D422B1">
        <w:rPr>
          <w:rFonts w:ascii="Times New Roman" w:hAnsi="Times New Roman" w:cs="Times New Roman"/>
          <w:sz w:val="28"/>
          <w:szCs w:val="28"/>
        </w:rPr>
        <w:t>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</w:t>
      </w:r>
      <w:r w:rsidRPr="00D422B1">
        <w:rPr>
          <w:rFonts w:ascii="Times New Roman" w:hAnsi="Times New Roman" w:cs="Times New Roman"/>
          <w:sz w:val="28"/>
          <w:szCs w:val="28"/>
        </w:rPr>
        <w:t>т</w:t>
      </w:r>
      <w:r w:rsidRPr="00D422B1">
        <w:rPr>
          <w:rFonts w:ascii="Times New Roman" w:hAnsi="Times New Roman" w:cs="Times New Roman"/>
          <w:sz w:val="28"/>
          <w:szCs w:val="28"/>
        </w:rPr>
        <w:t>вием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осуществить разработку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граммы социально-экономического развития муниципального образов</w:t>
      </w:r>
      <w:r w:rsidRPr="00D422B1">
        <w:rPr>
          <w:rFonts w:ascii="Times New Roman" w:hAnsi="Times New Roman" w:cs="Times New Roman"/>
          <w:sz w:val="28"/>
          <w:szCs w:val="28"/>
        </w:rPr>
        <w:t>а</w:t>
      </w:r>
      <w:r w:rsidRPr="00D422B1">
        <w:rPr>
          <w:rFonts w:ascii="Times New Roman" w:hAnsi="Times New Roman" w:cs="Times New Roman"/>
          <w:sz w:val="28"/>
          <w:szCs w:val="28"/>
        </w:rPr>
        <w:t>ния.</w:t>
      </w: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>ства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рации </w:t>
      </w:r>
      <w:r w:rsidRPr="00D422B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мероприятия,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установленным Местными нормативами градостроительного 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D30E5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Мелет</w:t>
      </w:r>
      <w:r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ское городское</w:t>
      </w:r>
      <w:r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Местными нормативами градостроительного проектирования мун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D30E5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Мелет</w:t>
      </w:r>
      <w:r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ское городское</w:t>
      </w:r>
      <w:r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="00223AE6">
        <w:rPr>
          <w:rFonts w:ascii="Times New Roman" w:hAnsi="Times New Roman" w:cs="Times New Roman"/>
          <w:sz w:val="28"/>
          <w:szCs w:val="28"/>
        </w:rPr>
        <w:t xml:space="preserve"> </w:t>
      </w:r>
      <w:r w:rsidR="00D30E5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Малмы</w:t>
      </w:r>
      <w:r w:rsidR="00223AE6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ского </w:t>
      </w:r>
      <w:r w:rsidR="00223AE6">
        <w:rPr>
          <w:rFonts w:ascii="Times New Roman" w:hAnsi="Times New Roman" w:cs="Times New Roman"/>
          <w:sz w:val="28"/>
          <w:szCs w:val="28"/>
        </w:rPr>
        <w:t xml:space="preserve">района Кировской области, утвержденными решением </w:t>
      </w:r>
      <w:r w:rsidR="00D30E5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Мелет</w:t>
      </w:r>
      <w:r w:rsidR="00223AE6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кой поселк</w:t>
      </w:r>
      <w:r w:rsidR="00223AE6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</w:t>
      </w:r>
      <w:r w:rsidR="00223AE6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вой</w:t>
      </w:r>
      <w:r w:rsidR="00223AE6"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3AE6">
        <w:rPr>
          <w:rFonts w:ascii="Times New Roman" w:hAnsi="Times New Roman" w:cs="Times New Roman"/>
          <w:sz w:val="28"/>
          <w:szCs w:val="28"/>
        </w:rPr>
        <w:t>Думы от _____ № ____,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</w:t>
      </w:r>
      <w:r w:rsidRPr="00D422B1">
        <w:rPr>
          <w:rFonts w:ascii="Times New Roman" w:hAnsi="Times New Roman" w:cs="Times New Roman"/>
          <w:sz w:val="28"/>
          <w:szCs w:val="28"/>
        </w:rPr>
        <w:t>н</w:t>
      </w:r>
      <w:r w:rsidRPr="00D422B1">
        <w:rPr>
          <w:rFonts w:ascii="Times New Roman" w:hAnsi="Times New Roman" w:cs="Times New Roman"/>
          <w:sz w:val="28"/>
          <w:szCs w:val="28"/>
        </w:rPr>
        <w:t>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3AE6">
        <w:rPr>
          <w:rFonts w:ascii="Times New Roman" w:hAnsi="Times New Roman" w:cs="Times New Roman"/>
          <w:sz w:val="28"/>
          <w:szCs w:val="28"/>
        </w:rPr>
        <w:t xml:space="preserve">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 w:rsidR="00223AE6">
        <w:rPr>
          <w:rFonts w:ascii="Times New Roman" w:hAnsi="Times New Roman" w:cs="Times New Roman"/>
          <w:sz w:val="28"/>
          <w:szCs w:val="28"/>
        </w:rPr>
        <w:t>местного значения поселения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Default="00223AE6" w:rsidP="00223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Местными нормативами градостроительного проектирования </w:t>
      </w:r>
      <w:r w:rsidR="00D30E54">
        <w:rPr>
          <w:rFonts w:ascii="Times New Roman" w:hAnsi="Times New Roman" w:cs="Times New Roman"/>
          <w:sz w:val="28"/>
          <w:szCs w:val="28"/>
        </w:rPr>
        <w:t>Ма</w:t>
      </w:r>
      <w:r w:rsidR="00D30E54">
        <w:rPr>
          <w:rFonts w:ascii="Times New Roman" w:hAnsi="Times New Roman" w:cs="Times New Roman"/>
          <w:sz w:val="28"/>
          <w:szCs w:val="28"/>
        </w:rPr>
        <w:t>л</w:t>
      </w:r>
      <w:r w:rsidR="00D30E54">
        <w:rPr>
          <w:rFonts w:ascii="Times New Roman" w:hAnsi="Times New Roman" w:cs="Times New Roman"/>
          <w:sz w:val="28"/>
          <w:szCs w:val="28"/>
        </w:rPr>
        <w:t>мыжского</w:t>
      </w:r>
      <w:r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Кировской области, утвержденными решением </w:t>
      </w:r>
      <w:r w:rsidR="00D30E54">
        <w:rPr>
          <w:rFonts w:ascii="Times New Roman" w:hAnsi="Times New Roman" w:cs="Times New Roman"/>
          <w:sz w:val="28"/>
          <w:szCs w:val="28"/>
        </w:rPr>
        <w:t>Ма</w:t>
      </w:r>
      <w:r w:rsidR="00D30E54">
        <w:rPr>
          <w:rFonts w:ascii="Times New Roman" w:hAnsi="Times New Roman" w:cs="Times New Roman"/>
          <w:sz w:val="28"/>
          <w:szCs w:val="28"/>
        </w:rPr>
        <w:t>л</w:t>
      </w:r>
      <w:r w:rsidR="00D30E54">
        <w:rPr>
          <w:rFonts w:ascii="Times New Roman" w:hAnsi="Times New Roman" w:cs="Times New Roman"/>
          <w:sz w:val="28"/>
          <w:szCs w:val="28"/>
        </w:rPr>
        <w:t>мыжской</w:t>
      </w:r>
      <w:r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районной Думы от _____ № ____,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местного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муниципального района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Default="00223AE6" w:rsidP="00223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Региональными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Кировской области, утвержденными </w:t>
      </w:r>
      <w:r w:rsidR="00383B1C">
        <w:rPr>
          <w:rFonts w:ascii="Times New Roman" w:hAnsi="Times New Roman" w:cs="Times New Roman"/>
          <w:sz w:val="28"/>
          <w:szCs w:val="28"/>
        </w:rPr>
        <w:t>постановлением Пра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83B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ровской области от 30.12.2014 № 19/261,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 w:rsidR="00383B1C">
        <w:rPr>
          <w:rFonts w:ascii="Times New Roman" w:hAnsi="Times New Roman" w:cs="Times New Roman"/>
          <w:sz w:val="28"/>
          <w:szCs w:val="28"/>
        </w:rPr>
        <w:t>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Pr="00383B1C" w:rsidRDefault="00383B1C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нормативами градостроительного проектирования учтены все социальные объекты регионального и местного значения</w:t>
      </w:r>
      <w:r w:rsidR="00C830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но</w:t>
      </w:r>
      <w:r w:rsidRPr="00D422B1">
        <w:rPr>
          <w:rFonts w:ascii="Times New Roman" w:hAnsi="Times New Roman" w:cs="Times New Roman"/>
          <w:sz w:val="28"/>
          <w:szCs w:val="28"/>
        </w:rPr>
        <w:t>р</w:t>
      </w:r>
      <w:r w:rsidRPr="00D422B1">
        <w:rPr>
          <w:rFonts w:ascii="Times New Roman" w:hAnsi="Times New Roman" w:cs="Times New Roman"/>
          <w:sz w:val="28"/>
          <w:szCs w:val="28"/>
        </w:rPr>
        <w:t>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D30E5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Мелет</w:t>
      </w:r>
      <w:r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ское</w:t>
      </w:r>
      <w:r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30E5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сельское </w:t>
      </w:r>
      <w:r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ление </w:t>
      </w:r>
      <w:bookmarkStart w:id="0" w:name="_GoBack"/>
      <w:r w:rsidR="00D30E54"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Малмыж</w:t>
      </w:r>
      <w:r w:rsidRPr="00D30E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ского района</w:t>
      </w:r>
      <w:r w:rsidRPr="00A967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Кировской области находится на достаточном</w:t>
      </w:r>
      <w:r w:rsidR="00C830F0">
        <w:rPr>
          <w:rFonts w:ascii="Times New Roman" w:hAnsi="Times New Roman" w:cs="Times New Roman"/>
          <w:sz w:val="28"/>
          <w:szCs w:val="28"/>
        </w:rPr>
        <w:t xml:space="preserve"> уровне</w:t>
      </w:r>
      <w:r w:rsidR="001528F8">
        <w:rPr>
          <w:rFonts w:ascii="Times New Roman" w:hAnsi="Times New Roman" w:cs="Times New Roman"/>
          <w:sz w:val="28"/>
          <w:szCs w:val="28"/>
        </w:rPr>
        <w:t xml:space="preserve"> и не требует внесения изменений.</w:t>
      </w:r>
    </w:p>
    <w:sectPr w:rsidR="00223AE6" w:rsidRPr="00383B1C" w:rsidSect="007E5CB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DB5" w:rsidRDefault="00FE6DB5" w:rsidP="00DB3FD3">
      <w:pPr>
        <w:spacing w:after="0" w:line="240" w:lineRule="auto"/>
      </w:pPr>
      <w:r>
        <w:separator/>
      </w:r>
    </w:p>
  </w:endnote>
  <w:endnote w:type="continuationSeparator" w:id="1">
    <w:p w:rsidR="00FE6DB5" w:rsidRDefault="00FE6DB5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DB5" w:rsidRDefault="00FE6DB5" w:rsidP="00DB3FD3">
      <w:pPr>
        <w:spacing w:after="0" w:line="240" w:lineRule="auto"/>
      </w:pPr>
      <w:r>
        <w:separator/>
      </w:r>
    </w:p>
  </w:footnote>
  <w:footnote w:type="continuationSeparator" w:id="1">
    <w:p w:rsidR="00FE6DB5" w:rsidRDefault="00FE6DB5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5077573"/>
    </w:sdtPr>
    <w:sdtContent>
      <w:p w:rsidR="00FC1EF1" w:rsidRDefault="00FC1EF1">
        <w:pPr>
          <w:pStyle w:val="a5"/>
          <w:jc w:val="center"/>
        </w:pPr>
        <w:fldSimple w:instr="PAGE   \* MERGEFORMAT">
          <w:r w:rsidR="007D1EF1">
            <w:rPr>
              <w:noProof/>
            </w:rPr>
            <w:t>23</w:t>
          </w:r>
        </w:fldSimple>
      </w:p>
    </w:sdtContent>
  </w:sdt>
  <w:p w:rsidR="00FC1EF1" w:rsidRDefault="00FC1EF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EF1" w:rsidRPr="005A4853" w:rsidRDefault="00FC1EF1" w:rsidP="005A4853">
    <w:pPr>
      <w:pStyle w:val="a5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CBB"/>
    <w:rsid w:val="00034EB6"/>
    <w:rsid w:val="00081687"/>
    <w:rsid w:val="000920DE"/>
    <w:rsid w:val="00094E54"/>
    <w:rsid w:val="00097E9D"/>
    <w:rsid w:val="000B072C"/>
    <w:rsid w:val="000B7756"/>
    <w:rsid w:val="000D16EB"/>
    <w:rsid w:val="000D3355"/>
    <w:rsid w:val="000E194B"/>
    <w:rsid w:val="000E7F9B"/>
    <w:rsid w:val="0013566A"/>
    <w:rsid w:val="001407C7"/>
    <w:rsid w:val="001528F8"/>
    <w:rsid w:val="00160E31"/>
    <w:rsid w:val="00161F21"/>
    <w:rsid w:val="001661BD"/>
    <w:rsid w:val="00174730"/>
    <w:rsid w:val="00197806"/>
    <w:rsid w:val="001A69D1"/>
    <w:rsid w:val="001A7E7C"/>
    <w:rsid w:val="001C415E"/>
    <w:rsid w:val="001E4998"/>
    <w:rsid w:val="001F3A89"/>
    <w:rsid w:val="0020537D"/>
    <w:rsid w:val="00206104"/>
    <w:rsid w:val="00223AE6"/>
    <w:rsid w:val="00242E41"/>
    <w:rsid w:val="002503B5"/>
    <w:rsid w:val="0027610F"/>
    <w:rsid w:val="00290931"/>
    <w:rsid w:val="002931AC"/>
    <w:rsid w:val="002A2663"/>
    <w:rsid w:val="002A3549"/>
    <w:rsid w:val="002A427A"/>
    <w:rsid w:val="002B587B"/>
    <w:rsid w:val="002E5D69"/>
    <w:rsid w:val="002E7CC0"/>
    <w:rsid w:val="002F0CA8"/>
    <w:rsid w:val="002F7356"/>
    <w:rsid w:val="00324DCA"/>
    <w:rsid w:val="00325648"/>
    <w:rsid w:val="00331BE1"/>
    <w:rsid w:val="00361A8B"/>
    <w:rsid w:val="00383B1C"/>
    <w:rsid w:val="00397942"/>
    <w:rsid w:val="003C2037"/>
    <w:rsid w:val="003D6AE1"/>
    <w:rsid w:val="003E762B"/>
    <w:rsid w:val="00405CC4"/>
    <w:rsid w:val="00413582"/>
    <w:rsid w:val="00427BBB"/>
    <w:rsid w:val="00427F17"/>
    <w:rsid w:val="0043032A"/>
    <w:rsid w:val="00437809"/>
    <w:rsid w:val="004416F6"/>
    <w:rsid w:val="00450C2D"/>
    <w:rsid w:val="004572C3"/>
    <w:rsid w:val="004866C4"/>
    <w:rsid w:val="004867DA"/>
    <w:rsid w:val="004A42EC"/>
    <w:rsid w:val="004B0CA4"/>
    <w:rsid w:val="004B42BC"/>
    <w:rsid w:val="004F1178"/>
    <w:rsid w:val="005039B2"/>
    <w:rsid w:val="0054404D"/>
    <w:rsid w:val="00547D1B"/>
    <w:rsid w:val="005701C1"/>
    <w:rsid w:val="00594BB3"/>
    <w:rsid w:val="005A17C1"/>
    <w:rsid w:val="005A4853"/>
    <w:rsid w:val="005D26C5"/>
    <w:rsid w:val="006002D4"/>
    <w:rsid w:val="00605DBD"/>
    <w:rsid w:val="006131B0"/>
    <w:rsid w:val="0067496B"/>
    <w:rsid w:val="006A1F94"/>
    <w:rsid w:val="006C46D7"/>
    <w:rsid w:val="006E1904"/>
    <w:rsid w:val="006E25D0"/>
    <w:rsid w:val="006F02FB"/>
    <w:rsid w:val="006F28EE"/>
    <w:rsid w:val="00700F3E"/>
    <w:rsid w:val="0072541B"/>
    <w:rsid w:val="007318D4"/>
    <w:rsid w:val="00743324"/>
    <w:rsid w:val="0074544B"/>
    <w:rsid w:val="007571E1"/>
    <w:rsid w:val="00766CC0"/>
    <w:rsid w:val="0079318F"/>
    <w:rsid w:val="007A3C7D"/>
    <w:rsid w:val="007A71F4"/>
    <w:rsid w:val="007B1B86"/>
    <w:rsid w:val="007C7C0B"/>
    <w:rsid w:val="007D1EF1"/>
    <w:rsid w:val="007E4F0F"/>
    <w:rsid w:val="007E5CBB"/>
    <w:rsid w:val="0081000D"/>
    <w:rsid w:val="00816F40"/>
    <w:rsid w:val="00843B28"/>
    <w:rsid w:val="008717ED"/>
    <w:rsid w:val="0088767C"/>
    <w:rsid w:val="00890136"/>
    <w:rsid w:val="008A4E02"/>
    <w:rsid w:val="008D332D"/>
    <w:rsid w:val="008D76F4"/>
    <w:rsid w:val="008E0B0E"/>
    <w:rsid w:val="009042E7"/>
    <w:rsid w:val="0093714A"/>
    <w:rsid w:val="009707A0"/>
    <w:rsid w:val="00976FB3"/>
    <w:rsid w:val="0098665B"/>
    <w:rsid w:val="00995EF5"/>
    <w:rsid w:val="009A2564"/>
    <w:rsid w:val="009D3B4D"/>
    <w:rsid w:val="009E3483"/>
    <w:rsid w:val="009E40D2"/>
    <w:rsid w:val="00A12734"/>
    <w:rsid w:val="00A20197"/>
    <w:rsid w:val="00A342CE"/>
    <w:rsid w:val="00A42405"/>
    <w:rsid w:val="00A468B5"/>
    <w:rsid w:val="00A56439"/>
    <w:rsid w:val="00A62003"/>
    <w:rsid w:val="00A6313F"/>
    <w:rsid w:val="00A93196"/>
    <w:rsid w:val="00A96707"/>
    <w:rsid w:val="00AC7753"/>
    <w:rsid w:val="00AF2A32"/>
    <w:rsid w:val="00B04DD4"/>
    <w:rsid w:val="00B05DCB"/>
    <w:rsid w:val="00B12200"/>
    <w:rsid w:val="00B14923"/>
    <w:rsid w:val="00B50002"/>
    <w:rsid w:val="00B6006E"/>
    <w:rsid w:val="00B901E9"/>
    <w:rsid w:val="00B96F50"/>
    <w:rsid w:val="00B9796E"/>
    <w:rsid w:val="00BB2E78"/>
    <w:rsid w:val="00BB4134"/>
    <w:rsid w:val="00BB496A"/>
    <w:rsid w:val="00BC1BBE"/>
    <w:rsid w:val="00BF600B"/>
    <w:rsid w:val="00C1354D"/>
    <w:rsid w:val="00C2124B"/>
    <w:rsid w:val="00C33151"/>
    <w:rsid w:val="00C3577F"/>
    <w:rsid w:val="00C50E65"/>
    <w:rsid w:val="00C82EAC"/>
    <w:rsid w:val="00C830F0"/>
    <w:rsid w:val="00CA462E"/>
    <w:rsid w:val="00CB1366"/>
    <w:rsid w:val="00CB19DA"/>
    <w:rsid w:val="00CB5A8F"/>
    <w:rsid w:val="00CD71F2"/>
    <w:rsid w:val="00CE29E7"/>
    <w:rsid w:val="00CF6890"/>
    <w:rsid w:val="00D06572"/>
    <w:rsid w:val="00D07A21"/>
    <w:rsid w:val="00D161D5"/>
    <w:rsid w:val="00D21173"/>
    <w:rsid w:val="00D30E54"/>
    <w:rsid w:val="00D31F1A"/>
    <w:rsid w:val="00D422B1"/>
    <w:rsid w:val="00DA75CB"/>
    <w:rsid w:val="00DB3FD3"/>
    <w:rsid w:val="00DF089E"/>
    <w:rsid w:val="00DF79E7"/>
    <w:rsid w:val="00E03F0A"/>
    <w:rsid w:val="00E103F7"/>
    <w:rsid w:val="00E14F06"/>
    <w:rsid w:val="00E2528A"/>
    <w:rsid w:val="00E34E42"/>
    <w:rsid w:val="00E46E76"/>
    <w:rsid w:val="00E6128C"/>
    <w:rsid w:val="00E71100"/>
    <w:rsid w:val="00E96FBE"/>
    <w:rsid w:val="00EB62F0"/>
    <w:rsid w:val="00EE4A1F"/>
    <w:rsid w:val="00EF29E2"/>
    <w:rsid w:val="00EF3E25"/>
    <w:rsid w:val="00F05E5F"/>
    <w:rsid w:val="00F0752A"/>
    <w:rsid w:val="00F16B83"/>
    <w:rsid w:val="00F40A7F"/>
    <w:rsid w:val="00F45A6D"/>
    <w:rsid w:val="00F548A8"/>
    <w:rsid w:val="00F76C69"/>
    <w:rsid w:val="00F8793A"/>
    <w:rsid w:val="00FA1B4C"/>
    <w:rsid w:val="00FC1EF1"/>
    <w:rsid w:val="00FC7438"/>
    <w:rsid w:val="00FD3E4C"/>
    <w:rsid w:val="00FD4B14"/>
    <w:rsid w:val="00FE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F8BB6-4EBD-45B5-A75E-935EC552B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4761</Words>
  <Characters>27142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user</cp:lastModifiedBy>
  <cp:revision>6</cp:revision>
  <cp:lastPrinted>2017-03-16T14:34:00Z</cp:lastPrinted>
  <dcterms:created xsi:type="dcterms:W3CDTF">2017-07-24T12:22:00Z</dcterms:created>
  <dcterms:modified xsi:type="dcterms:W3CDTF">2017-07-24T13:00:00Z</dcterms:modified>
</cp:coreProperties>
</file>