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F7D" w:rsidRDefault="0002146C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B0F7D" w:rsidRDefault="007B0F7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B0F7D" w:rsidRPr="00286F1B" w:rsidRDefault="007B0F7D" w:rsidP="00286F1B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F1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6F1B" w:rsidRPr="00286F1B" w:rsidRDefault="007B0F7D" w:rsidP="00286F1B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F1B">
        <w:rPr>
          <w:rFonts w:ascii="Times New Roman" w:hAnsi="Times New Roman" w:cs="Times New Roman"/>
          <w:b/>
          <w:sz w:val="28"/>
          <w:szCs w:val="28"/>
        </w:rPr>
        <w:t>НОВОСМАИЛЬСКОГО СЕЛЬСКОГО ПОСЕЛЕНИЯ</w:t>
      </w:r>
    </w:p>
    <w:p w:rsidR="007B0F7D" w:rsidRPr="00286F1B" w:rsidRDefault="007B0F7D" w:rsidP="00286F1B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F1B">
        <w:rPr>
          <w:rFonts w:ascii="Times New Roman" w:hAnsi="Times New Roman" w:cs="Times New Roman"/>
          <w:b/>
          <w:sz w:val="28"/>
          <w:szCs w:val="28"/>
        </w:rPr>
        <w:t>МАЛМЫЖСКОГО РАЙОНА К</w:t>
      </w:r>
      <w:r w:rsidRPr="00286F1B">
        <w:rPr>
          <w:rFonts w:ascii="Times New Roman" w:hAnsi="Times New Roman" w:cs="Times New Roman"/>
          <w:b/>
          <w:sz w:val="28"/>
          <w:szCs w:val="28"/>
        </w:rPr>
        <w:t>И</w:t>
      </w:r>
      <w:r w:rsidRPr="00286F1B">
        <w:rPr>
          <w:rFonts w:ascii="Times New Roman" w:hAnsi="Times New Roman" w:cs="Times New Roman"/>
          <w:b/>
          <w:sz w:val="28"/>
          <w:szCs w:val="28"/>
        </w:rPr>
        <w:t>РОВСКОЙ ОБЛАСТИ</w:t>
      </w:r>
    </w:p>
    <w:p w:rsidR="007B0F7D" w:rsidRDefault="007B0F7D" w:rsidP="007B0F7D">
      <w:pPr>
        <w:jc w:val="center"/>
        <w:rPr>
          <w:b/>
          <w:bCs/>
          <w:sz w:val="28"/>
        </w:rPr>
      </w:pPr>
    </w:p>
    <w:p w:rsidR="007B0F7D" w:rsidRDefault="007B0F7D" w:rsidP="007B0F7D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7B0F7D" w:rsidRDefault="007B0F7D" w:rsidP="007B0F7D">
      <w:pPr>
        <w:pStyle w:val="Standard"/>
        <w:tabs>
          <w:tab w:val="left" w:pos="1080"/>
        </w:tabs>
        <w:rPr>
          <w:lang w:val="ru-RU"/>
        </w:rPr>
      </w:pPr>
      <w:r>
        <w:rPr>
          <w:bCs/>
          <w:sz w:val="28"/>
          <w:lang w:val="ru-RU"/>
        </w:rPr>
        <w:t xml:space="preserve">                                                    с. Новая Смаиль</w:t>
      </w:r>
    </w:p>
    <w:p w:rsidR="007B0F7D" w:rsidRDefault="007B0F7D" w:rsidP="007B0F7D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AE7841" w:rsidRPr="003645FF" w:rsidRDefault="007B0F7D" w:rsidP="00AE7841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E7841">
        <w:rPr>
          <w:rFonts w:ascii="Times New Roman" w:hAnsi="Times New Roman" w:cs="Times New Roman"/>
          <w:sz w:val="28"/>
          <w:szCs w:val="28"/>
        </w:rPr>
        <w:t>Об административном регламенте</w:t>
      </w:r>
      <w:r>
        <w:rPr>
          <w:b w:val="0"/>
          <w:sz w:val="28"/>
          <w:szCs w:val="28"/>
        </w:rPr>
        <w:t xml:space="preserve"> </w:t>
      </w:r>
      <w:r w:rsidR="00AE7841"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E7841" w:rsidRDefault="00AE7841" w:rsidP="00AE7841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AE7841" w:rsidRDefault="00AE7841" w:rsidP="00AE7841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Новосмаильское сельское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селение Малмыжского района Кировской области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</w:p>
    <w:p w:rsidR="00AE7841" w:rsidRPr="003645FF" w:rsidRDefault="00AE7841" w:rsidP="00AE7841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7B0F7D" w:rsidRDefault="007B0F7D" w:rsidP="007B0F7D">
      <w:pPr>
        <w:jc w:val="center"/>
        <w:rPr>
          <w:b/>
          <w:sz w:val="28"/>
          <w:szCs w:val="28"/>
        </w:rPr>
      </w:pPr>
    </w:p>
    <w:p w:rsidR="000E0E33" w:rsidRDefault="007B0F7D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7545BB">
        <w:rPr>
          <w:rFonts w:ascii="Times New Roman" w:hAnsi="Times New Roman" w:cs="Times New Roman"/>
          <w:sz w:val="28"/>
          <w:szCs w:val="28"/>
        </w:rPr>
        <w:t xml:space="preserve">     </w:t>
      </w:r>
      <w:r w:rsidR="007545BB" w:rsidRPr="007545BB">
        <w:rPr>
          <w:rFonts w:ascii="Times New Roman" w:hAnsi="Times New Roman" w:cs="Times New Roman"/>
          <w:sz w:val="28"/>
          <w:szCs w:val="28"/>
        </w:rPr>
        <w:t xml:space="preserve">       </w:t>
      </w:r>
      <w:r w:rsidR="007545BB">
        <w:rPr>
          <w:rFonts w:ascii="Times New Roman" w:hAnsi="Times New Roman" w:cs="Times New Roman"/>
          <w:sz w:val="28"/>
          <w:szCs w:val="28"/>
        </w:rPr>
        <w:t>В</w:t>
      </w:r>
      <w:r w:rsidR="007545BB" w:rsidRPr="007545BB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законно</w:t>
      </w:r>
      <w:r w:rsidR="007545BB">
        <w:rPr>
          <w:rFonts w:ascii="Times New Roman" w:hAnsi="Times New Roman" w:cs="Times New Roman"/>
          <w:sz w:val="28"/>
          <w:szCs w:val="28"/>
        </w:rPr>
        <w:t>м</w:t>
      </w:r>
      <w:r w:rsidR="007545BB" w:rsidRPr="007545BB">
        <w:rPr>
          <w:rFonts w:ascii="Times New Roman" w:hAnsi="Times New Roman" w:cs="Times New Roman"/>
          <w:sz w:val="28"/>
          <w:szCs w:val="28"/>
        </w:rPr>
        <w:t xml:space="preserve"> от </w:t>
      </w:r>
      <w:r w:rsidR="007545BB">
        <w:rPr>
          <w:rFonts w:ascii="Times New Roman" w:hAnsi="Times New Roman" w:cs="Times New Roman"/>
          <w:sz w:val="28"/>
          <w:szCs w:val="28"/>
        </w:rPr>
        <w:t>27.07.2010 № 210-ФЗ «Об</w:t>
      </w:r>
      <w:r w:rsidR="00691DA8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 государственных  </w:t>
      </w:r>
      <w:r w:rsidR="007545BB">
        <w:rPr>
          <w:rFonts w:ascii="Times New Roman" w:hAnsi="Times New Roman" w:cs="Times New Roman"/>
          <w:sz w:val="28"/>
          <w:szCs w:val="28"/>
        </w:rPr>
        <w:t xml:space="preserve"> </w:t>
      </w:r>
      <w:r w:rsidR="00691DA8">
        <w:rPr>
          <w:rFonts w:ascii="Times New Roman" w:hAnsi="Times New Roman" w:cs="Times New Roman"/>
          <w:sz w:val="28"/>
          <w:szCs w:val="28"/>
        </w:rPr>
        <w:t>и муниципальных у</w:t>
      </w:r>
      <w:r w:rsidR="00691DA8">
        <w:rPr>
          <w:rFonts w:ascii="Times New Roman" w:hAnsi="Times New Roman" w:cs="Times New Roman"/>
          <w:sz w:val="28"/>
          <w:szCs w:val="28"/>
        </w:rPr>
        <w:t>с</w:t>
      </w:r>
      <w:r w:rsidR="00691DA8">
        <w:rPr>
          <w:rFonts w:ascii="Times New Roman" w:hAnsi="Times New Roman" w:cs="Times New Roman"/>
          <w:sz w:val="28"/>
          <w:szCs w:val="28"/>
        </w:rPr>
        <w:t>луг»</w:t>
      </w:r>
      <w:proofErr w:type="gramStart"/>
      <w:r w:rsidR="00691DA8">
        <w:rPr>
          <w:rFonts w:ascii="Times New Roman" w:hAnsi="Times New Roman" w:cs="Times New Roman"/>
          <w:sz w:val="28"/>
          <w:szCs w:val="28"/>
        </w:rPr>
        <w:t>,</w:t>
      </w:r>
      <w:r w:rsidR="000E0E3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E0E33">
        <w:rPr>
          <w:rFonts w:ascii="Times New Roman" w:hAnsi="Times New Roman" w:cs="Times New Roman"/>
          <w:sz w:val="28"/>
          <w:szCs w:val="28"/>
        </w:rPr>
        <w:t>дминистрация Новосмаильского сельского поселения Малмыжского ра</w:t>
      </w:r>
      <w:r w:rsidR="000E0E33">
        <w:rPr>
          <w:rFonts w:ascii="Times New Roman" w:hAnsi="Times New Roman" w:cs="Times New Roman"/>
          <w:sz w:val="28"/>
          <w:szCs w:val="28"/>
        </w:rPr>
        <w:t>й</w:t>
      </w:r>
      <w:r w:rsidR="000E0E33">
        <w:rPr>
          <w:rFonts w:ascii="Times New Roman" w:hAnsi="Times New Roman" w:cs="Times New Roman"/>
          <w:sz w:val="28"/>
          <w:szCs w:val="28"/>
        </w:rPr>
        <w:t>она Кировской области  ПОСТАНОВЛЯЕТ:</w:t>
      </w:r>
    </w:p>
    <w:p w:rsidR="000E0E33" w:rsidRDefault="000E0E33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Утвердить Административный регламент предоставления муниципальной услуги</w:t>
      </w:r>
      <w:r w:rsidR="007B0F7D" w:rsidRPr="007545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«Присвоение адресов и нумерации объектов недвижимости на террит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рии Новосмаильского сельского поселения Малмыжского района Кировской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ласти». Прилагается.</w:t>
      </w:r>
    </w:p>
    <w:p w:rsidR="000E0E33" w:rsidRDefault="000E0E33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Признать утратившим силу постановление от 27.06.2012 № 35 «Об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нистративном регламенте  предоставления муниципальной услуги «Присвоение адресов и нумерации объектов недвижимости на территории Новосмаильского сельского поселения Малмыжского района Кировской области».</w:t>
      </w:r>
    </w:p>
    <w:p w:rsidR="007B0F7D" w:rsidRDefault="000E0E33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160B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="007B0F7D" w:rsidRPr="007545BB">
        <w:rPr>
          <w:rFonts w:ascii="Times New Roman" w:hAnsi="Times New Roman" w:cs="Times New Roman"/>
          <w:sz w:val="28"/>
          <w:szCs w:val="28"/>
        </w:rPr>
        <w:t xml:space="preserve">  </w:t>
      </w:r>
      <w:r w:rsidR="00160B5C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 w:rsidR="00160B5C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160B5C">
        <w:rPr>
          <w:rFonts w:ascii="Times New Roman" w:hAnsi="Times New Roman" w:cs="Times New Roman"/>
          <w:sz w:val="28"/>
          <w:szCs w:val="28"/>
        </w:rPr>
        <w:t xml:space="preserve"> бюллетени  органов м</w:t>
      </w:r>
      <w:r w:rsidR="00160B5C">
        <w:rPr>
          <w:rFonts w:ascii="Times New Roman" w:hAnsi="Times New Roman" w:cs="Times New Roman"/>
          <w:sz w:val="28"/>
          <w:szCs w:val="28"/>
        </w:rPr>
        <w:t>е</w:t>
      </w:r>
      <w:r w:rsidR="00160B5C">
        <w:rPr>
          <w:rFonts w:ascii="Times New Roman" w:hAnsi="Times New Roman" w:cs="Times New Roman"/>
          <w:sz w:val="28"/>
          <w:szCs w:val="28"/>
        </w:rPr>
        <w:t>стного самоуправления муниципального образования  Новосмаильское сельское поселение Малмыжского района Кировской области .</w:t>
      </w:r>
    </w:p>
    <w:p w:rsidR="00160B5C" w:rsidRDefault="00160B5C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Постановление вступает в силу после его официального опубликования.</w:t>
      </w:r>
    </w:p>
    <w:p w:rsidR="00160B5C" w:rsidRDefault="00160B5C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0B5C" w:rsidRDefault="00160B5C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60B5C" w:rsidRPr="007545BB" w:rsidRDefault="00160B5C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65851">
        <w:rPr>
          <w:rFonts w:ascii="Times New Roman" w:hAnsi="Times New Roman" w:cs="Times New Roman"/>
          <w:sz w:val="28"/>
          <w:szCs w:val="28"/>
        </w:rPr>
        <w:t xml:space="preserve">      Р.Г. Бикмухаметов</w:t>
      </w:r>
    </w:p>
    <w:p w:rsidR="007B0F7D" w:rsidRPr="007545BB" w:rsidRDefault="007B0F7D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7B0F7D" w:rsidRPr="007545BB" w:rsidRDefault="007B0F7D" w:rsidP="007545B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7B0F7D" w:rsidRDefault="007B0F7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от __________ № ___________</w:t>
      </w:r>
    </w:p>
    <w:p w:rsidR="003645FF" w:rsidRDefault="003645F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314D59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________________,</w:t>
      </w:r>
    </w:p>
    <w:p w:rsidR="0081126A" w:rsidRPr="003645FF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 w:rsidR="00065851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ляет круг заявителей, стандарт предоставления муниципальной услуги, требу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подготовки решения о присвоении объекту адресации адреса или аннул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ровании его адреса, состав, последовательность и сроки выполнения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ративных процедур, требования к порядку их выполнения, в том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числе особе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ности выполнения административных процедур в электронной форме, формы контроля за исполнением Административного регламента, досудебный (внес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дебный) порядок обжалования решений и действий (бездействия) органа,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доставляющего муниципальную услугу, должностного лица органа,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ляющего муниципальную услугу, либо муниципального служащего при осущ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ствлении полномочий по предоставлению муниципальной услуги по выдаче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о присвоении объекту адресации адреса или аннулировании его адреса.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собс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запросом о предоставлении муниципальной услуги, выраженным в письменной или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тронной форме (далее - заявление).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065851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 (функций) Кировской области" (далее - Региональный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065851">
        <w:rPr>
          <w:rFonts w:ascii="Times New Roman" w:hAnsi="Times New Roman" w:cs="Times New Roman"/>
          <w:sz w:val="28"/>
          <w:szCs w:val="28"/>
        </w:rPr>
        <w:t>612928 Кировская область , Малмыжский район с</w:t>
      </w:r>
      <w:proofErr w:type="gramStart"/>
      <w:r w:rsidR="0006585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65851">
        <w:rPr>
          <w:rFonts w:ascii="Times New Roman" w:hAnsi="Times New Roman" w:cs="Times New Roman"/>
          <w:sz w:val="28"/>
          <w:szCs w:val="28"/>
        </w:rPr>
        <w:t xml:space="preserve">овая Смаиль ул. Свободы </w:t>
      </w:r>
      <w:proofErr w:type="spellStart"/>
      <w:r w:rsidR="00065851">
        <w:rPr>
          <w:rFonts w:ascii="Times New Roman" w:hAnsi="Times New Roman" w:cs="Times New Roman"/>
          <w:sz w:val="28"/>
          <w:szCs w:val="28"/>
        </w:rPr>
        <w:t>д.8</w:t>
      </w:r>
      <w:proofErr w:type="spellEnd"/>
      <w:r w:rsidR="00065851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 с 8-00 до 17-00; пятн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ца с 8-00 до 15-45.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proofErr w:type="spellStart"/>
      <w:r w:rsidR="00065851">
        <w:rPr>
          <w:rFonts w:ascii="Times New Roman" w:hAnsi="Times New Roman" w:cs="Times New Roman"/>
          <w:sz w:val="28"/>
          <w:szCs w:val="28"/>
        </w:rPr>
        <w:t>с8.00часов</w:t>
      </w:r>
      <w:proofErr w:type="spellEnd"/>
      <w:r w:rsidR="00065851">
        <w:rPr>
          <w:rFonts w:ascii="Times New Roman" w:hAnsi="Times New Roman" w:cs="Times New Roman"/>
          <w:sz w:val="28"/>
          <w:szCs w:val="28"/>
        </w:rPr>
        <w:t xml:space="preserve"> до 12.00 часов</w:t>
      </w:r>
      <w:proofErr w:type="gramStart"/>
      <w:r w:rsidR="00065851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Телефоны: </w:t>
      </w:r>
      <w:r w:rsidR="00065851">
        <w:rPr>
          <w:rFonts w:ascii="Times New Roman" w:hAnsi="Times New Roman" w:cs="Times New Roman"/>
          <w:sz w:val="28"/>
          <w:szCs w:val="28"/>
        </w:rPr>
        <w:t>88334761181, 88334761144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proofErr w:type="spellStart"/>
      <w:r w:rsidR="00065851">
        <w:rPr>
          <w:rFonts w:ascii="Times New Roman" w:hAnsi="Times New Roman" w:cs="Times New Roman"/>
          <w:sz w:val="28"/>
          <w:szCs w:val="28"/>
          <w:lang w:val="en-US"/>
        </w:rPr>
        <w:t>admnsmail</w:t>
      </w:r>
      <w:proofErr w:type="spellEnd"/>
      <w:r w:rsidR="00065851" w:rsidRPr="00065851">
        <w:rPr>
          <w:rFonts w:ascii="Times New Roman" w:hAnsi="Times New Roman" w:cs="Times New Roman"/>
          <w:sz w:val="28"/>
          <w:szCs w:val="28"/>
        </w:rPr>
        <w:t>@</w:t>
      </w:r>
      <w:r w:rsidR="0006585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65851" w:rsidRPr="000658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585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Официальный сайт в сети Интернет ____________________________.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доставляются сведения о том, на каком этапе (в процессе выполнения какой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министративной процедуры) исполнения муниципальной услуги находится представленное им заявление.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доставляется бесплатно.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065851">
        <w:rPr>
          <w:rFonts w:ascii="Times New Roman" w:hAnsi="Times New Roman" w:cs="Times New Roman"/>
          <w:sz w:val="28"/>
          <w:szCs w:val="28"/>
        </w:rPr>
        <w:t>Новосмаил</w:t>
      </w:r>
      <w:r w:rsidR="00065851">
        <w:rPr>
          <w:rFonts w:ascii="Times New Roman" w:hAnsi="Times New Roman" w:cs="Times New Roman"/>
          <w:sz w:val="28"/>
          <w:szCs w:val="28"/>
        </w:rPr>
        <w:t>ь</w:t>
      </w:r>
      <w:r w:rsidR="00065851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065851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proofErr w:type="gramStart"/>
      <w:r w:rsidR="00065851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аннулировании его адреса" (далее - муниципальная услуга).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065851">
        <w:rPr>
          <w:rFonts w:ascii="Times New Roman" w:hAnsi="Times New Roman" w:cs="Times New Roman"/>
          <w:sz w:val="28"/>
          <w:szCs w:val="28"/>
        </w:rPr>
        <w:t xml:space="preserve">Новосмаильское сельское поселение 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65851">
        <w:rPr>
          <w:rFonts w:ascii="Times New Roman" w:hAnsi="Times New Roman" w:cs="Times New Roman"/>
          <w:sz w:val="28"/>
          <w:szCs w:val="28"/>
        </w:rPr>
        <w:t>поселение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выдача решения о присвоении адреса объекту адресации, расположенному на территории муниципального образования </w:t>
      </w:r>
      <w:r w:rsidR="00065851">
        <w:rPr>
          <w:rFonts w:ascii="Times New Roman" w:hAnsi="Times New Roman" w:cs="Times New Roman"/>
          <w:sz w:val="28"/>
          <w:szCs w:val="28"/>
        </w:rPr>
        <w:t>Новосмаильское сельское посел</w:t>
      </w:r>
      <w:r w:rsidR="00065851">
        <w:rPr>
          <w:rFonts w:ascii="Times New Roman" w:hAnsi="Times New Roman" w:cs="Times New Roman"/>
          <w:sz w:val="28"/>
          <w:szCs w:val="28"/>
        </w:rPr>
        <w:t>е</w:t>
      </w:r>
      <w:r w:rsidR="00065851">
        <w:rPr>
          <w:rFonts w:ascii="Times New Roman" w:hAnsi="Times New Roman" w:cs="Times New Roman"/>
          <w:sz w:val="28"/>
          <w:szCs w:val="28"/>
        </w:rPr>
        <w:t>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или аннулировании его адреса в форме </w:t>
      </w:r>
      <w:r w:rsidR="0006585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65851">
        <w:rPr>
          <w:rFonts w:ascii="Times New Roman" w:hAnsi="Times New Roman" w:cs="Times New Roman"/>
          <w:sz w:val="28"/>
          <w:szCs w:val="28"/>
        </w:rPr>
        <w:t>Н</w:t>
      </w:r>
      <w:r w:rsidR="00065851">
        <w:rPr>
          <w:rFonts w:ascii="Times New Roman" w:hAnsi="Times New Roman" w:cs="Times New Roman"/>
          <w:sz w:val="28"/>
          <w:szCs w:val="28"/>
        </w:rPr>
        <w:t>о</w:t>
      </w:r>
      <w:r w:rsidR="00065851">
        <w:rPr>
          <w:rFonts w:ascii="Times New Roman" w:hAnsi="Times New Roman" w:cs="Times New Roman"/>
          <w:sz w:val="28"/>
          <w:szCs w:val="28"/>
        </w:rPr>
        <w:t>восмаильского сельского поселения</w:t>
      </w:r>
      <w:r w:rsidR="00D12131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   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ложенному на территории муниципального образования </w:t>
      </w:r>
      <w:r w:rsidR="00D12131">
        <w:rPr>
          <w:rFonts w:ascii="Times New Roman" w:hAnsi="Times New Roman" w:cs="Times New Roman"/>
          <w:sz w:val="28"/>
          <w:szCs w:val="28"/>
        </w:rPr>
        <w:t>Новосмаильское сел</w:t>
      </w:r>
      <w:r w:rsidR="00D12131">
        <w:rPr>
          <w:rFonts w:ascii="Times New Roman" w:hAnsi="Times New Roman" w:cs="Times New Roman"/>
          <w:sz w:val="28"/>
          <w:szCs w:val="28"/>
        </w:rPr>
        <w:t>ь</w:t>
      </w:r>
      <w:r w:rsidR="00D12131">
        <w:rPr>
          <w:rFonts w:ascii="Times New Roman" w:hAnsi="Times New Roman" w:cs="Times New Roman"/>
          <w:sz w:val="28"/>
          <w:szCs w:val="28"/>
        </w:rPr>
        <w:lastRenderedPageBreak/>
        <w:t>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 w:rsidR="00AD1A28">
        <w:rPr>
          <w:rFonts w:ascii="Times New Roman" w:hAnsi="Times New Roman" w:cs="Times New Roman"/>
          <w:sz w:val="28"/>
          <w:szCs w:val="28"/>
        </w:rPr>
        <w:t>Новосмаильского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нодательства РФ", 06.10.2003, N 40, ст. 3822);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 ("Собрание законодательс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ва Российской Федерации", 2010, N 31, ст. 4179; 2011, N 15, ст. 2038; N 27, ст. 3873, ст. 3880; N 29, ст. 4291; N 30, ст. 4587);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ции" ("Российская газета", N 295, 30.12.2013, "Собрание законодательства РФ", 30.12.2013, N 52 (часть I), ст. 7008);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146н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вовой информации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, 12.02.2015);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8D4150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</w:t>
      </w:r>
      <w:r w:rsidR="00584981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AD1A28">
        <w:rPr>
          <w:rFonts w:ascii="Times New Roman" w:hAnsi="Times New Roman" w:cs="Times New Roman"/>
          <w:sz w:val="28"/>
          <w:szCs w:val="28"/>
        </w:rPr>
        <w:t>Новосмаильского сельского посел</w:t>
      </w:r>
      <w:r w:rsidR="00AD1A28">
        <w:rPr>
          <w:rFonts w:ascii="Times New Roman" w:hAnsi="Times New Roman" w:cs="Times New Roman"/>
          <w:sz w:val="28"/>
          <w:szCs w:val="28"/>
        </w:rPr>
        <w:t>е</w:t>
      </w:r>
      <w:r w:rsidR="00AD1A28">
        <w:rPr>
          <w:rFonts w:ascii="Times New Roman" w:hAnsi="Times New Roman" w:cs="Times New Roman"/>
          <w:sz w:val="28"/>
          <w:szCs w:val="28"/>
        </w:rPr>
        <w:t>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"О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б утверждении Правил присвоения, изменения и аннулирования адресов объектов адресации, расположенных на территории муниципального образов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 </w:t>
      </w:r>
      <w:r w:rsidR="00AD1A28">
        <w:rPr>
          <w:rFonts w:ascii="Times New Roman" w:hAnsi="Times New Roman" w:cs="Times New Roman"/>
          <w:sz w:val="28"/>
          <w:szCs w:val="28"/>
        </w:rPr>
        <w:t xml:space="preserve">Новосмаильское сельское поселение </w:t>
      </w:r>
      <w:r w:rsidRPr="00C214D2">
        <w:rPr>
          <w:rFonts w:ascii="Times New Roman" w:hAnsi="Times New Roman" w:cs="Times New Roman"/>
          <w:sz w:val="28"/>
          <w:szCs w:val="28"/>
        </w:rPr>
        <w:t>(официальный портал правовой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формации органов местного самоуправления муниципального </w:t>
      </w:r>
      <w:r w:rsidRPr="00AD1A2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D4150">
        <w:rPr>
          <w:rFonts w:ascii="Times New Roman" w:hAnsi="Times New Roman" w:cs="Times New Roman"/>
          <w:sz w:val="28"/>
          <w:szCs w:val="28"/>
        </w:rPr>
        <w:lastRenderedPageBreak/>
        <w:t>«Малмыжский муниципальный район»</w:t>
      </w:r>
      <w:r w:rsidRPr="00AD1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сударственный кадастровый учет (в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вии с положениями, предусмотренными Федеральным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зования которых является образование одного и более объектов адресации (в случае преобразования объектов недвижимости с образованием одного и более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сации в эксплуатацию.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тивного регламента. В случае отсутствия сведений о зарегистрированном праве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 N 1221 "Об у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верждении Правил присвоения, изменения и аннулирования адресов".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 xml:space="preserve">ленном порядке в день поступления (если документы поступили до 15-00). Если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документы поступили после 15-00, то их регистрация осуществляется на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дующий рабочий день.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2.16.1. Показателями доступности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получение и копирование формы заявления, необходимого для получения муниципальной услуги в электронной форме, в сети Интернет, в том числе на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венных и муниципальных услуг": ______________________________.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График работы: _______________________________.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Телефон: ________________.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C214D2" w:rsidRPr="00C214D2">
        <w:rPr>
          <w:rFonts w:ascii="Times New Roman" w:hAnsi="Times New Roman" w:cs="Times New Roman"/>
          <w:sz w:val="28"/>
          <w:szCs w:val="28"/>
        </w:rPr>
        <w:t>а</w:t>
      </w:r>
      <w:r w:rsidR="00C214D2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B80A27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C214D2" w:rsidRPr="00C214D2">
        <w:rPr>
          <w:rFonts w:ascii="Times New Roman" w:hAnsi="Times New Roman" w:cs="Times New Roman"/>
          <w:sz w:val="28"/>
          <w:szCs w:val="28"/>
        </w:rPr>
        <w:t>ь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ной услуги приведена в приложении N 2 к настоящему Административному ре</w:t>
      </w:r>
      <w:r w:rsidR="00C214D2" w:rsidRPr="00C214D2">
        <w:rPr>
          <w:rFonts w:ascii="Times New Roman" w:hAnsi="Times New Roman" w:cs="Times New Roman"/>
          <w:sz w:val="28"/>
          <w:szCs w:val="28"/>
        </w:rPr>
        <w:t>г</w:t>
      </w:r>
      <w:r w:rsidR="00C214D2" w:rsidRPr="00C214D2">
        <w:rPr>
          <w:rFonts w:ascii="Times New Roman" w:hAnsi="Times New Roman" w:cs="Times New Roman"/>
          <w:sz w:val="28"/>
          <w:szCs w:val="28"/>
        </w:rPr>
        <w:t>ламенту.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рацию муниципального образования </w:t>
      </w:r>
      <w:r w:rsidR="008D4150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8D4150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ный план муниципального образования </w:t>
      </w:r>
      <w:r w:rsidR="008D4150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4C0AE5">
        <w:rPr>
          <w:rFonts w:ascii="Times New Roman" w:hAnsi="Times New Roman" w:cs="Times New Roman"/>
          <w:sz w:val="28"/>
          <w:szCs w:val="28"/>
        </w:rPr>
        <w:t>Новосмаильское сельское пос</w:t>
      </w:r>
      <w:r w:rsidR="004C0AE5">
        <w:rPr>
          <w:rFonts w:ascii="Times New Roman" w:hAnsi="Times New Roman" w:cs="Times New Roman"/>
          <w:sz w:val="28"/>
          <w:szCs w:val="28"/>
        </w:rPr>
        <w:t>е</w:t>
      </w:r>
      <w:r w:rsidR="004C0AE5">
        <w:rPr>
          <w:rFonts w:ascii="Times New Roman" w:hAnsi="Times New Roman" w:cs="Times New Roman"/>
          <w:sz w:val="28"/>
          <w:szCs w:val="28"/>
        </w:rPr>
        <w:t>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решения о присвоении объекту адресации адреса или его аннулировании в форме распоряжения главы администрации </w:t>
      </w:r>
      <w:r w:rsidR="004C0AE5">
        <w:rPr>
          <w:rFonts w:ascii="Times New Roman" w:hAnsi="Times New Roman" w:cs="Times New Roman"/>
          <w:sz w:val="28"/>
          <w:szCs w:val="28"/>
        </w:rPr>
        <w:t>Новосмаильского сельского посел</w:t>
      </w:r>
      <w:r w:rsidR="004C0AE5">
        <w:rPr>
          <w:rFonts w:ascii="Times New Roman" w:hAnsi="Times New Roman" w:cs="Times New Roman"/>
          <w:sz w:val="28"/>
          <w:szCs w:val="28"/>
        </w:rPr>
        <w:t>е</w:t>
      </w:r>
      <w:r w:rsidR="004C0AE5">
        <w:rPr>
          <w:rFonts w:ascii="Times New Roman" w:hAnsi="Times New Roman" w:cs="Times New Roman"/>
          <w:sz w:val="28"/>
          <w:szCs w:val="28"/>
        </w:rPr>
        <w:t xml:space="preserve">ния </w:t>
      </w:r>
      <w:r w:rsidRPr="00C214D2">
        <w:rPr>
          <w:rFonts w:ascii="Times New Roman" w:hAnsi="Times New Roman" w:cs="Times New Roman"/>
          <w:sz w:val="28"/>
          <w:szCs w:val="28"/>
        </w:rPr>
        <w:t>либо решения об отказе в присвоении объекту адресации адреса или анн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вителю (представителю заявителя) лично под расписку либо направления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 не позднее рабочего дня, следующего за 10-м рабочим днем со дня ист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средством почтового отправления по указанному в заявлении почтовому адресу.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тооборота администрации муниципального образования ____________ запроса на предоставление муниципальной услуги из федеральной государственной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системы "Единый портал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луг", из государственной информационной системы "Государственные 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ципальные услуги Кировской области" либо с портала федеральной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онной адресной системы.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В электронной форме сообщение о получении заявления на предоставление муниципальной услуги и необходимых для ее предоставления документов, отказ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пления заявления в уполномоченный орган.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образования </w:t>
      </w:r>
      <w:r w:rsidR="004C0AE5">
        <w:rPr>
          <w:rFonts w:ascii="Times New Roman" w:hAnsi="Times New Roman" w:cs="Times New Roman"/>
          <w:sz w:val="28"/>
          <w:szCs w:val="28"/>
        </w:rPr>
        <w:t>Новосмаильское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поря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ке, предусмотренном соглашением, заключенным между многофункциональным центром и администрацией;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лефонной связи.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блюдения за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рукциях.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щего муниципальную услугу, глав</w:t>
      </w:r>
      <w:r w:rsidR="004C0AE5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C0AE5">
        <w:rPr>
          <w:rFonts w:ascii="Times New Roman" w:hAnsi="Times New Roman" w:cs="Times New Roman"/>
          <w:sz w:val="28"/>
          <w:szCs w:val="28"/>
        </w:rPr>
        <w:t xml:space="preserve">Новосмаильского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4C0AE5">
        <w:rPr>
          <w:rFonts w:ascii="Times New Roman" w:hAnsi="Times New Roman" w:cs="Times New Roman"/>
          <w:sz w:val="28"/>
          <w:szCs w:val="28"/>
        </w:rPr>
        <w:t xml:space="preserve">Новосмаильское сельское </w:t>
      </w:r>
      <w:r w:rsidR="004C0AE5">
        <w:rPr>
          <w:rFonts w:ascii="Times New Roman" w:hAnsi="Times New Roman" w:cs="Times New Roman"/>
          <w:sz w:val="28"/>
          <w:szCs w:val="28"/>
        </w:rPr>
        <w:lastRenderedPageBreak/>
        <w:t>поселение</w:t>
      </w:r>
      <w:r w:rsidRPr="00C214D2">
        <w:rPr>
          <w:rFonts w:ascii="Times New Roman" w:hAnsi="Times New Roman" w:cs="Times New Roman"/>
          <w:sz w:val="28"/>
          <w:szCs w:val="28"/>
        </w:rPr>
        <w:t>, либо на личном приеме заявителя главы администрации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4976BC">
        <w:rPr>
          <w:rFonts w:ascii="Times New Roman" w:hAnsi="Times New Roman" w:cs="Times New Roman"/>
          <w:sz w:val="28"/>
          <w:szCs w:val="28"/>
        </w:rPr>
        <w:t>Новосмаильского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тельность органа, предоставляющего муниципальную услугу, в случае его нал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чия, либо в многофункциональный центр.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услуги, у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584981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4976BC">
        <w:rPr>
          <w:rFonts w:ascii="Times New Roman" w:hAnsi="Times New Roman" w:cs="Times New Roman"/>
          <w:sz w:val="28"/>
          <w:szCs w:val="28"/>
        </w:rPr>
        <w:t>Новосмаил</w:t>
      </w:r>
      <w:r w:rsidR="004976BC">
        <w:rPr>
          <w:rFonts w:ascii="Times New Roman" w:hAnsi="Times New Roman" w:cs="Times New Roman"/>
          <w:sz w:val="28"/>
          <w:szCs w:val="28"/>
        </w:rPr>
        <w:t>ь</w:t>
      </w:r>
      <w:r w:rsidR="004976BC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ляющий услугу), должностного лица и (или) муниципального служащего в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правлении допущенных опечаток и ошибок в выданных в результате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услуги документах либо нарушение установленного срока таких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лений.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официального сайта администрации муниципального образования </w:t>
      </w:r>
      <w:r w:rsidR="004976BC">
        <w:rPr>
          <w:rFonts w:ascii="Times New Roman" w:hAnsi="Times New Roman" w:cs="Times New Roman"/>
          <w:sz w:val="28"/>
          <w:szCs w:val="28"/>
        </w:rPr>
        <w:t>Ма</w:t>
      </w:r>
      <w:r w:rsidR="004976BC">
        <w:rPr>
          <w:rFonts w:ascii="Times New Roman" w:hAnsi="Times New Roman" w:cs="Times New Roman"/>
          <w:sz w:val="28"/>
          <w:szCs w:val="28"/>
        </w:rPr>
        <w:t>л</w:t>
      </w:r>
      <w:r w:rsidR="004976BC">
        <w:rPr>
          <w:rFonts w:ascii="Times New Roman" w:hAnsi="Times New Roman" w:cs="Times New Roman"/>
          <w:sz w:val="28"/>
          <w:szCs w:val="28"/>
        </w:rPr>
        <w:t xml:space="preserve">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://__________________________);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тал государственных и муниципальных услуг (функций)" (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www.pgmu.ako.kirov.ru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4976BC">
        <w:rPr>
          <w:rFonts w:ascii="Times New Roman" w:hAnsi="Times New Roman" w:cs="Times New Roman"/>
          <w:sz w:val="28"/>
          <w:szCs w:val="28"/>
        </w:rPr>
        <w:t>Новосмаильского сел</w:t>
      </w:r>
      <w:r w:rsidR="004976BC">
        <w:rPr>
          <w:rFonts w:ascii="Times New Roman" w:hAnsi="Times New Roman" w:cs="Times New Roman"/>
          <w:sz w:val="28"/>
          <w:szCs w:val="28"/>
        </w:rPr>
        <w:t>ь</w:t>
      </w:r>
      <w:r w:rsidR="004976BC">
        <w:rPr>
          <w:rFonts w:ascii="Times New Roman" w:hAnsi="Times New Roman" w:cs="Times New Roman"/>
          <w:sz w:val="28"/>
          <w:szCs w:val="28"/>
        </w:rPr>
        <w:lastRenderedPageBreak/>
        <w:t>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(бездейс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вие) которого обжалуется;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и по тому же предмету жалобы.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правляет уведомление заявителю, направившему жалобу, если его фамилия и (или) почтовый адрес поддаются прочтению, в течение трех рабочих дней со дня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регистрации жалобы о невозможности рассмотреть жалобу с указанием причин;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F6CFF" w:rsidRPr="00226E17" w:rsidRDefault="003F6CFF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B80A27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1pt;margin-top:7.25pt;width:70.5pt;height:0;z-index:251692032" o:connectortype="straight"/>
        </w:pic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76BC" w:rsidRPr="007101CC" w:rsidRDefault="004976BC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065216">
          <w:headerReference w:type="defaul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или</w:t>
      </w:r>
      <w:proofErr w:type="spellEnd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proofErr w:type="gramEnd"/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B80A2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AD1A28" w:rsidRPr="00115439" w:rsidRDefault="00AD1A2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B80A2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B80A2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AD1A28" w:rsidRPr="00115439" w:rsidRDefault="00AD1A2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B80A2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B80A27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A2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AD1A28" w:rsidRPr="007A0853" w:rsidRDefault="00AD1A2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B80A2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AD1A28" w:rsidRPr="007A0853" w:rsidRDefault="00AD1A2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B80A2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B80A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B80A27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A2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AD1A28" w:rsidRPr="009774B7" w:rsidRDefault="00AD1A28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B80A2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B80A2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AD1A28" w:rsidRPr="00C147C4" w:rsidRDefault="00AD1A2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B80A2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B80A2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80A27"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AD1A28" w:rsidRPr="00C147C4" w:rsidRDefault="00AD1A2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B80A2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80A27"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B80A27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B80A27"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B80A27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A27"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AD1A28" w:rsidRPr="00357B51" w:rsidRDefault="00AD1A2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B80A27"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AD1A28" w:rsidRDefault="00AD1A28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B80A2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B80A2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AD1A28" w:rsidRPr="00357B51" w:rsidRDefault="00AD1A28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B80A2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B80A2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AD1A28" w:rsidRPr="00357B51" w:rsidRDefault="00AD1A2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3F3" w:rsidRDefault="00CF13F3" w:rsidP="004E4D05">
      <w:pPr>
        <w:spacing w:after="0" w:line="240" w:lineRule="auto"/>
      </w:pPr>
      <w:r>
        <w:separator/>
      </w:r>
    </w:p>
  </w:endnote>
  <w:endnote w:type="continuationSeparator" w:id="0">
    <w:p w:rsidR="00CF13F3" w:rsidRDefault="00CF13F3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3F3" w:rsidRDefault="00CF13F3" w:rsidP="004E4D05">
      <w:pPr>
        <w:spacing w:after="0" w:line="240" w:lineRule="auto"/>
      </w:pPr>
      <w:r>
        <w:separator/>
      </w:r>
    </w:p>
  </w:footnote>
  <w:footnote w:type="continuationSeparator" w:id="0">
    <w:p w:rsidR="00CF13F3" w:rsidRDefault="00CF13F3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D1A28" w:rsidRPr="004E4D05" w:rsidRDefault="00B80A27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="00AD1A28"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286F1B">
          <w:rPr>
            <w:rFonts w:ascii="Times New Roman" w:hAnsi="Times New Roman" w:cs="Times New Roman"/>
            <w:noProof/>
          </w:rPr>
          <w:t>2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AD1A28" w:rsidRDefault="00AD1A2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C4F63"/>
    <w:rsid w:val="00002C46"/>
    <w:rsid w:val="00006965"/>
    <w:rsid w:val="00012A03"/>
    <w:rsid w:val="0002146C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65851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0E33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0B5C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827D6"/>
    <w:rsid w:val="00286447"/>
    <w:rsid w:val="00286F1B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08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6BC"/>
    <w:rsid w:val="00497CF8"/>
    <w:rsid w:val="004A2613"/>
    <w:rsid w:val="004A4031"/>
    <w:rsid w:val="004B394A"/>
    <w:rsid w:val="004B50DC"/>
    <w:rsid w:val="004B5C38"/>
    <w:rsid w:val="004C0AE5"/>
    <w:rsid w:val="004C14AB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1DA8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545BB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0F7D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150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1A28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E7841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0A27"/>
    <w:rsid w:val="00B81210"/>
    <w:rsid w:val="00B819D8"/>
    <w:rsid w:val="00B87DE7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13F3"/>
    <w:rsid w:val="00CF3A8C"/>
    <w:rsid w:val="00CF56B6"/>
    <w:rsid w:val="00CF6F6E"/>
    <w:rsid w:val="00D07199"/>
    <w:rsid w:val="00D07E01"/>
    <w:rsid w:val="00D1213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3" type="connector" idref="#Прямая со стрелкой 67"/>
        <o:r id="V:Rule14" type="connector" idref="#_x0000_s1049"/>
        <o:r id="V:Rule15" type="connector" idref="#Прямая со стрелкой 64"/>
        <o:r id="V:Rule16" type="connector" idref="#Прямая со стрелкой 61"/>
        <o:r id="V:Rule17" type="connector" idref="#Прямая со стрелкой 34"/>
        <o:r id="V:Rule18" type="connector" idref="#Прямая со стрелкой 68"/>
        <o:r id="V:Rule19" type="connector" idref="#Прямая со стрелкой 2"/>
        <o:r id="V:Rule20" type="connector" idref="#Прямая со стрелкой 45"/>
        <o:r id="V:Rule21" type="connector" idref="#Прямая со стрелкой 65"/>
        <o:r id="V:Rule22" type="connector" idref="#Прямая со стрелкой 8"/>
        <o:r id="V:Rule23" type="connector" idref="#Прямая со стрелкой 56"/>
        <o:r id="V:Rule24" type="connector" idref="#Прямая со стрелкой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paragraph" w:customStyle="1" w:styleId="Standard">
    <w:name w:val="Standard"/>
    <w:rsid w:val="007B0F7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e">
    <w:name w:val="No Spacing"/>
    <w:uiPriority w:val="1"/>
    <w:qFormat/>
    <w:rsid w:val="007545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3361-CC4D-499D-AB45-ECDB6BAC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7825</Words>
  <Characters>44609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Оператор</cp:lastModifiedBy>
  <cp:revision>15</cp:revision>
  <cp:lastPrinted>2015-07-30T11:55:00Z</cp:lastPrinted>
  <dcterms:created xsi:type="dcterms:W3CDTF">2015-04-10T09:33:00Z</dcterms:created>
  <dcterms:modified xsi:type="dcterms:W3CDTF">2015-11-02T05:47:00Z</dcterms:modified>
</cp:coreProperties>
</file>