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64" w:rsidRDefault="00301A64" w:rsidP="00301A64">
      <w:pPr>
        <w:jc w:val="center"/>
        <w:rPr>
          <w:b/>
        </w:rPr>
      </w:pPr>
      <w:r>
        <w:rPr>
          <w:b/>
        </w:rPr>
        <w:t>СВЕДЕНИЯ</w:t>
      </w:r>
    </w:p>
    <w:p w:rsidR="00301A64" w:rsidRDefault="00301A64" w:rsidP="00301A64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301A64" w:rsidRDefault="00301A64" w:rsidP="00301A64">
      <w:pPr>
        <w:jc w:val="center"/>
        <w:rPr>
          <w:b/>
        </w:rPr>
      </w:pPr>
      <w:r>
        <w:rPr>
          <w:b/>
        </w:rPr>
        <w:t xml:space="preserve">администрации Новосмаильского сельского поселения и членов их семей </w:t>
      </w:r>
    </w:p>
    <w:p w:rsidR="00301A64" w:rsidRDefault="00301A64" w:rsidP="00301A64">
      <w:pPr>
        <w:jc w:val="center"/>
        <w:rPr>
          <w:b/>
        </w:rPr>
      </w:pPr>
      <w:r>
        <w:rPr>
          <w:b/>
        </w:rPr>
        <w:t>за период с 01 января по 31 декабря 2014 года</w:t>
      </w:r>
    </w:p>
    <w:p w:rsidR="00301A64" w:rsidRDefault="00301A64" w:rsidP="00301A64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433"/>
        <w:gridCol w:w="2160"/>
        <w:gridCol w:w="1080"/>
        <w:gridCol w:w="1440"/>
        <w:gridCol w:w="2519"/>
        <w:gridCol w:w="2340"/>
        <w:gridCol w:w="1080"/>
        <w:gridCol w:w="1110"/>
      </w:tblGrid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64" w:rsidRDefault="00301A64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Нафикова </w:t>
            </w:r>
            <w:proofErr w:type="spellStart"/>
            <w:r>
              <w:rPr>
                <w:sz w:val="20"/>
                <w:szCs w:val="20"/>
              </w:rPr>
              <w:t>Райхана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Габдрахмановна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162231,51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Муж – Нафиков  </w:t>
            </w:r>
            <w:proofErr w:type="spellStart"/>
            <w:r>
              <w:rPr>
                <w:sz w:val="20"/>
                <w:szCs w:val="20"/>
              </w:rPr>
              <w:t>Рафиль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Мадульич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337712,06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 собственность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RENO DASTER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Евсеева Елена  Михайловна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209365,97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Муж – Евсеев Виталий Павлович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335644,65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собственность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 CPORTAGE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Салихзянова</w:t>
            </w:r>
            <w:proofErr w:type="spellEnd"/>
            <w:r>
              <w:rPr>
                <w:sz w:val="20"/>
                <w:szCs w:val="20"/>
              </w:rPr>
              <w:t xml:space="preserve"> Надежда  Михайловна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173510,43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собственность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Муж </w:t>
            </w:r>
            <w:r>
              <w:rPr>
                <w:sz w:val="20"/>
                <w:szCs w:val="20"/>
                <w:lang w:val="en-US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Салихзянов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Рифат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Гафиуллович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собственность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RENO SANDERO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– </w:t>
            </w:r>
            <w:proofErr w:type="spellStart"/>
            <w:r>
              <w:rPr>
                <w:sz w:val="20"/>
                <w:szCs w:val="20"/>
              </w:rPr>
              <w:t>Сализянов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Азат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Рифатович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собственность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01A64" w:rsidTr="00301A6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Сын – </w:t>
            </w:r>
            <w:proofErr w:type="spellStart"/>
            <w:r>
              <w:rPr>
                <w:sz w:val="20"/>
                <w:szCs w:val="20"/>
              </w:rPr>
              <w:t>Салихзянов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Айрат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собственность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301A64" w:rsidRDefault="00301A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64" w:rsidRDefault="00301A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BE7A45" w:rsidRDefault="00BE7A45"/>
    <w:sectPr w:rsidR="00BE7A45" w:rsidSect="00301A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A64"/>
    <w:rsid w:val="000E05B5"/>
    <w:rsid w:val="00301A64"/>
    <w:rsid w:val="00395571"/>
    <w:rsid w:val="00BE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2015-05-05T08:56:00Z</dcterms:created>
  <dcterms:modified xsi:type="dcterms:W3CDTF">2015-05-05T10:43:00Z</dcterms:modified>
</cp:coreProperties>
</file>