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B9" w:rsidRDefault="002B40AE">
      <w:pPr>
        <w:pStyle w:val="a0"/>
        <w:jc w:val="center"/>
      </w:pPr>
      <w:bookmarkStart w:id="0" w:name="_GoBack"/>
      <w:r>
        <w:rPr>
          <w:b/>
          <w:sz w:val="28"/>
          <w:szCs w:val="28"/>
        </w:rPr>
        <w:t>АДМИНИСТРАЦИЯ</w:t>
      </w:r>
    </w:p>
    <w:p w:rsidR="00E646B9" w:rsidRDefault="00D126D7">
      <w:pPr>
        <w:pStyle w:val="a0"/>
        <w:jc w:val="center"/>
      </w:pPr>
      <w:r>
        <w:rPr>
          <w:b/>
          <w:sz w:val="28"/>
          <w:szCs w:val="28"/>
        </w:rPr>
        <w:t>НОВОСМАИЛЬСКОГО</w:t>
      </w:r>
      <w:r w:rsidR="002B40AE">
        <w:rPr>
          <w:b/>
          <w:sz w:val="28"/>
          <w:szCs w:val="28"/>
        </w:rPr>
        <w:t xml:space="preserve"> СЕЛЬСКОГО ПОСЕЛЕНИЯ</w:t>
      </w:r>
    </w:p>
    <w:p w:rsidR="00E646B9" w:rsidRDefault="002B40AE">
      <w:pPr>
        <w:pStyle w:val="a0"/>
        <w:jc w:val="center"/>
      </w:pPr>
      <w:r>
        <w:rPr>
          <w:b/>
          <w:sz w:val="28"/>
          <w:szCs w:val="28"/>
        </w:rPr>
        <w:t>МАЛМЫЖСКОГО РАЙОНА КИРОВСКОЙ ОБЛАСТИ</w:t>
      </w:r>
    </w:p>
    <w:p w:rsidR="00E646B9" w:rsidRDefault="00E646B9">
      <w:pPr>
        <w:pStyle w:val="a0"/>
      </w:pPr>
    </w:p>
    <w:p w:rsidR="00E646B9" w:rsidRDefault="002B40AE">
      <w:pPr>
        <w:pStyle w:val="a0"/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646B9" w:rsidRDefault="00E646B9">
      <w:pPr>
        <w:pStyle w:val="a0"/>
        <w:jc w:val="center"/>
      </w:pPr>
    </w:p>
    <w:p w:rsidR="00E646B9" w:rsidRDefault="002B40AE">
      <w:pPr>
        <w:pStyle w:val="a0"/>
      </w:pPr>
      <w:r>
        <w:rPr>
          <w:sz w:val="28"/>
          <w:szCs w:val="28"/>
        </w:rPr>
        <w:t>1</w:t>
      </w:r>
      <w:r w:rsidR="00C40F0A">
        <w:rPr>
          <w:sz w:val="28"/>
          <w:szCs w:val="28"/>
        </w:rPr>
        <w:t>4</w:t>
      </w:r>
      <w:r>
        <w:rPr>
          <w:sz w:val="28"/>
          <w:szCs w:val="28"/>
        </w:rPr>
        <w:t>.11.201</w:t>
      </w:r>
      <w:r w:rsidR="0095544F">
        <w:rPr>
          <w:sz w:val="28"/>
          <w:szCs w:val="28"/>
        </w:rPr>
        <w:t>9</w:t>
      </w:r>
      <w:r>
        <w:rPr>
          <w:sz w:val="28"/>
          <w:szCs w:val="28"/>
          <w:shd w:val="clear" w:color="auto" w:fill="FFFFFF"/>
        </w:rPr>
        <w:t xml:space="preserve"> </w:t>
      </w:r>
      <w:r w:rsidR="00361894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</w:t>
      </w:r>
      <w:r>
        <w:rPr>
          <w:sz w:val="28"/>
          <w:szCs w:val="28"/>
          <w:shd w:val="clear" w:color="auto" w:fill="FFFFFF"/>
        </w:rPr>
        <w:t xml:space="preserve"> № </w:t>
      </w:r>
      <w:r w:rsidR="00C40F0A">
        <w:rPr>
          <w:sz w:val="28"/>
          <w:szCs w:val="28"/>
          <w:shd w:val="clear" w:color="auto" w:fill="FFFFFF"/>
        </w:rPr>
        <w:t>59</w:t>
      </w:r>
    </w:p>
    <w:p w:rsidR="00E646B9" w:rsidRDefault="00D126D7">
      <w:pPr>
        <w:pStyle w:val="a0"/>
        <w:jc w:val="center"/>
      </w:pPr>
      <w:r>
        <w:rPr>
          <w:sz w:val="28"/>
          <w:szCs w:val="28"/>
        </w:rPr>
        <w:t>С. Новая Смаиль</w:t>
      </w:r>
    </w:p>
    <w:p w:rsidR="00E646B9" w:rsidRDefault="00E646B9">
      <w:pPr>
        <w:pStyle w:val="a0"/>
        <w:jc w:val="center"/>
      </w:pPr>
    </w:p>
    <w:p w:rsidR="00E646B9" w:rsidRDefault="00E646B9">
      <w:pPr>
        <w:pStyle w:val="a0"/>
        <w:jc w:val="center"/>
      </w:pPr>
    </w:p>
    <w:p w:rsidR="00E646B9" w:rsidRDefault="002B40AE">
      <w:pPr>
        <w:pStyle w:val="a0"/>
        <w:jc w:val="center"/>
      </w:pPr>
      <w:r>
        <w:rPr>
          <w:b/>
          <w:sz w:val="28"/>
          <w:szCs w:val="28"/>
        </w:rPr>
        <w:t xml:space="preserve">Об утверждении среднесрочного финансового плана муниципального образования </w:t>
      </w:r>
      <w:r w:rsidR="00D126D7">
        <w:rPr>
          <w:b/>
          <w:sz w:val="28"/>
          <w:szCs w:val="28"/>
        </w:rPr>
        <w:t>Новосмаильское</w:t>
      </w:r>
      <w:r>
        <w:rPr>
          <w:b/>
          <w:sz w:val="28"/>
          <w:szCs w:val="28"/>
        </w:rPr>
        <w:t xml:space="preserve"> сельское поселение Малмыжского</w:t>
      </w:r>
      <w:r w:rsidR="0095544F">
        <w:rPr>
          <w:b/>
          <w:sz w:val="28"/>
          <w:szCs w:val="28"/>
        </w:rPr>
        <w:t xml:space="preserve"> района Кировской области на 2020-2022</w:t>
      </w:r>
      <w:r>
        <w:rPr>
          <w:b/>
          <w:sz w:val="28"/>
          <w:szCs w:val="28"/>
        </w:rPr>
        <w:t xml:space="preserve"> годы</w:t>
      </w:r>
    </w:p>
    <w:p w:rsidR="00E646B9" w:rsidRDefault="00E646B9">
      <w:pPr>
        <w:pStyle w:val="a0"/>
      </w:pPr>
    </w:p>
    <w:p w:rsidR="00E646B9" w:rsidRDefault="002B40AE">
      <w:pPr>
        <w:pStyle w:val="a0"/>
        <w:jc w:val="both"/>
      </w:pPr>
      <w:r>
        <w:rPr>
          <w:sz w:val="28"/>
          <w:szCs w:val="28"/>
        </w:rPr>
        <w:tab/>
      </w:r>
    </w:p>
    <w:p w:rsidR="00E646B9" w:rsidRDefault="002B40AE">
      <w:pPr>
        <w:pStyle w:val="a0"/>
        <w:ind w:firstLine="708"/>
        <w:jc w:val="both"/>
      </w:pPr>
      <w:r>
        <w:rPr>
          <w:sz w:val="28"/>
          <w:szCs w:val="28"/>
        </w:rPr>
        <w:t xml:space="preserve">В соответствии со статьями 169, 174 Бюджетного Кодекса Российской Федерации, Положением о бюджетном процессе в муниципальном образовании </w:t>
      </w:r>
      <w:r w:rsidR="00D126D7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 Малмыжского района Кировской области, </w:t>
      </w:r>
      <w:r w:rsidR="00D126D7">
        <w:rPr>
          <w:sz w:val="28"/>
          <w:szCs w:val="28"/>
        </w:rPr>
        <w:t>утвержденным решением Думы от 12.11</w:t>
      </w:r>
      <w:r>
        <w:rPr>
          <w:sz w:val="28"/>
          <w:szCs w:val="28"/>
        </w:rPr>
        <w:t>.2013</w:t>
      </w:r>
      <w:r w:rsidR="00D126D7">
        <w:rPr>
          <w:sz w:val="28"/>
          <w:szCs w:val="28"/>
          <w:shd w:val="clear" w:color="auto" w:fill="FFFFFF"/>
        </w:rPr>
        <w:t xml:space="preserve"> № 29 </w:t>
      </w:r>
      <w:r>
        <w:rPr>
          <w:sz w:val="28"/>
          <w:szCs w:val="28"/>
          <w:shd w:val="clear" w:color="auto" w:fill="FFFFFF"/>
        </w:rPr>
        <w:t xml:space="preserve">«Об утверждении  Положения о бюджетном процессе в муниципальном образовании </w:t>
      </w:r>
      <w:r w:rsidR="00D126D7">
        <w:rPr>
          <w:sz w:val="28"/>
          <w:szCs w:val="28"/>
          <w:shd w:val="clear" w:color="auto" w:fill="FFFFFF"/>
        </w:rPr>
        <w:t>Новосмаильское</w:t>
      </w:r>
      <w:r>
        <w:rPr>
          <w:sz w:val="28"/>
          <w:szCs w:val="28"/>
          <w:shd w:val="clear" w:color="auto" w:fill="FFFFFF"/>
        </w:rPr>
        <w:t xml:space="preserve"> сельское поселение»</w:t>
      </w:r>
      <w:r>
        <w:rPr>
          <w:sz w:val="28"/>
          <w:szCs w:val="28"/>
        </w:rPr>
        <w:t xml:space="preserve">, Администрация </w:t>
      </w:r>
      <w:r w:rsidR="00D126D7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E646B9" w:rsidRDefault="002B40AE">
      <w:pPr>
        <w:pStyle w:val="a0"/>
        <w:jc w:val="both"/>
      </w:pPr>
      <w:r>
        <w:rPr>
          <w:sz w:val="28"/>
          <w:szCs w:val="28"/>
        </w:rPr>
        <w:tab/>
        <w:t xml:space="preserve">Утвердить среднесрочный финансовый план муниципального образования </w:t>
      </w:r>
      <w:r w:rsidR="00D126D7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 поселение Малмыжского </w:t>
      </w:r>
      <w:r w:rsidR="0095544F">
        <w:rPr>
          <w:sz w:val="28"/>
          <w:szCs w:val="28"/>
        </w:rPr>
        <w:t>района Кировской области на 2020-2022</w:t>
      </w:r>
      <w:r>
        <w:rPr>
          <w:sz w:val="28"/>
          <w:szCs w:val="28"/>
        </w:rPr>
        <w:t xml:space="preserve"> годы. Прилагается.</w:t>
      </w: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2B40AE">
      <w:pPr>
        <w:pStyle w:val="a0"/>
      </w:pPr>
      <w:r>
        <w:rPr>
          <w:sz w:val="28"/>
          <w:szCs w:val="28"/>
        </w:rPr>
        <w:t>Глава администрации</w:t>
      </w:r>
    </w:p>
    <w:p w:rsidR="00E646B9" w:rsidRDefault="00D126D7">
      <w:pPr>
        <w:pStyle w:val="a0"/>
      </w:pPr>
      <w:r>
        <w:rPr>
          <w:sz w:val="28"/>
          <w:szCs w:val="28"/>
        </w:rPr>
        <w:t>Новосмаильского</w:t>
      </w:r>
      <w:r w:rsidR="002B40AE">
        <w:rPr>
          <w:sz w:val="28"/>
          <w:szCs w:val="28"/>
        </w:rPr>
        <w:t xml:space="preserve"> сельского поселения  </w:t>
      </w:r>
      <w:r w:rsidR="00361894">
        <w:rPr>
          <w:sz w:val="28"/>
          <w:szCs w:val="28"/>
        </w:rPr>
        <w:t xml:space="preserve">                                             </w:t>
      </w:r>
      <w:r w:rsidR="002B40A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Р.К.Ахатов</w:t>
      </w:r>
      <w:proofErr w:type="spellEnd"/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Pr="002B40AE" w:rsidRDefault="00E646B9">
      <w:pPr>
        <w:pStyle w:val="a0"/>
        <w:rPr>
          <w:i/>
        </w:rPr>
      </w:pPr>
    </w:p>
    <w:p w:rsidR="00E646B9" w:rsidRDefault="00E646B9">
      <w:pPr>
        <w:pStyle w:val="a0"/>
      </w:pPr>
    </w:p>
    <w:p w:rsidR="002B40AE" w:rsidRDefault="002B40AE">
      <w:pPr>
        <w:pStyle w:val="a0"/>
      </w:pPr>
    </w:p>
    <w:p w:rsidR="002B40AE" w:rsidRDefault="002B40AE">
      <w:pPr>
        <w:pStyle w:val="a0"/>
      </w:pPr>
    </w:p>
    <w:bookmarkEnd w:id="0"/>
    <w:p w:rsidR="002B40AE" w:rsidRDefault="002B40AE">
      <w:pPr>
        <w:pStyle w:val="a0"/>
      </w:pPr>
    </w:p>
    <w:tbl>
      <w:tblPr>
        <w:tblW w:w="0" w:type="auto"/>
        <w:tblInd w:w="4382" w:type="dxa"/>
        <w:tblCellMar>
          <w:left w:w="10" w:type="dxa"/>
          <w:right w:w="10" w:type="dxa"/>
        </w:tblCellMar>
        <w:tblLook w:val="0000"/>
      </w:tblPr>
      <w:tblGrid>
        <w:gridCol w:w="4394"/>
      </w:tblGrid>
      <w:tr w:rsidR="00E646B9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</w:pPr>
            <w:r>
              <w:t xml:space="preserve">УТВЕРЖДЕН </w:t>
            </w:r>
          </w:p>
        </w:tc>
      </w:tr>
      <w:tr w:rsidR="00E646B9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</w:pPr>
            <w:r>
              <w:t xml:space="preserve">постановлением администрации </w:t>
            </w:r>
          </w:p>
        </w:tc>
      </w:tr>
      <w:tr w:rsidR="00E646B9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D126D7">
            <w:pPr>
              <w:pStyle w:val="a0"/>
            </w:pPr>
            <w:r>
              <w:t>Новосмаильского</w:t>
            </w:r>
            <w:r w:rsidR="002B40AE">
              <w:t xml:space="preserve"> сельского поселения</w:t>
            </w:r>
          </w:p>
        </w:tc>
      </w:tr>
      <w:tr w:rsidR="00E646B9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430E40" w:rsidP="00ED2F14">
            <w:pPr>
              <w:pStyle w:val="a0"/>
            </w:pPr>
            <w:r>
              <w:t>о</w:t>
            </w:r>
            <w:r w:rsidR="002B40AE">
              <w:t xml:space="preserve">т </w:t>
            </w:r>
            <w:r w:rsidR="002B40AE">
              <w:rPr>
                <w:shd w:val="clear" w:color="auto" w:fill="FFFFFF"/>
              </w:rPr>
              <w:t>1</w:t>
            </w:r>
            <w:r w:rsidR="00D126D7">
              <w:rPr>
                <w:shd w:val="clear" w:color="auto" w:fill="FFFFFF"/>
              </w:rPr>
              <w:t>3</w:t>
            </w:r>
            <w:r w:rsidR="002B40AE">
              <w:rPr>
                <w:shd w:val="clear" w:color="auto" w:fill="FFFFFF"/>
              </w:rPr>
              <w:t>.11.201</w:t>
            </w:r>
            <w:r w:rsidR="0095544F">
              <w:rPr>
                <w:shd w:val="clear" w:color="auto" w:fill="FFFFFF"/>
              </w:rPr>
              <w:t>9 №5</w:t>
            </w:r>
            <w:r w:rsidR="00361894">
              <w:rPr>
                <w:shd w:val="clear" w:color="auto" w:fill="FFFFFF"/>
              </w:rPr>
              <w:t>9</w:t>
            </w:r>
          </w:p>
        </w:tc>
      </w:tr>
    </w:tbl>
    <w:p w:rsidR="00E646B9" w:rsidRDefault="00E646B9">
      <w:pPr>
        <w:pStyle w:val="a0"/>
        <w:jc w:val="center"/>
      </w:pPr>
    </w:p>
    <w:p w:rsidR="00E646B9" w:rsidRDefault="002B40AE">
      <w:pPr>
        <w:pStyle w:val="a0"/>
        <w:jc w:val="center"/>
      </w:pPr>
      <w:r>
        <w:rPr>
          <w:b/>
        </w:rPr>
        <w:t>СРЕДНЕСРОЧНЫЙ ФИНАНСОВЫЙ ПЛАН</w:t>
      </w:r>
    </w:p>
    <w:p w:rsidR="00E646B9" w:rsidRDefault="008A4BCE">
      <w:pPr>
        <w:pStyle w:val="a0"/>
        <w:jc w:val="center"/>
      </w:pPr>
      <w:r>
        <w:t>Новосмаильского</w:t>
      </w:r>
      <w:r w:rsidR="002B40AE">
        <w:t xml:space="preserve"> сельского поселения на 201</w:t>
      </w:r>
      <w:r>
        <w:t>9</w:t>
      </w:r>
      <w:r w:rsidR="002B40AE">
        <w:t>-20</w:t>
      </w:r>
      <w:r>
        <w:t>21</w:t>
      </w:r>
      <w:r w:rsidR="002B40AE">
        <w:t xml:space="preserve"> годы</w:t>
      </w:r>
    </w:p>
    <w:p w:rsidR="00E646B9" w:rsidRDefault="00E646B9">
      <w:pPr>
        <w:pStyle w:val="a0"/>
        <w:jc w:val="center"/>
      </w:pPr>
    </w:p>
    <w:p w:rsidR="00E646B9" w:rsidRDefault="002B40AE">
      <w:pPr>
        <w:pStyle w:val="aa"/>
        <w:numPr>
          <w:ilvl w:val="0"/>
          <w:numId w:val="2"/>
        </w:numPr>
      </w:pPr>
      <w:r>
        <w:t>Объем поступления доходов бюджета поселения</w:t>
      </w:r>
    </w:p>
    <w:p w:rsidR="00E646B9" w:rsidRDefault="00E646B9">
      <w:pPr>
        <w:pStyle w:val="a0"/>
        <w:ind w:left="360"/>
      </w:pPr>
    </w:p>
    <w:tbl>
      <w:tblPr>
        <w:tblW w:w="0" w:type="auto"/>
        <w:tblInd w:w="-3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215"/>
        <w:gridCol w:w="1815"/>
        <w:gridCol w:w="1755"/>
        <w:gridCol w:w="2385"/>
      </w:tblGrid>
      <w:tr w:rsidR="00E646B9">
        <w:trPr>
          <w:cantSplit/>
          <w:trHeight w:val="577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E646B9" w:rsidRDefault="002B40AE" w:rsidP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201</w:t>
            </w:r>
            <w:r w:rsidR="008A4BC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Плановый</w:t>
            </w:r>
          </w:p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период</w:t>
            </w:r>
          </w:p>
        </w:tc>
      </w:tr>
      <w:tr w:rsidR="00E646B9">
        <w:trPr>
          <w:cantSplit/>
          <w:trHeight w:val="361"/>
        </w:trPr>
        <w:tc>
          <w:tcPr>
            <w:tcW w:w="42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</w:pPr>
          </w:p>
        </w:tc>
        <w:tc>
          <w:tcPr>
            <w:tcW w:w="1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8A4BCE" w:rsidP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2020</w:t>
            </w:r>
            <w:r w:rsidR="002B40A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20</w:t>
            </w:r>
            <w:r w:rsidR="008A4BCE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1.</w:t>
            </w:r>
            <w:r w:rsidR="002B40AE"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748,5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4F47F1">
            <w:pPr>
              <w:pStyle w:val="a0"/>
              <w:jc w:val="center"/>
            </w:pPr>
            <w:r>
              <w:t>702,04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4F47F1">
            <w:pPr>
              <w:pStyle w:val="a0"/>
              <w:jc w:val="center"/>
            </w:pPr>
            <w:r>
              <w:t>701,81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141,3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145,54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149,91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145,54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149,91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b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  <w:shd w:val="clear" w:color="auto" w:fill="FFFFFF"/>
              </w:rPr>
              <w:t>273,8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292,2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0F64B6" w:rsidRDefault="0003095F">
            <w:pPr>
              <w:pStyle w:val="a0"/>
              <w:jc w:val="center"/>
              <w:rPr>
                <w:b/>
              </w:rPr>
            </w:pPr>
            <w:r>
              <w:rPr>
                <w:b/>
              </w:rPr>
              <w:t>285,8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273,8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t>292,2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285,8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244,4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t>177,4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4F47F1">
            <w:pPr>
              <w:pStyle w:val="a0"/>
              <w:jc w:val="center"/>
            </w:pPr>
            <w:r>
              <w:t>182,2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sz w:val="22"/>
                <w:szCs w:val="22"/>
              </w:rPr>
              <w:t>Налог на имущество  физических лиц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28,8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t>224,4</w:t>
            </w:r>
          </w:p>
        </w:tc>
        <w:tc>
          <w:tcPr>
            <w:tcW w:w="17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582F53">
            <w:pPr>
              <w:pStyle w:val="a0"/>
              <w:jc w:val="center"/>
            </w:pPr>
            <w:r>
              <w:t>261,2</w:t>
            </w:r>
          </w:p>
        </w:tc>
        <w:tc>
          <w:tcPr>
            <w:tcW w:w="2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582F53">
            <w:pPr>
              <w:pStyle w:val="a0"/>
              <w:jc w:val="center"/>
            </w:pPr>
            <w:r>
              <w:t>261,2</w:t>
            </w:r>
          </w:p>
        </w:tc>
      </w:tr>
      <w:tr w:rsidR="00E646B9">
        <w:trPr>
          <w:cantSplit/>
          <w:trHeight w:val="405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9,0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8,9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8,9</w:t>
            </w:r>
          </w:p>
        </w:tc>
      </w:tr>
      <w:tr w:rsidR="00E646B9">
        <w:trPr>
          <w:cantSplit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03095F">
            <w:pPr>
              <w:pStyle w:val="a0"/>
              <w:jc w:val="center"/>
            </w:pPr>
            <w:r>
              <w:rPr>
                <w:sz w:val="22"/>
                <w:szCs w:val="22"/>
              </w:rPr>
              <w:t>8,9</w:t>
            </w:r>
          </w:p>
        </w:tc>
      </w:tr>
      <w:tr w:rsidR="00E646B9">
        <w:trPr>
          <w:cantSplit/>
          <w:trHeight w:val="603"/>
        </w:trPr>
        <w:tc>
          <w:tcPr>
            <w:tcW w:w="4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rPr>
                <w:b/>
                <w:bCs/>
              </w:rPr>
              <w:t>СРЕДСТВА САМООБЛОЖЕНИЯ ГРАЖДАН</w:t>
            </w:r>
          </w:p>
        </w:tc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430E40" w:rsidP="00430E40">
            <w:pPr>
              <w:pStyle w:val="a0"/>
              <w:jc w:val="center"/>
            </w:pPr>
            <w:r>
              <w:rPr>
                <w:b/>
                <w:bCs/>
              </w:rPr>
              <w:t>80,0</w:t>
            </w:r>
          </w:p>
        </w:tc>
        <w:tc>
          <w:tcPr>
            <w:tcW w:w="17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D20E3B">
            <w:pPr>
              <w:pStyle w:val="a0"/>
              <w:jc w:val="center"/>
            </w:pPr>
            <w:r>
              <w:t>78,0</w:t>
            </w:r>
          </w:p>
        </w:tc>
        <w:tc>
          <w:tcPr>
            <w:tcW w:w="2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D20E3B">
            <w:pPr>
              <w:pStyle w:val="a0"/>
              <w:jc w:val="center"/>
            </w:pPr>
            <w:r>
              <w:t>75,0</w:t>
            </w:r>
          </w:p>
        </w:tc>
      </w:tr>
      <w:tr w:rsidR="00E646B9">
        <w:trPr>
          <w:cantSplit/>
          <w:trHeight w:val="603"/>
        </w:trPr>
        <w:tc>
          <w:tcPr>
            <w:tcW w:w="4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</w:pPr>
            <w:r>
              <w:t>Средства самообложения граждан, зачисляемые в бюджеты  сельских поселений</w:t>
            </w:r>
          </w:p>
        </w:tc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430E40">
            <w:pPr>
              <w:pStyle w:val="a0"/>
              <w:jc w:val="center"/>
            </w:pPr>
            <w:r>
              <w:t>80,0</w:t>
            </w:r>
          </w:p>
        </w:tc>
        <w:tc>
          <w:tcPr>
            <w:tcW w:w="17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D20E3B">
            <w:pPr>
              <w:pStyle w:val="a0"/>
              <w:jc w:val="center"/>
            </w:pPr>
            <w:r>
              <w:t>78,0</w:t>
            </w:r>
          </w:p>
        </w:tc>
        <w:tc>
          <w:tcPr>
            <w:tcW w:w="23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D20E3B">
            <w:pPr>
              <w:pStyle w:val="a0"/>
              <w:jc w:val="center"/>
            </w:pPr>
            <w:r>
              <w:t>75,0</w:t>
            </w:r>
          </w:p>
        </w:tc>
      </w:tr>
      <w:tr w:rsidR="00E646B9">
        <w:trPr>
          <w:cantSplit/>
          <w:trHeight w:val="695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20E3B" w:rsidRDefault="002B40AE">
            <w:pPr>
              <w:pStyle w:val="a0"/>
            </w:pPr>
            <w:r w:rsidRPr="00D20E3B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20E3B" w:rsidRDefault="0003095F">
            <w:pPr>
              <w:pStyle w:val="a0"/>
              <w:jc w:val="center"/>
            </w:pPr>
            <w:r>
              <w:rPr>
                <w:b/>
                <w:sz w:val="22"/>
                <w:szCs w:val="22"/>
                <w:shd w:val="clear" w:color="auto" w:fill="FFFFFF"/>
              </w:rPr>
              <w:t>1317,8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20E3B" w:rsidRDefault="0003095F" w:rsidP="00D20E3B">
            <w:pPr>
              <w:pStyle w:val="a0"/>
              <w:jc w:val="center"/>
            </w:pPr>
            <w:r>
              <w:t>1103,4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20E3B" w:rsidRDefault="0003095F">
            <w:pPr>
              <w:pStyle w:val="a0"/>
              <w:jc w:val="center"/>
            </w:pPr>
            <w:r>
              <w:t>1096,4</w:t>
            </w:r>
          </w:p>
        </w:tc>
      </w:tr>
      <w:tr w:rsidR="00E646B9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B12C21" w:rsidRDefault="0003095F">
            <w:pPr>
              <w:pStyle w:val="a0"/>
              <w:jc w:val="center"/>
            </w:pPr>
            <w:r w:rsidRPr="00B12C21">
              <w:rPr>
                <w:sz w:val="22"/>
                <w:szCs w:val="22"/>
              </w:rPr>
              <w:t>2066,3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B12C21" w:rsidRDefault="00582F53" w:rsidP="004F47F1">
            <w:pPr>
              <w:pStyle w:val="a0"/>
              <w:jc w:val="center"/>
            </w:pPr>
            <w:r>
              <w:t>1913,24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B12C21" w:rsidRDefault="00582F53">
            <w:pPr>
              <w:pStyle w:val="a0"/>
              <w:jc w:val="center"/>
            </w:pPr>
            <w:r>
              <w:t>1906,01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4F47F1">
            <w:pPr>
              <w:pStyle w:val="a0"/>
            </w:pPr>
            <w:r>
              <w:t>2.</w:t>
            </w:r>
            <w:r w:rsidRPr="00AC6F13">
              <w:rPr>
                <w:i/>
              </w:rPr>
              <w:t>РАСХОДЫ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2066,3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582F53" w:rsidP="004F47F1">
            <w:pPr>
              <w:pStyle w:val="a0"/>
              <w:jc w:val="center"/>
            </w:pPr>
            <w:r>
              <w:t>1913,24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582F53">
            <w:pPr>
              <w:pStyle w:val="a0"/>
              <w:jc w:val="center"/>
            </w:pPr>
            <w:r>
              <w:t>1906,21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в том числе: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4F47F1">
            <w:pPr>
              <w:pStyle w:val="a0"/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4F47F1" w:rsidP="004F47F1">
            <w:pPr>
              <w:pStyle w:val="a0"/>
              <w:jc w:val="center"/>
            </w:pP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4F47F1">
            <w:pPr>
              <w:pStyle w:val="a0"/>
              <w:jc w:val="center"/>
            </w:pP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Общегосударственные вопросы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997,9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582F53" w:rsidP="004F47F1">
            <w:pPr>
              <w:pStyle w:val="a0"/>
              <w:jc w:val="center"/>
            </w:pPr>
            <w:r>
              <w:t>873,84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B84B9F">
            <w:pPr>
              <w:pStyle w:val="a0"/>
              <w:jc w:val="center"/>
            </w:pPr>
            <w:r>
              <w:t>873,61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Национальная оборона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62,6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 w:rsidP="004F47F1">
            <w:pPr>
              <w:pStyle w:val="a0"/>
              <w:jc w:val="center"/>
            </w:pPr>
            <w:r w:rsidRPr="00B12C21">
              <w:t>63,2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</w:pPr>
            <w:r w:rsidRPr="00B12C21">
              <w:t>65,6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551,2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001B75" w:rsidP="004F47F1">
            <w:pPr>
              <w:pStyle w:val="a0"/>
              <w:jc w:val="center"/>
            </w:pPr>
            <w:r>
              <w:t>505,2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001B75">
            <w:pPr>
              <w:pStyle w:val="a0"/>
              <w:jc w:val="center"/>
            </w:pPr>
            <w:r>
              <w:t>505,2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lastRenderedPageBreak/>
              <w:t>Национальная экономика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274,2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 w:rsidP="004F47F1">
            <w:pPr>
              <w:pStyle w:val="a0"/>
              <w:jc w:val="center"/>
            </w:pPr>
            <w:r w:rsidRPr="00B12C21">
              <w:t>292,6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</w:pPr>
            <w:r w:rsidRPr="00B12C21">
              <w:t>286,2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Жилищно-коммунальное хозяйство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80,0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 w:rsidP="004F47F1">
            <w:pPr>
              <w:pStyle w:val="a0"/>
              <w:jc w:val="center"/>
            </w:pPr>
            <w:r w:rsidRPr="00B12C21">
              <w:t>78,0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</w:pPr>
            <w:r w:rsidRPr="00B12C21">
              <w:t>75,0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Социальная политика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  <w:rPr>
                <w:sz w:val="22"/>
                <w:szCs w:val="22"/>
              </w:rPr>
            </w:pPr>
            <w:r w:rsidRPr="00B12C21">
              <w:rPr>
                <w:sz w:val="22"/>
                <w:szCs w:val="22"/>
              </w:rPr>
              <w:t>100,4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 w:rsidP="004F47F1">
            <w:pPr>
              <w:pStyle w:val="a0"/>
              <w:jc w:val="center"/>
            </w:pPr>
            <w:r w:rsidRPr="00B12C21">
              <w:t>100,4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Pr="00B12C21" w:rsidRDefault="00AC6F13">
            <w:pPr>
              <w:pStyle w:val="a0"/>
              <w:jc w:val="center"/>
            </w:pPr>
            <w:r w:rsidRPr="00B12C21">
              <w:t>100,4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>3.Дефицит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Default="003F64D0">
            <w:pPr>
              <w:pStyle w:val="a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Default="003F64D0" w:rsidP="004F47F1">
            <w:pPr>
              <w:pStyle w:val="a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Default="003F64D0">
            <w:pPr>
              <w:pStyle w:val="a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4F47F1">
        <w:trPr>
          <w:cantSplit/>
          <w:trHeight w:val="499"/>
        </w:trPr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7F1" w:rsidRDefault="00AC6F13">
            <w:pPr>
              <w:pStyle w:val="a0"/>
            </w:pPr>
            <w:r>
              <w:t xml:space="preserve">4.Верхний предел муниципального внутреннего долга по состоянию на 1 января </w:t>
            </w:r>
            <w:proofErr w:type="spellStart"/>
            <w:r>
              <w:t>года</w:t>
            </w:r>
            <w:proofErr w:type="gramStart"/>
            <w:r>
              <w:t>,с</w:t>
            </w:r>
            <w:proofErr w:type="gramEnd"/>
            <w:r>
              <w:t>ледующего</w:t>
            </w:r>
            <w:proofErr w:type="spellEnd"/>
            <w:r>
              <w:t xml:space="preserve"> за очередным финансовым годом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Default="004F47F1">
            <w:pPr>
              <w:pStyle w:val="a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Default="004F47F1" w:rsidP="004F47F1">
            <w:pPr>
              <w:pStyle w:val="a0"/>
              <w:jc w:val="center"/>
              <w:rPr>
                <w:b/>
              </w:rPr>
            </w:pP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F47F1" w:rsidRDefault="004F47F1">
            <w:pPr>
              <w:pStyle w:val="a0"/>
              <w:jc w:val="center"/>
              <w:rPr>
                <w:b/>
              </w:rPr>
            </w:pPr>
          </w:p>
        </w:tc>
      </w:tr>
    </w:tbl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</w:pPr>
    </w:p>
    <w:p w:rsidR="00E646B9" w:rsidRDefault="00E646B9">
      <w:pPr>
        <w:pStyle w:val="a0"/>
        <w:sectPr w:rsidR="00E646B9">
          <w:pgSz w:w="11906" w:h="16838"/>
          <w:pgMar w:top="1134" w:right="850" w:bottom="1134" w:left="1005" w:header="0" w:footer="0" w:gutter="0"/>
          <w:cols w:space="720"/>
          <w:formProt w:val="0"/>
          <w:docGrid w:linePitch="360"/>
        </w:sectPr>
      </w:pPr>
    </w:p>
    <w:p w:rsidR="00E646B9" w:rsidRDefault="002B40AE">
      <w:pPr>
        <w:pStyle w:val="a0"/>
      </w:pPr>
      <w:r>
        <w:lastRenderedPageBreak/>
        <w:t>2. Распределение бюджетных ассигнований на 201</w:t>
      </w:r>
      <w:r w:rsidR="008A4BCE">
        <w:t>9-2021</w:t>
      </w:r>
      <w:r>
        <w:t xml:space="preserve"> годы.</w:t>
      </w:r>
    </w:p>
    <w:tbl>
      <w:tblPr>
        <w:tblW w:w="0" w:type="auto"/>
        <w:tblInd w:w="-729" w:type="dxa"/>
        <w:tblBorders>
          <w:top w:val="single" w:sz="4" w:space="0" w:color="00000A"/>
          <w:left w:val="single" w:sz="4" w:space="0" w:color="00000A"/>
          <w:bottom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715"/>
        <w:gridCol w:w="855"/>
        <w:gridCol w:w="1083"/>
        <w:gridCol w:w="1545"/>
        <w:gridCol w:w="990"/>
        <w:gridCol w:w="1710"/>
        <w:gridCol w:w="1470"/>
        <w:gridCol w:w="1602"/>
      </w:tblGrid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Документ, учреждение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Раздел</w:t>
            </w: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Целевая</w:t>
            </w: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Вид</w:t>
            </w: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расходов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E646B9" w:rsidRDefault="002B40AE" w:rsidP="00B12C21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 201</w:t>
            </w:r>
            <w:r w:rsidR="008A4BC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E646B9" w:rsidRDefault="008A4BCE" w:rsidP="00B12C21">
            <w:pPr>
              <w:pStyle w:val="a0"/>
              <w:jc w:val="center"/>
            </w:pPr>
            <w:r>
              <w:rPr>
                <w:sz w:val="20"/>
                <w:szCs w:val="20"/>
              </w:rPr>
              <w:t>2020</w:t>
            </w:r>
            <w:r w:rsidR="002B40A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План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E646B9" w:rsidRDefault="002B40AE" w:rsidP="00B12C21">
            <w:pPr>
              <w:pStyle w:val="a0"/>
              <w:jc w:val="center"/>
            </w:pPr>
            <w:r>
              <w:rPr>
                <w:sz w:val="20"/>
                <w:szCs w:val="20"/>
              </w:rPr>
              <w:t xml:space="preserve"> 20</w:t>
            </w:r>
            <w:r w:rsidR="008A4BCE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646B9">
            <w:pPr>
              <w:pStyle w:val="a0"/>
              <w:jc w:val="center"/>
            </w:pP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</w:t>
            </w:r>
            <w:r w:rsidR="0052647A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997,9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 w:rsidP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873,84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873,61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both"/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52647A">
              <w:rPr>
                <w:b/>
                <w:bCs/>
                <w:sz w:val="20"/>
                <w:szCs w:val="20"/>
              </w:rPr>
              <w:t>000</w:t>
            </w:r>
            <w:r>
              <w:rPr>
                <w:b/>
                <w:bCs/>
                <w:sz w:val="20"/>
                <w:szCs w:val="20"/>
              </w:rPr>
              <w:t>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301,7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301,7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</w:pPr>
            <w:r>
              <w:rPr>
                <w:sz w:val="20"/>
                <w:szCs w:val="20"/>
              </w:rP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</w:t>
            </w:r>
            <w:r w:rsidR="0052647A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00100</w:t>
            </w:r>
            <w:r w:rsidR="0052647A"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0100001040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0100001040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301,7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jc w:val="both"/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2B40AE" w:rsidP="0052647A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  <w:r w:rsidR="0052647A">
              <w:rPr>
                <w:b/>
                <w:bCs/>
                <w:sz w:val="20"/>
                <w:szCs w:val="20"/>
              </w:rPr>
              <w:t>0000</w:t>
            </w: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646B9">
            <w:pPr>
              <w:pStyle w:val="a0"/>
              <w:jc w:val="center"/>
              <w:rPr>
                <w:sz w:val="20"/>
                <w:szCs w:val="20"/>
              </w:rPr>
            </w:pPr>
          </w:p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573,3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469,24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469,01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</w:pPr>
            <w:r>
              <w:rPr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573,3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469,24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469,01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431,04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B84B9F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430,81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ConsNonformat"/>
              <w:widowControl w:val="0"/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0100001080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tabs>
                <w:tab w:val="left" w:pos="3064"/>
              </w:tabs>
            </w:pPr>
            <w:r>
              <w:rPr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b/>
                <w:bCs/>
                <w:sz w:val="20"/>
                <w:szCs w:val="20"/>
              </w:rPr>
              <w:t>102,9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52647A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="0052647A">
              <w:rPr>
                <w:sz w:val="20"/>
                <w:szCs w:val="20"/>
              </w:rPr>
              <w:t>Арыкское</w:t>
            </w:r>
            <w:r>
              <w:rPr>
                <w:sz w:val="20"/>
                <w:szCs w:val="20"/>
              </w:rPr>
              <w:t>сельское</w:t>
            </w:r>
            <w:proofErr w:type="spellEnd"/>
            <w:r>
              <w:rPr>
                <w:sz w:val="20"/>
                <w:szCs w:val="20"/>
              </w:rPr>
              <w:t xml:space="preserve"> поселение Малмыжского района Кировской области" 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287C72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52647A">
              <w:rPr>
                <w:sz w:val="20"/>
                <w:szCs w:val="20"/>
              </w:rPr>
              <w:t>9</w:t>
            </w:r>
            <w:r w:rsidR="00365035">
              <w:rPr>
                <w:sz w:val="20"/>
                <w:szCs w:val="20"/>
              </w:rPr>
              <w:t>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102,9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 w:rsidP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102,9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 w:rsidP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102,9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6778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 w:rsidP="0026778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</w:t>
            </w:r>
            <w:r w:rsidR="0026778E">
              <w:rPr>
                <w:sz w:val="20"/>
                <w:szCs w:val="20"/>
              </w:rPr>
              <w:t>800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  <w:shd w:val="clear" w:color="auto" w:fill="FFFFFF"/>
              </w:rPr>
              <w:t>15,0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 w:rsidP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15,0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6778E" w:rsidP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15,0</w:t>
            </w:r>
          </w:p>
        </w:tc>
      </w:tr>
      <w:tr w:rsidR="0026778E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78E" w:rsidRPr="0026778E" w:rsidRDefault="0026778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 w:rsidRPr="0026778E">
              <w:rPr>
                <w:b w:val="0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78E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Default="0026778E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Default="0026778E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0100008000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Default="0026778E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Pr="00367DB0" w:rsidRDefault="0026778E">
            <w:pPr>
              <w:pStyle w:val="a0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67DB0">
              <w:rPr>
                <w:sz w:val="20"/>
                <w:szCs w:val="20"/>
                <w:shd w:val="clear" w:color="auto" w:fill="FFFFFF"/>
              </w:rPr>
              <w:t>15,0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15,0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15,0</w:t>
            </w:r>
          </w:p>
        </w:tc>
      </w:tr>
      <w:tr w:rsidR="0026778E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78E" w:rsidRDefault="0026778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Мероприятия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установленнлй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сфере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деятельностит</w:t>
            </w:r>
            <w:proofErr w:type="spellEnd"/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78E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Default="0026778E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Default="0026778E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Default="0026778E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Pr="00367DB0" w:rsidRDefault="0026778E">
            <w:pPr>
              <w:pStyle w:val="a0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67DB0">
              <w:rPr>
                <w:sz w:val="20"/>
                <w:szCs w:val="20"/>
                <w:shd w:val="clear" w:color="auto" w:fill="FFFFFF"/>
              </w:rPr>
              <w:t>87,9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87,9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6778E" w:rsidRPr="00367DB0" w:rsidRDefault="0026778E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87,9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287C72" w:rsidRPr="0052647A" w:rsidRDefault="00287C72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287C72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0100009090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6D7D61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87,9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6D7D61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87,9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6D7D61">
            <w:pPr>
              <w:pStyle w:val="a0"/>
              <w:jc w:val="center"/>
              <w:rPr>
                <w:sz w:val="20"/>
                <w:szCs w:val="20"/>
              </w:rPr>
            </w:pPr>
            <w:r w:rsidRPr="00367DB0">
              <w:rPr>
                <w:sz w:val="20"/>
                <w:szCs w:val="20"/>
              </w:rPr>
              <w:t>87,9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62,6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52647A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="0052647A">
              <w:rPr>
                <w:sz w:val="20"/>
                <w:szCs w:val="20"/>
              </w:rPr>
              <w:t>Арыкское</w:t>
            </w:r>
            <w:r>
              <w:rPr>
                <w:sz w:val="20"/>
                <w:szCs w:val="20"/>
              </w:rPr>
              <w:t>сельское</w:t>
            </w:r>
            <w:proofErr w:type="spellEnd"/>
            <w:r>
              <w:rPr>
                <w:sz w:val="20"/>
                <w:szCs w:val="20"/>
              </w:rPr>
              <w:t xml:space="preserve"> поселение Малмыжского района Кировской области" 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62,6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646B9" w:rsidTr="0052647A">
        <w:trPr>
          <w:cantSplit/>
          <w:trHeight w:val="840"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Осуществление первичного воинского учета на территории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где осуществляются военные комиссариаты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010051180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62,6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E646B9" w:rsidTr="0052647A">
        <w:trPr>
          <w:cantSplit/>
          <w:trHeight w:val="1275"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>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0100051180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367DB0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367DB0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</w:tr>
      <w:tr w:rsidR="006D7D61" w:rsidTr="00A679C6">
        <w:trPr>
          <w:cantSplit/>
          <w:trHeight w:val="704"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D61" w:rsidRDefault="006D7D61">
            <w:pPr>
              <w:pStyle w:val="ac"/>
              <w:snapToGrid w:val="0"/>
              <w:ind w:left="38" w:hanging="38"/>
              <w:jc w:val="center"/>
              <w:rPr>
                <w:sz w:val="20"/>
                <w:szCs w:val="20"/>
                <w:shd w:val="clear" w:color="auto" w:fill="FFFFFF"/>
              </w:rPr>
            </w:pPr>
            <w:r w:rsidRPr="0026778E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6D7D61" w:rsidRPr="006D7D61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7D61" w:rsidRPr="006D7D61" w:rsidRDefault="006D7D61">
            <w:pPr>
              <w:pStyle w:val="a0"/>
              <w:jc w:val="center"/>
              <w:rPr>
                <w:sz w:val="20"/>
                <w:szCs w:val="20"/>
              </w:rPr>
            </w:pPr>
            <w:r w:rsidRPr="006D7D61">
              <w:rPr>
                <w:sz w:val="20"/>
                <w:szCs w:val="20"/>
              </w:rPr>
              <w:t>0203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7D61" w:rsidRPr="006D7D61" w:rsidRDefault="006D7D61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6D7D61">
              <w:rPr>
                <w:sz w:val="20"/>
                <w:szCs w:val="20"/>
              </w:rPr>
              <w:t>01000511180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7D61" w:rsidRPr="006D7D61" w:rsidRDefault="006D7D61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6D7D61"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7D61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7D61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D7D61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 w:rsidP="006D7D61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03</w:t>
            </w:r>
            <w:r w:rsidR="006D7D6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551,2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 w:rsidP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505,2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0000000000</w:t>
            </w:r>
          </w:p>
          <w:p w:rsidR="00E646B9" w:rsidRDefault="00E646B9">
            <w:pPr>
              <w:pStyle w:val="a0"/>
              <w:snapToGrid w:val="0"/>
              <w:jc w:val="center"/>
            </w:pP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  <w:p w:rsidR="00E646B9" w:rsidRDefault="00E646B9">
            <w:pPr>
              <w:pStyle w:val="a0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551,2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</w:tr>
      <w:tr w:rsidR="00E646B9" w:rsidTr="0052647A">
        <w:trPr>
          <w:cantSplit/>
          <w:trHeight w:val="1019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52647A">
            <w:pPr>
              <w:pStyle w:val="ac"/>
              <w:snapToGrid w:val="0"/>
              <w:jc w:val="center"/>
            </w:pPr>
            <w:r>
              <w:rPr>
                <w:sz w:val="20"/>
                <w:szCs w:val="20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="0052647A">
              <w:rPr>
                <w:sz w:val="20"/>
                <w:szCs w:val="20"/>
              </w:rPr>
              <w:t>Арыкское</w:t>
            </w:r>
            <w:r>
              <w:rPr>
                <w:sz w:val="20"/>
                <w:szCs w:val="20"/>
              </w:rPr>
              <w:t>сельское</w:t>
            </w:r>
            <w:proofErr w:type="spellEnd"/>
            <w:r>
              <w:rPr>
                <w:sz w:val="20"/>
                <w:szCs w:val="20"/>
              </w:rPr>
              <w:t xml:space="preserve"> поселение Малмыжского района Кировской области" 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551,2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Содержание пожарной команды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646B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551,2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505,2</w:t>
            </w:r>
          </w:p>
        </w:tc>
      </w:tr>
      <w:tr w:rsidR="00E646B9" w:rsidTr="0052647A">
        <w:trPr>
          <w:cantSplit/>
          <w:trHeight w:val="216"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528,1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490,1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490,1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0100010100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15,1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5B1823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15,1</w:t>
            </w:r>
          </w:p>
        </w:tc>
      </w:tr>
      <w:tr w:rsidR="00E646B9" w:rsidTr="0052647A">
        <w:trPr>
          <w:cantSplit/>
          <w:trHeight w:val="370"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274,2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292,6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286,2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Дорожное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хозяйтсво</w:t>
            </w:r>
            <w:proofErr w:type="spellEnd"/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273,8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52647A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</w:t>
            </w:r>
            <w:proofErr w:type="spellStart"/>
            <w:r>
              <w:rPr>
                <w:sz w:val="20"/>
                <w:szCs w:val="20"/>
              </w:rPr>
              <w:t>образовании</w:t>
            </w:r>
            <w:r w:rsidR="0052647A">
              <w:rPr>
                <w:sz w:val="20"/>
                <w:szCs w:val="20"/>
              </w:rPr>
              <w:t>Арыкское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273,8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367DB0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287C72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0100005000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273,8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 xml:space="preserve"> Поддержка дорожного хозяйства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287C72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0100005010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273,8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</w:tr>
      <w:tr w:rsidR="00E646B9" w:rsidTr="006D7D61">
        <w:trPr>
          <w:cantSplit/>
          <w:trHeight w:val="596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287C72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0100005010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273,8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292,2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D416C9" w:rsidRDefault="00001B75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285,8</w:t>
            </w:r>
          </w:p>
        </w:tc>
      </w:tr>
      <w:tr w:rsidR="002070FD" w:rsidTr="006D7D61">
        <w:trPr>
          <w:cantSplit/>
          <w:trHeight w:val="596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FD" w:rsidRDefault="002070FD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Другие вопросы в области национальной экономике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FD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2070FD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2070FD"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E855C9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E855C9"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070FD" w:rsidTr="006D7D61">
        <w:trPr>
          <w:cantSplit/>
          <w:trHeight w:val="596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FD" w:rsidRPr="002070FD" w:rsidRDefault="002070FD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 w:rsidRPr="002070FD">
              <w:rPr>
                <w:b w:val="0"/>
                <w:sz w:val="20"/>
                <w:szCs w:val="20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2070FD">
              <w:rPr>
                <w:b w:val="0"/>
                <w:sz w:val="20"/>
                <w:szCs w:val="20"/>
              </w:rPr>
              <w:t>Арыкское</w:t>
            </w:r>
            <w:proofErr w:type="spellEnd"/>
            <w:r w:rsidRPr="002070FD">
              <w:rPr>
                <w:b w:val="0"/>
                <w:sz w:val="20"/>
                <w:szCs w:val="20"/>
              </w:rPr>
              <w:t xml:space="preserve"> сельское поселение Малмыжского района Кировской области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FD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Default="002070FD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2070FD" w:rsidRDefault="002070FD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E855C9"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2070FD" w:rsidTr="006D7D61">
        <w:trPr>
          <w:cantSplit/>
          <w:trHeight w:val="596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FD" w:rsidRDefault="00E855C9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Мероприятия в установленной  сфере деятельности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FD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2070FD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070FD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855C9" w:rsidTr="006D7D61">
        <w:trPr>
          <w:cantSplit/>
          <w:trHeight w:val="596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5C9" w:rsidRDefault="00E855C9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Иные межбюджетные трансферты бюджету муниципального района из бюджета поселения по решению вопросов местного значения поселения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5C9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0100009070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855C9" w:rsidTr="006D7D61">
        <w:trPr>
          <w:cantSplit/>
          <w:trHeight w:val="596"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5C9" w:rsidRDefault="00E855C9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855C9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0100009070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Default="00E855C9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55C9" w:rsidRPr="00D416C9" w:rsidRDefault="00E855C9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Благоустройство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 w:rsidP="006D7D61">
            <w:pPr>
              <w:pStyle w:val="a0"/>
              <w:jc w:val="center"/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 w:rsidP="006D7D61">
            <w:pPr>
              <w:pStyle w:val="a0"/>
              <w:jc w:val="center"/>
            </w:pPr>
            <w:r>
              <w:rPr>
                <w:sz w:val="20"/>
                <w:szCs w:val="20"/>
              </w:rPr>
              <w:t>75,0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52647A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   Муниципальная программа "Развитие муниципального управления в муниципальном образовании </w:t>
            </w:r>
            <w:proofErr w:type="spellStart"/>
            <w:r w:rsidR="0052647A">
              <w:rPr>
                <w:sz w:val="20"/>
                <w:szCs w:val="20"/>
              </w:rPr>
              <w:t>Арыкское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jc w:val="center"/>
            </w:pPr>
          </w:p>
          <w:p w:rsidR="00E646B9" w:rsidRDefault="00E646B9">
            <w:pPr>
              <w:pStyle w:val="a0"/>
              <w:jc w:val="center"/>
            </w:pPr>
          </w:p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6D7D61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80,0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6D7D61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78,0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6D7D61">
            <w:pPr>
              <w:pStyle w:val="a0"/>
              <w:jc w:val="center"/>
            </w:pPr>
            <w:r>
              <w:rPr>
                <w:sz w:val="20"/>
                <w:szCs w:val="20"/>
              </w:rPr>
              <w:t>75,0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0100007000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80,0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78,0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75,0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0100007010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40,0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40,0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40,0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0100007010</w:t>
            </w:r>
          </w:p>
          <w:p w:rsidR="00E646B9" w:rsidRDefault="00E646B9">
            <w:pPr>
              <w:pStyle w:val="a0"/>
              <w:snapToGrid w:val="0"/>
              <w:jc w:val="center"/>
            </w:pP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200</w:t>
            </w:r>
          </w:p>
          <w:p w:rsidR="00E646B9" w:rsidRDefault="00E646B9">
            <w:pPr>
              <w:pStyle w:val="a0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40,0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40,0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40</w:t>
            </w:r>
            <w:r w:rsidR="002B40AE">
              <w:rPr>
                <w:sz w:val="20"/>
                <w:szCs w:val="20"/>
              </w:rPr>
              <w:t>,0</w:t>
            </w:r>
          </w:p>
        </w:tc>
      </w:tr>
      <w:tr w:rsidR="00E226C0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6C0" w:rsidRDefault="00E226C0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</w:rPr>
              <w:t>Прочия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мероприятия по благоустройству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6C0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Default="00E226C0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E226C0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E226C0">
              <w:rPr>
                <w:sz w:val="20"/>
                <w:szCs w:val="20"/>
              </w:rPr>
              <w:t>0100007040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E226C0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E226C0"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40,0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38,0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Default="00E226C0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E226C0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6C0" w:rsidRDefault="00E226C0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6C0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Default="00E226C0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E226C0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E226C0">
              <w:rPr>
                <w:sz w:val="20"/>
                <w:szCs w:val="20"/>
              </w:rPr>
              <w:t>0100007040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E226C0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E226C0"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40,0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38,0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226C0" w:rsidRDefault="00E226C0">
            <w:pPr>
              <w:pStyle w:val="a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646B9">
            <w:pPr>
              <w:pStyle w:val="a0"/>
              <w:snapToGrid w:val="0"/>
              <w:jc w:val="center"/>
            </w:pPr>
          </w:p>
          <w:p w:rsidR="00E646B9" w:rsidRDefault="002B40AE">
            <w:pPr>
              <w:pStyle w:val="a0"/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>
            <w:pPr>
              <w:pStyle w:val="a0"/>
              <w:jc w:val="center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 w:rsidP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100,4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 w:rsidP="0052647A">
            <w:pPr>
              <w:pStyle w:val="ac"/>
              <w:snapToGrid w:val="0"/>
              <w:ind w:left="38" w:hanging="38"/>
              <w:jc w:val="center"/>
            </w:pPr>
            <w:r>
              <w:rPr>
                <w:sz w:val="20"/>
                <w:szCs w:val="20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="0052647A">
              <w:rPr>
                <w:sz w:val="20"/>
                <w:szCs w:val="20"/>
              </w:rPr>
              <w:t>Арыкское</w:t>
            </w:r>
            <w:r>
              <w:rPr>
                <w:sz w:val="20"/>
                <w:szCs w:val="20"/>
              </w:rPr>
              <w:t>сельское</w:t>
            </w:r>
            <w:proofErr w:type="spellEnd"/>
            <w:r>
              <w:rPr>
                <w:sz w:val="20"/>
                <w:szCs w:val="20"/>
              </w:rPr>
              <w:t xml:space="preserve"> поселение Малмыжского района Кировской области" 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 w:rsidP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100,4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E226C0" w:rsidP="006B3EEF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Доплата к пе</w:t>
            </w:r>
            <w:r w:rsidR="006B3EEF">
              <w:rPr>
                <w:b w:val="0"/>
                <w:bCs w:val="0"/>
                <w:sz w:val="20"/>
                <w:szCs w:val="20"/>
              </w:rPr>
              <w:t>н</w:t>
            </w:r>
            <w:r>
              <w:rPr>
                <w:b w:val="0"/>
                <w:bCs w:val="0"/>
                <w:sz w:val="20"/>
                <w:szCs w:val="20"/>
              </w:rPr>
              <w:t>сиям государственных и муниципальных служащих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9C6" w:rsidRDefault="00A679C6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</w:p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0100004000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 w:rsidP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 w:rsidP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100,4</w:t>
            </w:r>
            <w:r w:rsidR="002B40AE">
              <w:rPr>
                <w:sz w:val="20"/>
                <w:szCs w:val="20"/>
              </w:rPr>
              <w:t>,</w:t>
            </w:r>
          </w:p>
        </w:tc>
      </w:tr>
      <w:tr w:rsidR="00E646B9" w:rsidTr="0052647A">
        <w:trPr>
          <w:cantSplit/>
        </w:trPr>
        <w:tc>
          <w:tcPr>
            <w:tcW w:w="571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6"/>
              <w:numPr>
                <w:ilvl w:val="5"/>
                <w:numId w:val="1"/>
              </w:numPr>
              <w:snapToGrid w:val="0"/>
              <w:ind w:left="38" w:hanging="38"/>
              <w:jc w:val="center"/>
            </w:pPr>
            <w:r>
              <w:rPr>
                <w:b w:val="0"/>
                <w:bCs w:val="0"/>
                <w:sz w:val="20"/>
                <w:szCs w:val="20"/>
              </w:rPr>
              <w:t>Социальное обесп</w:t>
            </w:r>
            <w:r w:rsidR="006B3EEF">
              <w:rPr>
                <w:b w:val="0"/>
                <w:bCs w:val="0"/>
                <w:sz w:val="20"/>
                <w:szCs w:val="20"/>
              </w:rPr>
              <w:t>е</w:t>
            </w:r>
            <w:r>
              <w:rPr>
                <w:b w:val="0"/>
                <w:bCs w:val="0"/>
                <w:sz w:val="20"/>
                <w:szCs w:val="20"/>
              </w:rPr>
              <w:t>чение и иные выплаты населения</w:t>
            </w:r>
          </w:p>
        </w:tc>
        <w:tc>
          <w:tcPr>
            <w:tcW w:w="8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Pr="0052647A" w:rsidRDefault="00365035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0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jc w:val="center"/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5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0100004000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B40AE">
            <w:pPr>
              <w:pStyle w:val="a0"/>
              <w:snapToGrid w:val="0"/>
              <w:jc w:val="center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snapToGrid w:val="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Pr="00A679C6" w:rsidRDefault="00E226C0">
            <w:pPr>
              <w:pStyle w:val="a0"/>
              <w:jc w:val="center"/>
              <w:rPr>
                <w:sz w:val="20"/>
                <w:szCs w:val="20"/>
              </w:rPr>
            </w:pPr>
            <w:r w:rsidRPr="00A679C6">
              <w:rPr>
                <w:sz w:val="20"/>
                <w:szCs w:val="20"/>
              </w:rPr>
              <w:t>100,4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E226C0">
            <w:pPr>
              <w:pStyle w:val="a0"/>
              <w:jc w:val="center"/>
            </w:pPr>
            <w:r>
              <w:rPr>
                <w:sz w:val="20"/>
                <w:szCs w:val="20"/>
              </w:rPr>
              <w:t>100,4</w:t>
            </w:r>
          </w:p>
        </w:tc>
      </w:tr>
      <w:tr w:rsidR="00E646B9" w:rsidTr="0052647A">
        <w:trPr>
          <w:cantSplit/>
        </w:trPr>
        <w:tc>
          <w:tcPr>
            <w:tcW w:w="10188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6B9" w:rsidRDefault="002B40AE">
            <w:pPr>
              <w:pStyle w:val="a0"/>
              <w:tabs>
                <w:tab w:val="left" w:pos="3064"/>
              </w:tabs>
            </w:pPr>
            <w:r>
              <w:t>ИТОГО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2070FD">
            <w:pPr>
              <w:pStyle w:val="a0"/>
              <w:jc w:val="center"/>
            </w:pPr>
            <w:r>
              <w:rPr>
                <w:b/>
                <w:bCs/>
              </w:rPr>
              <w:t>2066,3</w:t>
            </w:r>
          </w:p>
        </w:tc>
        <w:tc>
          <w:tcPr>
            <w:tcW w:w="14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B84B9F">
            <w:pPr>
              <w:pStyle w:val="a0"/>
              <w:jc w:val="center"/>
            </w:pPr>
            <w:r>
              <w:t>1913,24</w:t>
            </w:r>
          </w:p>
        </w:tc>
        <w:tc>
          <w:tcPr>
            <w:tcW w:w="16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6B9" w:rsidRDefault="00B84B9F">
            <w:pPr>
              <w:pStyle w:val="a0"/>
              <w:jc w:val="center"/>
            </w:pPr>
            <w:r>
              <w:t>1906,01</w:t>
            </w:r>
          </w:p>
        </w:tc>
      </w:tr>
    </w:tbl>
    <w:p w:rsidR="00E646B9" w:rsidRDefault="00E646B9">
      <w:pPr>
        <w:pStyle w:val="a0"/>
        <w:tabs>
          <w:tab w:val="left" w:pos="1515"/>
        </w:tabs>
      </w:pPr>
    </w:p>
    <w:p w:rsidR="00E646B9" w:rsidRDefault="00E646B9">
      <w:pPr>
        <w:pStyle w:val="a0"/>
        <w:tabs>
          <w:tab w:val="left" w:pos="5595"/>
        </w:tabs>
      </w:pPr>
    </w:p>
    <w:p w:rsidR="00E646B9" w:rsidRDefault="00E646B9">
      <w:pPr>
        <w:pStyle w:val="a0"/>
        <w:tabs>
          <w:tab w:val="left" w:pos="1515"/>
        </w:tabs>
      </w:pPr>
    </w:p>
    <w:p w:rsidR="00E646B9" w:rsidRDefault="00E646B9">
      <w:pPr>
        <w:pStyle w:val="a0"/>
        <w:tabs>
          <w:tab w:val="left" w:pos="1515"/>
        </w:tabs>
      </w:pPr>
    </w:p>
    <w:p w:rsidR="00E646B9" w:rsidRDefault="00E646B9">
      <w:pPr>
        <w:pStyle w:val="a0"/>
      </w:pPr>
    </w:p>
    <w:sectPr w:rsidR="00E646B9" w:rsidSect="00E646B9">
      <w:pgSz w:w="16838" w:h="11906" w:orient="landscape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31926"/>
    <w:multiLevelType w:val="multilevel"/>
    <w:tmpl w:val="51B4F7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6A0336A"/>
    <w:multiLevelType w:val="multilevel"/>
    <w:tmpl w:val="6E982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46B9"/>
    <w:rsid w:val="00001B75"/>
    <w:rsid w:val="0003095F"/>
    <w:rsid w:val="000F64B6"/>
    <w:rsid w:val="001C3764"/>
    <w:rsid w:val="002070FD"/>
    <w:rsid w:val="00224638"/>
    <w:rsid w:val="00254141"/>
    <w:rsid w:val="0026778E"/>
    <w:rsid w:val="00287C72"/>
    <w:rsid w:val="002B40AE"/>
    <w:rsid w:val="002D7260"/>
    <w:rsid w:val="002F26F0"/>
    <w:rsid w:val="0032708E"/>
    <w:rsid w:val="00361894"/>
    <w:rsid w:val="00365035"/>
    <w:rsid w:val="00367DB0"/>
    <w:rsid w:val="003B7513"/>
    <w:rsid w:val="003E0116"/>
    <w:rsid w:val="003E44C3"/>
    <w:rsid w:val="003F64D0"/>
    <w:rsid w:val="00430E40"/>
    <w:rsid w:val="004B3452"/>
    <w:rsid w:val="004F47F1"/>
    <w:rsid w:val="00501035"/>
    <w:rsid w:val="00501604"/>
    <w:rsid w:val="00512137"/>
    <w:rsid w:val="0052647A"/>
    <w:rsid w:val="00582F53"/>
    <w:rsid w:val="005B1823"/>
    <w:rsid w:val="005E61E7"/>
    <w:rsid w:val="00696DA8"/>
    <w:rsid w:val="006B3EEF"/>
    <w:rsid w:val="006D7D61"/>
    <w:rsid w:val="007B5F6F"/>
    <w:rsid w:val="00885BD6"/>
    <w:rsid w:val="008A4BCE"/>
    <w:rsid w:val="0095544F"/>
    <w:rsid w:val="00A679C6"/>
    <w:rsid w:val="00A67F3F"/>
    <w:rsid w:val="00AC6F13"/>
    <w:rsid w:val="00B12C21"/>
    <w:rsid w:val="00B5207D"/>
    <w:rsid w:val="00B6614A"/>
    <w:rsid w:val="00B84B9F"/>
    <w:rsid w:val="00BC2CC7"/>
    <w:rsid w:val="00C40F0A"/>
    <w:rsid w:val="00C57979"/>
    <w:rsid w:val="00D126D7"/>
    <w:rsid w:val="00D20E3B"/>
    <w:rsid w:val="00D416C9"/>
    <w:rsid w:val="00E226C0"/>
    <w:rsid w:val="00E646B9"/>
    <w:rsid w:val="00E855C9"/>
    <w:rsid w:val="00E91C2D"/>
    <w:rsid w:val="00E971CB"/>
    <w:rsid w:val="00ED2F14"/>
    <w:rsid w:val="00F63E0E"/>
    <w:rsid w:val="00FA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52"/>
  </w:style>
  <w:style w:type="paragraph" w:styleId="6">
    <w:name w:val="heading 6"/>
    <w:basedOn w:val="a0"/>
    <w:next w:val="a1"/>
    <w:rsid w:val="00E646B9"/>
    <w:pPr>
      <w:keepNext/>
      <w:tabs>
        <w:tab w:val="num" w:pos="1152"/>
      </w:tabs>
      <w:ind w:left="1152" w:hanging="1152"/>
      <w:outlineLvl w:val="5"/>
    </w:pPr>
    <w:rPr>
      <w:b/>
      <w:bCs/>
      <w:sz w:val="2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E646B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5">
    <w:name w:val="Текст выноски Знак"/>
    <w:basedOn w:val="a2"/>
    <w:rsid w:val="00E646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0"/>
    <w:next w:val="a1"/>
    <w:rsid w:val="00E646B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E646B9"/>
    <w:pPr>
      <w:spacing w:after="120"/>
    </w:pPr>
  </w:style>
  <w:style w:type="paragraph" w:styleId="a7">
    <w:name w:val="List"/>
    <w:basedOn w:val="a1"/>
    <w:rsid w:val="00E646B9"/>
    <w:rPr>
      <w:rFonts w:cs="Mangal"/>
    </w:rPr>
  </w:style>
  <w:style w:type="paragraph" w:styleId="a8">
    <w:name w:val="Title"/>
    <w:basedOn w:val="a0"/>
    <w:rsid w:val="00E646B9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rsid w:val="00E646B9"/>
    <w:pPr>
      <w:suppressLineNumbers/>
    </w:pPr>
    <w:rPr>
      <w:rFonts w:cs="Mangal"/>
    </w:rPr>
  </w:style>
  <w:style w:type="paragraph" w:customStyle="1" w:styleId="ConsTitle">
    <w:name w:val="ConsTitle"/>
    <w:rsid w:val="00E646B9"/>
    <w:pPr>
      <w:widowControl w:val="0"/>
      <w:suppressAutoHyphens/>
      <w:spacing w:after="0" w:line="100" w:lineRule="atLeast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styleId="aa">
    <w:name w:val="List Paragraph"/>
    <w:basedOn w:val="a0"/>
    <w:rsid w:val="00E646B9"/>
    <w:pPr>
      <w:ind w:left="720"/>
      <w:contextualSpacing/>
    </w:pPr>
  </w:style>
  <w:style w:type="paragraph" w:customStyle="1" w:styleId="ConsNonformat">
    <w:name w:val="ConsNonformat"/>
    <w:rsid w:val="00E646B9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b">
    <w:name w:val="Balloon Text"/>
    <w:basedOn w:val="a0"/>
    <w:rsid w:val="00E646B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0"/>
    <w:rsid w:val="00E646B9"/>
    <w:pPr>
      <w:suppressLineNumbers/>
    </w:pPr>
  </w:style>
  <w:style w:type="paragraph" w:customStyle="1" w:styleId="ad">
    <w:name w:val="Заголовок таблицы"/>
    <w:basedOn w:val="ac"/>
    <w:rsid w:val="00E646B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0"/>
    <w:next w:val="a1"/>
    <w:rsid w:val="00E646B9"/>
    <w:pPr>
      <w:keepNext/>
      <w:tabs>
        <w:tab w:val="num" w:pos="1152"/>
      </w:tabs>
      <w:ind w:left="1152" w:hanging="1152"/>
      <w:outlineLvl w:val="5"/>
    </w:pPr>
    <w:rPr>
      <w:b/>
      <w:bCs/>
      <w:sz w:val="2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E646B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5">
    <w:name w:val="Текст выноски Знак"/>
    <w:basedOn w:val="a2"/>
    <w:rsid w:val="00E646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0"/>
    <w:next w:val="a1"/>
    <w:rsid w:val="00E646B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E646B9"/>
    <w:pPr>
      <w:spacing w:after="120"/>
    </w:pPr>
  </w:style>
  <w:style w:type="paragraph" w:styleId="a7">
    <w:name w:val="List"/>
    <w:basedOn w:val="a1"/>
    <w:rsid w:val="00E646B9"/>
    <w:rPr>
      <w:rFonts w:cs="Mangal"/>
    </w:rPr>
  </w:style>
  <w:style w:type="paragraph" w:styleId="a8">
    <w:name w:val="Title"/>
    <w:basedOn w:val="a0"/>
    <w:rsid w:val="00E646B9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rsid w:val="00E646B9"/>
    <w:pPr>
      <w:suppressLineNumbers/>
    </w:pPr>
    <w:rPr>
      <w:rFonts w:cs="Mangal"/>
    </w:rPr>
  </w:style>
  <w:style w:type="paragraph" w:customStyle="1" w:styleId="ConsTitle">
    <w:name w:val="ConsTitle"/>
    <w:rsid w:val="00E646B9"/>
    <w:pPr>
      <w:widowControl w:val="0"/>
      <w:suppressAutoHyphens/>
      <w:spacing w:after="0" w:line="100" w:lineRule="atLeast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styleId="aa">
    <w:name w:val="List Paragraph"/>
    <w:basedOn w:val="a0"/>
    <w:rsid w:val="00E646B9"/>
    <w:pPr>
      <w:ind w:left="720"/>
      <w:contextualSpacing/>
    </w:pPr>
  </w:style>
  <w:style w:type="paragraph" w:customStyle="1" w:styleId="ConsNonformat">
    <w:name w:val="ConsNonformat"/>
    <w:rsid w:val="00E646B9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b">
    <w:name w:val="Balloon Text"/>
    <w:basedOn w:val="a0"/>
    <w:rsid w:val="00E646B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0"/>
    <w:rsid w:val="00E646B9"/>
    <w:pPr>
      <w:suppressLineNumbers/>
    </w:pPr>
  </w:style>
  <w:style w:type="paragraph" w:customStyle="1" w:styleId="ad">
    <w:name w:val="Заголовок таблицы"/>
    <w:basedOn w:val="ac"/>
    <w:rsid w:val="00E646B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1DFA-32FC-474F-B7B9-E9A32627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Оператор</cp:lastModifiedBy>
  <cp:revision>14</cp:revision>
  <cp:lastPrinted>2019-11-19T07:28:00Z</cp:lastPrinted>
  <dcterms:created xsi:type="dcterms:W3CDTF">2018-11-12T13:33:00Z</dcterms:created>
  <dcterms:modified xsi:type="dcterms:W3CDTF">2019-11-19T07:28:00Z</dcterms:modified>
</cp:coreProperties>
</file>