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121" w:rsidRPr="006C0139" w:rsidRDefault="00B81121" w:rsidP="00AA7CD5">
      <w:pPr>
        <w:spacing w:after="0"/>
        <w:ind w:firstLine="567"/>
        <w:jc w:val="center"/>
        <w:rPr>
          <w:rFonts w:ascii="Times New Roman" w:hAnsi="Times New Roman"/>
          <w:b/>
          <w:sz w:val="28"/>
          <w:lang w:eastAsia="en-US"/>
        </w:rPr>
      </w:pPr>
      <w:r w:rsidRPr="006C0139">
        <w:rPr>
          <w:rFonts w:ascii="Times New Roman" w:hAnsi="Times New Roman"/>
          <w:b/>
          <w:sz w:val="28"/>
          <w:lang w:eastAsia="en-US"/>
        </w:rPr>
        <w:t>АДМИНИСТРАЦИЯ</w:t>
      </w:r>
    </w:p>
    <w:p w:rsidR="00B81121" w:rsidRPr="006C0139" w:rsidRDefault="00B81121" w:rsidP="00AA7CD5">
      <w:pPr>
        <w:spacing w:after="0"/>
        <w:ind w:firstLine="567"/>
        <w:jc w:val="center"/>
        <w:rPr>
          <w:rFonts w:ascii="Times New Roman" w:hAnsi="Times New Roman"/>
          <w:b/>
          <w:sz w:val="28"/>
          <w:lang w:eastAsia="en-US"/>
        </w:rPr>
      </w:pPr>
      <w:r w:rsidRPr="006C0139">
        <w:rPr>
          <w:rFonts w:ascii="Times New Roman" w:hAnsi="Times New Roman"/>
          <w:b/>
          <w:sz w:val="28"/>
          <w:lang w:eastAsia="en-US"/>
        </w:rPr>
        <w:t>НОВОСМАИЛЬСКОГО СЕЛЬСКОГО ПОСЕЛЕНИЯ</w:t>
      </w:r>
    </w:p>
    <w:p w:rsidR="00B81121" w:rsidRPr="006C0139" w:rsidRDefault="00B81121" w:rsidP="00AA7CD5">
      <w:pPr>
        <w:spacing w:after="0"/>
        <w:ind w:firstLine="567"/>
        <w:jc w:val="center"/>
        <w:rPr>
          <w:rFonts w:ascii="Times New Roman" w:hAnsi="Times New Roman"/>
          <w:b/>
          <w:sz w:val="28"/>
          <w:lang w:eastAsia="en-US"/>
        </w:rPr>
      </w:pPr>
      <w:r w:rsidRPr="006C0139">
        <w:rPr>
          <w:rFonts w:ascii="Times New Roman" w:hAnsi="Times New Roman"/>
          <w:b/>
          <w:sz w:val="28"/>
          <w:lang w:eastAsia="en-US"/>
        </w:rPr>
        <w:t>МАЛМЫЖСКОГО РАЙОНАКИРОВСКОЙ ОБЛАСТИ</w:t>
      </w:r>
    </w:p>
    <w:p w:rsidR="00B81121" w:rsidRPr="006C0139" w:rsidRDefault="00B81121" w:rsidP="00AA7CD5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B81121" w:rsidRPr="006C0139" w:rsidRDefault="00B81121" w:rsidP="00AA7CD5">
      <w:pPr>
        <w:spacing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6C0139">
        <w:rPr>
          <w:rFonts w:ascii="Times New Roman" w:hAnsi="Times New Roman"/>
          <w:b/>
          <w:sz w:val="32"/>
          <w:szCs w:val="32"/>
          <w:lang w:eastAsia="en-US"/>
        </w:rPr>
        <w:t>ПОСТАНОВЛЕНИЕ</w:t>
      </w:r>
    </w:p>
    <w:p w:rsidR="00B81121" w:rsidRDefault="00B81121" w:rsidP="00AA7CD5">
      <w:pPr>
        <w:spacing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</w:t>
      </w:r>
      <w:r w:rsidRPr="006C0139">
        <w:rPr>
          <w:rFonts w:ascii="Times New Roman" w:hAnsi="Times New Roman"/>
          <w:sz w:val="28"/>
          <w:szCs w:val="28"/>
          <w:lang w:eastAsia="en-US"/>
        </w:rPr>
        <w:t>т</w:t>
      </w:r>
      <w:r>
        <w:rPr>
          <w:rFonts w:ascii="Times New Roman" w:hAnsi="Times New Roman"/>
          <w:sz w:val="28"/>
          <w:szCs w:val="28"/>
          <w:lang w:eastAsia="en-US"/>
        </w:rPr>
        <w:t xml:space="preserve"> 26.06.2012</w:t>
      </w:r>
      <w:r w:rsidRPr="006C0139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  <w:lang w:eastAsia="en-US"/>
        </w:rPr>
        <w:t xml:space="preserve"> 33</w:t>
      </w:r>
    </w:p>
    <w:p w:rsidR="00B81121" w:rsidRPr="006C0139" w:rsidRDefault="00B81121" w:rsidP="00AA7CD5">
      <w:pPr>
        <w:spacing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81121" w:rsidRDefault="00B81121" w:rsidP="00AA7CD5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C0139">
        <w:rPr>
          <w:rFonts w:ascii="Times New Roman" w:hAnsi="Times New Roman"/>
          <w:sz w:val="28"/>
          <w:szCs w:val="28"/>
          <w:lang w:eastAsia="en-US"/>
        </w:rPr>
        <w:t>с. Новая Смаиль</w:t>
      </w:r>
    </w:p>
    <w:p w:rsidR="00B81121" w:rsidRDefault="00B81121" w:rsidP="00AA7CD5">
      <w:pPr>
        <w:spacing w:after="120" w:line="300" w:lineRule="atLeast"/>
        <w:jc w:val="center"/>
        <w:rPr>
          <w:rFonts w:ascii="Times New Roman" w:hAnsi="Times New Roman"/>
          <w:b/>
          <w:color w:val="2D2C2C"/>
          <w:sz w:val="28"/>
          <w:szCs w:val="28"/>
          <w:u w:val="single"/>
        </w:rPr>
      </w:pPr>
      <w:r w:rsidRPr="006C0139">
        <w:rPr>
          <w:rFonts w:ascii="Times New Roman" w:hAnsi="Times New Roman"/>
          <w:b/>
          <w:color w:val="2D2C2C"/>
          <w:sz w:val="28"/>
          <w:szCs w:val="28"/>
          <w:u w:val="single"/>
        </w:rPr>
        <w:t>ОБ АДМИНИСТРАТИВНОМ   РЕГЛАМЕНТЕ</w:t>
      </w:r>
    </w:p>
    <w:p w:rsidR="00B81121" w:rsidRDefault="00B81121" w:rsidP="00AA7CD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«Выдача </w:t>
      </w:r>
      <w:r>
        <w:rPr>
          <w:rFonts w:ascii="Times New Roman" w:hAnsi="Times New Roman" w:cs="Times New Roman"/>
          <w:sz w:val="28"/>
          <w:szCs w:val="28"/>
        </w:rPr>
        <w:t xml:space="preserve">   справок</w:t>
      </w:r>
    </w:p>
    <w:p w:rsidR="00B81121" w:rsidRDefault="00B81121" w:rsidP="00AA7CD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   составе  семьи </w:t>
      </w:r>
      <w:r w:rsidRPr="00B92C70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</w:p>
    <w:p w:rsidR="00B81121" w:rsidRPr="00B92C70" w:rsidRDefault="00B81121" w:rsidP="00AA7CD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Новосмаильское </w:t>
      </w:r>
      <w:r w:rsidRPr="00B92C70">
        <w:rPr>
          <w:rFonts w:ascii="Times New Roman" w:hAnsi="Times New Roman" w:cs="Times New Roman"/>
          <w:sz w:val="28"/>
          <w:szCs w:val="28"/>
        </w:rPr>
        <w:t xml:space="preserve">  сельское  поселение </w:t>
      </w:r>
    </w:p>
    <w:p w:rsidR="00B81121" w:rsidRPr="00B92C70" w:rsidRDefault="00B81121" w:rsidP="00AA7CD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 Малмыжского района  Кировской  области»</w:t>
      </w:r>
    </w:p>
    <w:p w:rsidR="00B81121" w:rsidRDefault="00B81121" w:rsidP="00AA7CD5">
      <w:pPr>
        <w:spacing w:after="120" w:line="300" w:lineRule="atLeast"/>
        <w:jc w:val="center"/>
        <w:rPr>
          <w:rFonts w:ascii="Times New Roman" w:hAnsi="Times New Roman"/>
          <w:b/>
          <w:color w:val="2D2C2C"/>
          <w:sz w:val="28"/>
          <w:szCs w:val="28"/>
          <w:u w:val="single"/>
        </w:rPr>
      </w:pPr>
    </w:p>
    <w:p w:rsidR="00B81121" w:rsidRPr="006C0139" w:rsidRDefault="00B81121" w:rsidP="00AA7CD5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C0139">
        <w:rPr>
          <w:rFonts w:ascii="Times New Roman" w:hAnsi="Times New Roman"/>
          <w:sz w:val="28"/>
          <w:szCs w:val="28"/>
          <w:lang w:eastAsia="en-US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Новосмаильского сельского поселения  от 11.04.2012 № 17 «Об утверждении   Реестра  муниципальных услуг, предоставляемых  органами    местного  самоуправления   муниципального образования Новосмаильское сельское поселение Малмыжского района Кировской области» </w:t>
      </w:r>
      <w:r w:rsidRPr="006C0139">
        <w:rPr>
          <w:rFonts w:ascii="Times New Roman" w:hAnsi="Times New Roman"/>
          <w:color w:val="000000"/>
          <w:sz w:val="28"/>
          <w:szCs w:val="28"/>
          <w:lang w:eastAsia="en-US"/>
        </w:rPr>
        <w:t>ПОСТАНОВЛЯЕТ:</w:t>
      </w:r>
    </w:p>
    <w:p w:rsidR="00B81121" w:rsidRPr="006C0139" w:rsidRDefault="00B81121" w:rsidP="00AA7C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0139">
        <w:rPr>
          <w:rFonts w:ascii="Times New Roman" w:hAnsi="Times New Roman"/>
          <w:color w:val="000000"/>
          <w:sz w:val="28"/>
          <w:szCs w:val="28"/>
        </w:rPr>
        <w:t xml:space="preserve">    1. Утвердить Административный регламент </w:t>
      </w:r>
      <w:r w:rsidRPr="006C0139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Выдача справок о составе семьи в муниципальном образовании Новосмаильское сельское поселение Малмыжского района К</w:t>
      </w:r>
      <w:r w:rsidRPr="006C0139">
        <w:rPr>
          <w:rFonts w:ascii="Times New Roman" w:hAnsi="Times New Roman"/>
          <w:sz w:val="28"/>
          <w:szCs w:val="28"/>
        </w:rPr>
        <w:t>ировской области».  Прилагается.</w:t>
      </w:r>
    </w:p>
    <w:p w:rsidR="00B81121" w:rsidRPr="006C0139" w:rsidRDefault="00B81121" w:rsidP="00AA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C0139">
        <w:rPr>
          <w:rFonts w:ascii="Times New Roman" w:hAnsi="Times New Roman"/>
          <w:sz w:val="28"/>
          <w:szCs w:val="28"/>
          <w:lang w:eastAsia="en-US"/>
        </w:rPr>
        <w:tab/>
        <w:t>2.  Опубликовать постановление в Информационном бюллетене органов местного самоуправления муниципального образования Новосмаильское сельское поселение Малмыжского района Кировской области.</w:t>
      </w:r>
    </w:p>
    <w:p w:rsidR="00B81121" w:rsidRPr="006C0139" w:rsidRDefault="00B81121" w:rsidP="00AA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C0139">
        <w:rPr>
          <w:rFonts w:ascii="Times New Roman" w:hAnsi="Times New Roman"/>
          <w:sz w:val="28"/>
          <w:szCs w:val="28"/>
          <w:lang w:eastAsia="en-US"/>
        </w:rPr>
        <w:tab/>
        <w:t>3. Постановление вступает в силу после его официального опубликования.</w:t>
      </w:r>
    </w:p>
    <w:p w:rsidR="00B81121" w:rsidRPr="006C0139" w:rsidRDefault="00B81121" w:rsidP="00AA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C0139">
        <w:rPr>
          <w:rFonts w:ascii="Times New Roman" w:hAnsi="Times New Roman"/>
          <w:sz w:val="28"/>
          <w:szCs w:val="28"/>
          <w:lang w:eastAsia="en-US"/>
        </w:rPr>
        <w:t xml:space="preserve">  4.   Контроль за выполнением постановления возложить на специалиста  по общим и  социальным вопросам администрации Новосмаильского сельского поселения</w:t>
      </w:r>
    </w:p>
    <w:p w:rsidR="00B81121" w:rsidRPr="006C0139" w:rsidRDefault="00B81121" w:rsidP="00AA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81121" w:rsidRPr="006C0139" w:rsidRDefault="00B81121" w:rsidP="00AA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81121" w:rsidRPr="006C0139" w:rsidRDefault="00B81121" w:rsidP="00AA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C0139">
        <w:rPr>
          <w:rFonts w:ascii="Times New Roman" w:hAnsi="Times New Roman"/>
          <w:sz w:val="28"/>
          <w:szCs w:val="28"/>
          <w:lang w:eastAsia="en-US"/>
        </w:rPr>
        <w:t xml:space="preserve">Глава администрации </w:t>
      </w:r>
    </w:p>
    <w:p w:rsidR="00B81121" w:rsidRDefault="00B81121" w:rsidP="00AA7C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C0139">
        <w:rPr>
          <w:rFonts w:ascii="Times New Roman" w:hAnsi="Times New Roman"/>
          <w:sz w:val="28"/>
          <w:szCs w:val="28"/>
          <w:lang w:eastAsia="en-US"/>
        </w:rPr>
        <w:t xml:space="preserve">сельского поселения </w:t>
      </w:r>
      <w:r w:rsidRPr="006C0139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</w:t>
      </w:r>
      <w:bookmarkStart w:id="0" w:name="_GoBack"/>
      <w:bookmarkEnd w:id="0"/>
      <w:r w:rsidRPr="006C0139">
        <w:rPr>
          <w:rFonts w:ascii="Times New Roman" w:hAnsi="Times New Roman"/>
          <w:sz w:val="28"/>
          <w:szCs w:val="28"/>
          <w:lang w:eastAsia="en-US"/>
        </w:rPr>
        <w:t xml:space="preserve"> Н.Х. Фазлеев </w:t>
      </w:r>
    </w:p>
    <w:p w:rsidR="00B81121" w:rsidRDefault="00B81121" w:rsidP="00AA7CD5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b/>
          <w:sz w:val="28"/>
          <w:szCs w:val="28"/>
        </w:rPr>
      </w:pPr>
    </w:p>
    <w:p w:rsidR="00B81121" w:rsidRDefault="00B81121" w:rsidP="00AA7CD5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b/>
          <w:sz w:val="28"/>
          <w:szCs w:val="28"/>
        </w:rPr>
      </w:pPr>
    </w:p>
    <w:p w:rsidR="00B81121" w:rsidRDefault="00B81121" w:rsidP="00AA7CD5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b/>
          <w:sz w:val="28"/>
          <w:szCs w:val="28"/>
        </w:rPr>
      </w:pPr>
      <w:r w:rsidRPr="006C0139">
        <w:rPr>
          <w:rFonts w:ascii="Times New Roman" w:hAnsi="Times New Roman"/>
          <w:b/>
          <w:sz w:val="28"/>
          <w:szCs w:val="28"/>
        </w:rPr>
        <w:t>УТВЕРЖДЕН</w:t>
      </w:r>
    </w:p>
    <w:p w:rsidR="00B81121" w:rsidRDefault="00B81121" w:rsidP="00AA7CD5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81121" w:rsidRDefault="00B81121" w:rsidP="00AA7CD5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Новосмаильского сельского поселения</w:t>
      </w:r>
    </w:p>
    <w:p w:rsidR="00B81121" w:rsidRDefault="00B81121" w:rsidP="00AA7CD5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26.06.2012 № 33</w:t>
      </w:r>
    </w:p>
    <w:p w:rsidR="00B81121" w:rsidRPr="001B4EB1" w:rsidRDefault="00B81121" w:rsidP="001B4EB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B4EB1">
        <w:rPr>
          <w:rFonts w:ascii="Times New Roman" w:hAnsi="Times New Roman"/>
          <w:b/>
          <w:sz w:val="28"/>
          <w:szCs w:val="28"/>
          <w:u w:val="single"/>
        </w:rPr>
        <w:t>АДМИНИСТРАТИВНЫЙ  РЕГЛАМЕНТ</w:t>
      </w:r>
    </w:p>
    <w:p w:rsidR="00B81121" w:rsidRDefault="00B81121" w:rsidP="001B4EB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«Выдача </w:t>
      </w:r>
      <w:r>
        <w:rPr>
          <w:rFonts w:ascii="Times New Roman" w:hAnsi="Times New Roman" w:cs="Times New Roman"/>
          <w:sz w:val="28"/>
          <w:szCs w:val="28"/>
        </w:rPr>
        <w:t xml:space="preserve">   справок</w:t>
      </w:r>
    </w:p>
    <w:p w:rsidR="00B81121" w:rsidRDefault="00B81121" w:rsidP="001B4EB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   составе  семьи </w:t>
      </w:r>
      <w:r w:rsidRPr="00B92C70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</w:p>
    <w:p w:rsidR="00B81121" w:rsidRPr="00B92C70" w:rsidRDefault="00B81121" w:rsidP="001B4EB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Новосмаильское </w:t>
      </w:r>
      <w:r w:rsidRPr="00B92C70">
        <w:rPr>
          <w:rFonts w:ascii="Times New Roman" w:hAnsi="Times New Roman" w:cs="Times New Roman"/>
          <w:sz w:val="28"/>
          <w:szCs w:val="28"/>
        </w:rPr>
        <w:t xml:space="preserve">  сельское  поселение </w:t>
      </w:r>
    </w:p>
    <w:p w:rsidR="00B81121" w:rsidRPr="00B92C70" w:rsidRDefault="00B81121" w:rsidP="001B4EB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 Малмыжского района  Кировской  области»</w:t>
      </w:r>
    </w:p>
    <w:p w:rsidR="00B81121" w:rsidRPr="00AA626A" w:rsidRDefault="00B81121" w:rsidP="001B4EB1">
      <w:pPr>
        <w:spacing w:after="0"/>
        <w:rPr>
          <w:rFonts w:ascii="Times New Roman" w:hAnsi="Times New Roman"/>
          <w:szCs w:val="28"/>
        </w:rPr>
      </w:pPr>
    </w:p>
    <w:p w:rsidR="00B81121" w:rsidRPr="00A93782" w:rsidRDefault="00B81121" w:rsidP="00AA7CD5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 w:rsidRPr="00A93782">
        <w:rPr>
          <w:rFonts w:ascii="Times New Roman" w:hAnsi="Times New Roman"/>
          <w:bCs/>
          <w:sz w:val="28"/>
          <w:szCs w:val="28"/>
        </w:rPr>
        <w:t xml:space="preserve">                                          1. Общие положения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1.1. Настоящий Регламент устанавливает стандарт и порядок предоставления услуги по выдаче справок о составе семьи (далее -  услуга).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1.2.  Предоставление  услуги осуществляется в соответствии с: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Конституцией Российской Федерации;           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Гражданским кодексом Российской Федерации;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Налоговым кодексом Российской Федерации;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Федеральным законом от 27.07.2006 № 152-ФЗ "О персональных данных";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Федеральным законом от 02.05.2006 № 59-ФЗ "О порядке рассмотрения обращений граждан Российской Федерации";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Федеральным законом от 09.02.2009 № 8-ФЗ "Об обеспечении доступа к информации о деятельности государственных органов и органов местного самоуправления";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Федеральным законом от 06.10.2003 № 131-ФЗ (в ред. от 05.04.2010) «Об общих принципах организации местного самоуправления в Российской Федерации»;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государственных и муниципальных услуг»;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11.11.2005 №  679 (в ред. от 16.05.2011) «О порядке разработки и утверждения административных регламентов исполнения государственных функций (предоставления государственных услуг)»;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Уставом   муниципального  образования  Новосмаильское  сельское  поселение  Малмыжского района  Кировской  области.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 1.3. Конечным результатом исполнения услуги является выдача справки о составе семьи,  либо отказ в предоставлении услуги.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 1.4. Получателями услуги являются физические, юридические лица, а также должностные лица, обращающиеся за получением необходимого документа. От имени получателя услуги может выступать уполномоченный представитель (далее - представитель), действующий на основании доверенности, оформленной в соответствии с законодательством Российской Федерации.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81121" w:rsidRDefault="00B81121" w:rsidP="00AA7CD5">
      <w:pPr>
        <w:pStyle w:val="NoSpacing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  <w:r w:rsidRPr="00AA7CD5">
        <w:rPr>
          <w:rFonts w:ascii="Times New Roman" w:hAnsi="Times New Roman"/>
          <w:b/>
          <w:bCs/>
          <w:sz w:val="28"/>
          <w:szCs w:val="28"/>
        </w:rPr>
        <w:t>2. Стандарт услуги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694"/>
        <w:gridCol w:w="4691"/>
      </w:tblGrid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требования стандарта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требования стандарта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2.1. Наименование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Выдача справки о составе семьи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2.2. Наименование органа, предоставляющего услугу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Администрация   Новосмаильского   сельского  поселения  Малмыжского района  Кировской  области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2.3 . Требования к помещениям, в которых предоставляются муниципальные услуги, к залу ожидания, местам для заполнения запросов о предоставлении услуги, информационным стендам с образцами заполнения и перечнем документов, необходимых для предоставления каждой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Присутственное место располагается по адресу: Кировская  область  Малмыжский  район  с. Новая Смаиль ул. Школьная, 17</w:t>
            </w:r>
          </w:p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У входа размещена табличка с наименованием:   Администрация  Новосмаильского сельского поселения Малмыжского района  Кировской  области. Присутственные места оборудуются стульями и столами для возможного оформления документов; информационными стендами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2.4. Режим работы органа, предоставляющего  услугу, порядок  доступа и обращений в орган, предоставляющий услугу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Понедельник - пятница с 8.00 до 16.00.   Обед с 12.00 до 13.00.    Проход свободный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2.5. Перечень документов, необходимых для  исполнения 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- Паспорт заявителя; -Свидетельство о рождении детей.</w:t>
            </w:r>
          </w:p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Заявитель может предоставить дополнительную информацию в печатной, электронной или в рукописной форме.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2.6. Время исполнения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не более 30 минут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2.7. Срок предоставления услуги по письменному обращению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не более 10 дней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2.8. Исчерпывающий перечень оснований для отказа в предоставлении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- предоставление неполного комплекта документов;</w:t>
            </w:r>
          </w:p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- представление заявителем неправильно оформленных или утративших силу документов, если указанные обстоятельства были установлены в процессе подготовки запрашиваемого документа.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2.9. Стоимость предоставления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бесплатно</w:t>
            </w:r>
          </w:p>
        </w:tc>
      </w:tr>
      <w:tr w:rsidR="00B81121" w:rsidRPr="00694352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2.10. Результат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1121" w:rsidRPr="00AA7CD5" w:rsidRDefault="00B81121" w:rsidP="00AA7C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5">
              <w:rPr>
                <w:rFonts w:ascii="Times New Roman" w:hAnsi="Times New Roman"/>
                <w:sz w:val="28"/>
                <w:szCs w:val="28"/>
              </w:rPr>
              <w:t>Справка о составе семьи (приложение №1)</w:t>
            </w:r>
          </w:p>
        </w:tc>
      </w:tr>
    </w:tbl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 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b/>
          <w:bCs/>
          <w:sz w:val="28"/>
          <w:szCs w:val="28"/>
        </w:rPr>
        <w:t>3. Описание последовательности действий и сроки выполнения административных процедур, требования к порядку их выполнения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Основанием для начала данной административной процедуры является обращение Заявителя в орган местного самоуправления о предоставлении услуги.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Ответственным за исполнение данных административных процедур является должностное лицо Администрации, ответственное за предоставление муниципальной услуги.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Срок исполнения данной административной процедуры составляет не более 30 минут.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Должностное лицо, ответственное за предоставление муниципальной услуги: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- изучает представленные перечисленные в п.2.5. документы для принятия решения о предоставлении муниципальной услуги, готовит документы, справки о составе семьи.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  выдача заявителю справки о составе семьи.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b/>
          <w:bCs/>
          <w:sz w:val="28"/>
          <w:szCs w:val="28"/>
        </w:rPr>
        <w:t>4. Порядок и формы контроля за предоставлением услуги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 4.1. Текущий контроль осуществляется заместителем главы Администрации путем проведения проверок соблюдения и исполнения должностными лицами Администрации положений настоящего административного регламента. Ответственность должностных лиц предоставляющих муниципальную услугу закрепляется в их должностных инструкциях.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Должностные лица Администрации несут ответственность за предоставление заявителю информации о предоставлении муниципальной услуги.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4.2. Контроль за полнотой и качеством предоставление услуги осуществляется главой Администрации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 Администрации.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Периодичность проведения проверок полноты и качества предоставления услуги осуществляется на основании распоряжений главы Администрации.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B81121" w:rsidRPr="00AA7CD5" w:rsidRDefault="00B81121" w:rsidP="00AA7CD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A7CD5">
        <w:t> </w:t>
      </w:r>
      <w:r w:rsidRPr="00AA7CD5">
        <w:rPr>
          <w:rFonts w:ascii="Times New Roman" w:hAnsi="Times New Roman"/>
          <w:sz w:val="28"/>
          <w:szCs w:val="28"/>
        </w:rPr>
        <w:t>5. Досудебный (внесудебный) порядок обжалования решений и действий (бездействий) органа, предоставляющего услугу, а также должностных лиц, муниципальных служащих</w:t>
      </w:r>
      <w:r>
        <w:rPr>
          <w:rFonts w:ascii="Times New Roman" w:hAnsi="Times New Roman"/>
          <w:sz w:val="28"/>
          <w:szCs w:val="28"/>
        </w:rPr>
        <w:t>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 5.1. Заявитель имеет право на обжалование действий или бездействие специалиста Администрации, участвующего в предоставлении услуги, в досудебном и судебном порядке.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5.2. Досудебное (внесудебное) обжалование: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5.2.1. Заявитель имеет право обратиться с жалобой к главе Администрации на приеме граждан или направить письменное обращение.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5.2.2. При обращении заявителя в письменной форме срок рассмотрения жалобы не должен превышать 30 дней с момента регистрации такого обращения.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5.2.3. 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должностного лица, а также свою фамилию, имя, отчество, почтовый адрес, по которому должен быть направлен ответ, излагает суть предложения, заявления или жалобы, ставит личную подпись и дату.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5.2.4. По результатам рассмотрения обращения (жалобы) должностное лицо принимает решение об удовлетворении требований заявителя либо об отказе в удовлетворении обращения (жалобы).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5.2.5. Письменный ответ, содержащий результаты рассмотрения обращения (жалобы), направляется заявителю по адресу, указанному в обращении, простым письмом.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5.3. Настоящий Административный регламент является обязательным для исполнения должностными лицами Администрации.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 5.4. Неисполнение или ненадлежащее исполнение настоящего Административного регламента должностными лицами Администрации влечет дисциплинарную ответственность, установленную законодательством Российской Федерации.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5.5. Судебное обжалование: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5.5.1. Заявитель вправе обжаловать решение, принятое в ходе предоставления услуги, действия (бездействие) должностного лица в судебном порядке.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5.5.2. Заявитель вправе обратиться в суд с заявлением в течение трех месяцев со дня, когда  ему стало  известно о нарушении его прав и свобод.</w:t>
      </w: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 </w:t>
      </w:r>
    </w:p>
    <w:p w:rsidR="00B81121" w:rsidRDefault="00B81121" w:rsidP="00AA7CD5">
      <w:pPr>
        <w:jc w:val="both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 </w:t>
      </w:r>
    </w:p>
    <w:p w:rsidR="00B81121" w:rsidRDefault="00B81121" w:rsidP="00AA7CD5">
      <w:pPr>
        <w:jc w:val="both"/>
        <w:rPr>
          <w:rFonts w:ascii="Times New Roman" w:hAnsi="Times New Roman"/>
          <w:sz w:val="28"/>
          <w:szCs w:val="28"/>
        </w:rPr>
      </w:pPr>
    </w:p>
    <w:p w:rsidR="00B81121" w:rsidRDefault="00B81121" w:rsidP="00AA7CD5">
      <w:pPr>
        <w:jc w:val="both"/>
        <w:rPr>
          <w:rFonts w:ascii="Times New Roman" w:hAnsi="Times New Roman"/>
          <w:sz w:val="28"/>
          <w:szCs w:val="28"/>
        </w:rPr>
      </w:pPr>
    </w:p>
    <w:p w:rsidR="00B81121" w:rsidRDefault="00B81121" w:rsidP="00AA7CD5">
      <w:pPr>
        <w:jc w:val="both"/>
        <w:rPr>
          <w:rFonts w:ascii="Times New Roman" w:hAnsi="Times New Roman"/>
          <w:sz w:val="28"/>
          <w:szCs w:val="28"/>
        </w:rPr>
      </w:pPr>
    </w:p>
    <w:p w:rsidR="00B81121" w:rsidRDefault="00B81121" w:rsidP="00AA7CD5">
      <w:pPr>
        <w:jc w:val="both"/>
        <w:rPr>
          <w:rFonts w:ascii="Times New Roman" w:hAnsi="Times New Roman"/>
          <w:sz w:val="28"/>
          <w:szCs w:val="28"/>
        </w:rPr>
      </w:pPr>
    </w:p>
    <w:p w:rsidR="00B81121" w:rsidRDefault="00B81121" w:rsidP="00AA7CD5">
      <w:pPr>
        <w:jc w:val="both"/>
        <w:rPr>
          <w:rFonts w:ascii="Times New Roman" w:hAnsi="Times New Roman"/>
          <w:sz w:val="28"/>
          <w:szCs w:val="28"/>
        </w:rPr>
      </w:pPr>
    </w:p>
    <w:p w:rsidR="00B81121" w:rsidRDefault="00B81121" w:rsidP="00AA7CD5">
      <w:pPr>
        <w:jc w:val="both"/>
        <w:rPr>
          <w:rFonts w:ascii="Times New Roman" w:hAnsi="Times New Roman"/>
          <w:sz w:val="28"/>
          <w:szCs w:val="28"/>
        </w:rPr>
      </w:pP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</w:p>
    <w:p w:rsidR="00B81121" w:rsidRPr="00AA7CD5" w:rsidRDefault="00B81121" w:rsidP="00AA7CD5">
      <w:pPr>
        <w:jc w:val="both"/>
        <w:rPr>
          <w:rFonts w:ascii="Times New Roman" w:hAnsi="Times New Roman"/>
          <w:sz w:val="28"/>
          <w:szCs w:val="28"/>
        </w:rPr>
      </w:pPr>
    </w:p>
    <w:p w:rsidR="00B81121" w:rsidRPr="005E1BDB" w:rsidRDefault="00B81121" w:rsidP="00A118F9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color w:val="444444"/>
          <w:sz w:val="28"/>
          <w:szCs w:val="28"/>
        </w:rPr>
      </w:pPr>
      <w:r>
        <w:rPr>
          <w:rFonts w:ascii="Times New Roman" w:hAnsi="Times New Roman"/>
          <w:b/>
          <w:bCs/>
          <w:color w:val="444444"/>
          <w:sz w:val="28"/>
          <w:szCs w:val="28"/>
        </w:rPr>
        <w:t>Пр</w:t>
      </w:r>
      <w:r w:rsidRPr="005E1BDB">
        <w:rPr>
          <w:rFonts w:ascii="Times New Roman" w:hAnsi="Times New Roman"/>
          <w:b/>
          <w:bCs/>
          <w:color w:val="444444"/>
          <w:sz w:val="28"/>
          <w:szCs w:val="28"/>
        </w:rPr>
        <w:t>иложение 1</w:t>
      </w:r>
    </w:p>
    <w:p w:rsidR="00B81121" w:rsidRPr="005E1BDB" w:rsidRDefault="00B81121" w:rsidP="00B92C70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b/>
          <w:bCs/>
          <w:color w:val="444444"/>
          <w:sz w:val="28"/>
          <w:szCs w:val="28"/>
        </w:rPr>
        <w:t>Справка</w:t>
      </w:r>
    </w:p>
    <w:p w:rsidR="00B81121" w:rsidRPr="00AA7CD5" w:rsidRDefault="00B81121" w:rsidP="00AA7CD5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Дана    администрацией   Новосмаильского                                                                                     сельского поселения</w:t>
      </w:r>
    </w:p>
    <w:p w:rsidR="00B81121" w:rsidRPr="00AA7CD5" w:rsidRDefault="00B81121" w:rsidP="00AA7CD5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 ________________________________________</w:t>
      </w:r>
    </w:p>
    <w:p w:rsidR="00B81121" w:rsidRPr="00AA7CD5" w:rsidRDefault="00B81121" w:rsidP="00AA7CD5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AA7CD5">
        <w:rPr>
          <w:rFonts w:ascii="Times New Roman" w:hAnsi="Times New Roman"/>
          <w:sz w:val="28"/>
          <w:szCs w:val="28"/>
        </w:rPr>
        <w:t xml:space="preserve">                                                                 _____________ года рождения </w:t>
      </w:r>
    </w:p>
    <w:p w:rsidR="00B81121" w:rsidRPr="005E1BDB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b/>
          <w:bCs/>
          <w:color w:val="444444"/>
          <w:sz w:val="28"/>
          <w:szCs w:val="28"/>
        </w:rPr>
        <w:t> </w:t>
      </w:r>
      <w:r w:rsidRPr="005E1BDB">
        <w:rPr>
          <w:rFonts w:ascii="Times New Roman" w:hAnsi="Times New Roman"/>
          <w:color w:val="444444"/>
          <w:sz w:val="28"/>
          <w:szCs w:val="28"/>
        </w:rPr>
        <w:t xml:space="preserve">в том, что он (она) действительно проживает по адресу: </w:t>
      </w:r>
      <w:r>
        <w:rPr>
          <w:rFonts w:ascii="Times New Roman" w:hAnsi="Times New Roman"/>
          <w:color w:val="444444"/>
          <w:sz w:val="28"/>
          <w:szCs w:val="28"/>
        </w:rPr>
        <w:t xml:space="preserve">  Кировская  область  Малмыжский  район    с.  Новая Смаиль  </w:t>
      </w:r>
      <w:r w:rsidRPr="005E1BDB">
        <w:rPr>
          <w:rFonts w:ascii="Times New Roman" w:hAnsi="Times New Roman"/>
          <w:color w:val="444444"/>
          <w:sz w:val="28"/>
          <w:szCs w:val="28"/>
        </w:rPr>
        <w:t>ул.:_____________________________</w:t>
      </w:r>
      <w:r>
        <w:rPr>
          <w:rFonts w:ascii="Times New Roman" w:hAnsi="Times New Roman"/>
          <w:color w:val="444444"/>
          <w:sz w:val="28"/>
          <w:szCs w:val="28"/>
        </w:rPr>
        <w:t xml:space="preserve">и </w:t>
      </w:r>
      <w:r w:rsidRPr="005E1BDB">
        <w:rPr>
          <w:rFonts w:ascii="Times New Roman" w:hAnsi="Times New Roman"/>
          <w:color w:val="444444"/>
          <w:sz w:val="28"/>
          <w:szCs w:val="28"/>
        </w:rPr>
        <w:t>имеет следующий состав семьи:</w:t>
      </w:r>
    </w:p>
    <w:p w:rsidR="00B81121" w:rsidRPr="005E1BDB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color w:val="444444"/>
          <w:sz w:val="28"/>
          <w:szCs w:val="28"/>
        </w:rPr>
        <w:t> </w:t>
      </w:r>
    </w:p>
    <w:tbl>
      <w:tblPr>
        <w:tblW w:w="95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53"/>
        <w:gridCol w:w="6389"/>
        <w:gridCol w:w="1422"/>
        <w:gridCol w:w="1261"/>
      </w:tblGrid>
      <w:tr w:rsidR="00B81121" w:rsidRPr="00694352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№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Ф.И.О. членов семьи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Степень родства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81121" w:rsidRPr="005E1BDB" w:rsidRDefault="00B81121" w:rsidP="00AA7CD5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Год рож</w:t>
            </w:r>
            <w:r>
              <w:rPr>
                <w:rFonts w:ascii="Times New Roman" w:hAnsi="Times New Roman"/>
                <w:color w:val="444444"/>
                <w:sz w:val="28"/>
                <w:szCs w:val="28"/>
              </w:rPr>
              <w:t>-</w:t>
            </w: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color w:val="444444"/>
                <w:sz w:val="28"/>
                <w:szCs w:val="28"/>
              </w:rPr>
              <w:t>ения</w:t>
            </w:r>
          </w:p>
        </w:tc>
      </w:tr>
      <w:tr w:rsidR="00B81121" w:rsidRPr="00694352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1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B81121" w:rsidRPr="00694352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B81121" w:rsidRPr="00694352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B81121" w:rsidRPr="00694352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4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B81121" w:rsidRPr="00694352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5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B81121" w:rsidRPr="00694352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6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81121" w:rsidRPr="005E1BDB" w:rsidRDefault="00B81121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</w:tbl>
    <w:p w:rsidR="00B81121" w:rsidRPr="005E1BDB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b/>
          <w:bCs/>
          <w:color w:val="444444"/>
          <w:sz w:val="28"/>
          <w:szCs w:val="28"/>
        </w:rPr>
        <w:t> </w:t>
      </w:r>
    </w:p>
    <w:p w:rsidR="00B81121" w:rsidRPr="005E1BDB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color w:val="444444"/>
          <w:sz w:val="28"/>
          <w:szCs w:val="28"/>
        </w:rPr>
        <w:t>Справка дана для представления по месту требования.</w:t>
      </w:r>
    </w:p>
    <w:p w:rsidR="00B81121" w:rsidRPr="005E1BDB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color w:val="444444"/>
          <w:sz w:val="28"/>
          <w:szCs w:val="28"/>
        </w:rPr>
        <w:t> </w:t>
      </w:r>
    </w:p>
    <w:p w:rsidR="00B81121" w:rsidRDefault="00B81121" w:rsidP="00B92C70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>
        <w:rPr>
          <w:rFonts w:ascii="Times New Roman" w:hAnsi="Times New Roman"/>
          <w:color w:val="444444"/>
          <w:sz w:val="28"/>
          <w:szCs w:val="28"/>
        </w:rPr>
        <w:t>Глава   администрации  Новосмаильского</w:t>
      </w:r>
    </w:p>
    <w:p w:rsidR="00B81121" w:rsidRPr="005E1BDB" w:rsidRDefault="00B81121" w:rsidP="00B92C70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>
        <w:rPr>
          <w:rFonts w:ascii="Times New Roman" w:hAnsi="Times New Roman"/>
          <w:color w:val="444444"/>
          <w:sz w:val="28"/>
          <w:szCs w:val="28"/>
        </w:rPr>
        <w:t>с</w:t>
      </w:r>
      <w:r w:rsidRPr="005E1BDB">
        <w:rPr>
          <w:rFonts w:ascii="Times New Roman" w:hAnsi="Times New Roman"/>
          <w:color w:val="444444"/>
          <w:sz w:val="28"/>
          <w:szCs w:val="28"/>
        </w:rPr>
        <w:t>ельского поселения  </w:t>
      </w:r>
      <w:r>
        <w:rPr>
          <w:rFonts w:ascii="Times New Roman" w:hAnsi="Times New Roman"/>
          <w:color w:val="444444"/>
          <w:sz w:val="28"/>
          <w:szCs w:val="28"/>
        </w:rPr>
        <w:t xml:space="preserve">                     Н.Х. Фазлеев </w:t>
      </w:r>
      <w:r w:rsidRPr="005E1BDB">
        <w:rPr>
          <w:rFonts w:ascii="Times New Roman" w:hAnsi="Times New Roman"/>
          <w:color w:val="444444"/>
          <w:sz w:val="28"/>
          <w:szCs w:val="28"/>
        </w:rPr>
        <w:t>                                    </w:t>
      </w:r>
      <w:r>
        <w:rPr>
          <w:rFonts w:ascii="Times New Roman" w:hAnsi="Times New Roman"/>
          <w:color w:val="444444"/>
          <w:sz w:val="28"/>
          <w:szCs w:val="28"/>
        </w:rPr>
        <w:t>              </w:t>
      </w:r>
    </w:p>
    <w:p w:rsidR="00B81121" w:rsidRPr="005E1BDB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color w:val="444444"/>
          <w:sz w:val="28"/>
          <w:szCs w:val="28"/>
        </w:rPr>
        <w:t> </w:t>
      </w:r>
    </w:p>
    <w:p w:rsidR="00B81121" w:rsidRPr="005E1BDB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color w:val="444444"/>
          <w:sz w:val="28"/>
          <w:szCs w:val="28"/>
        </w:rPr>
        <w:t> </w:t>
      </w:r>
    </w:p>
    <w:p w:rsidR="00B81121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color w:val="444444"/>
          <w:sz w:val="28"/>
          <w:szCs w:val="28"/>
        </w:rPr>
        <w:t> </w:t>
      </w:r>
    </w:p>
    <w:p w:rsidR="00B81121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</w:p>
    <w:p w:rsidR="00B81121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</w:p>
    <w:p w:rsidR="00B81121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</w:p>
    <w:p w:rsidR="00B81121" w:rsidRPr="005E1BDB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</w:p>
    <w:p w:rsidR="00B81121" w:rsidRPr="005E1BDB" w:rsidRDefault="00B81121" w:rsidP="00A118F9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color w:val="444444"/>
          <w:sz w:val="28"/>
          <w:szCs w:val="28"/>
        </w:rPr>
        <w:t> </w:t>
      </w:r>
      <w:r w:rsidRPr="005E1BDB">
        <w:rPr>
          <w:rFonts w:ascii="Times New Roman" w:hAnsi="Times New Roman"/>
          <w:b/>
          <w:bCs/>
          <w:color w:val="444444"/>
          <w:sz w:val="28"/>
          <w:szCs w:val="28"/>
        </w:rPr>
        <w:t>Приложение</w:t>
      </w:r>
    </w:p>
    <w:p w:rsidR="00B81121" w:rsidRPr="005E1BDB" w:rsidRDefault="00B81121" w:rsidP="00A118F9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b/>
          <w:bCs/>
          <w:color w:val="444444"/>
          <w:sz w:val="28"/>
          <w:szCs w:val="28"/>
        </w:rPr>
        <w:t xml:space="preserve">(справочное) </w:t>
      </w:r>
    </w:p>
    <w:p w:rsidR="00B81121" w:rsidRPr="005E1BDB" w:rsidRDefault="00B81121" w:rsidP="00A118F9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b/>
          <w:bCs/>
          <w:color w:val="444444"/>
          <w:sz w:val="28"/>
          <w:szCs w:val="28"/>
        </w:rPr>
        <w:t> </w:t>
      </w:r>
    </w:p>
    <w:p w:rsidR="00B81121" w:rsidRPr="005E1BDB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5E1BDB">
        <w:rPr>
          <w:rFonts w:ascii="Times New Roman" w:hAnsi="Times New Roman"/>
          <w:color w:val="444444"/>
          <w:sz w:val="28"/>
          <w:szCs w:val="28"/>
        </w:rPr>
        <w:t> </w:t>
      </w:r>
    </w:p>
    <w:p w:rsidR="00B81121" w:rsidRDefault="00B81121" w:rsidP="00A118F9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b/>
          <w:bCs/>
          <w:color w:val="444444"/>
          <w:sz w:val="28"/>
          <w:szCs w:val="28"/>
        </w:rPr>
      </w:pPr>
      <w:r>
        <w:rPr>
          <w:rFonts w:ascii="Times New Roman" w:hAnsi="Times New Roman"/>
          <w:b/>
          <w:bCs/>
          <w:color w:val="444444"/>
          <w:sz w:val="28"/>
          <w:szCs w:val="28"/>
        </w:rPr>
        <w:t>Реквизиты  администрации  Новосмаильского  сельского  поселения  :</w:t>
      </w:r>
      <w:r w:rsidRPr="005E1BDB">
        <w:rPr>
          <w:rFonts w:ascii="Times New Roman" w:hAnsi="Times New Roman"/>
          <w:b/>
          <w:bCs/>
          <w:color w:val="444444"/>
          <w:sz w:val="28"/>
          <w:szCs w:val="28"/>
        </w:rPr>
        <w:t xml:space="preserve"> </w:t>
      </w:r>
    </w:p>
    <w:p w:rsidR="00B81121" w:rsidRPr="007A7A9C" w:rsidRDefault="00B81121" w:rsidP="007A7A9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7A7A9C">
        <w:rPr>
          <w:rFonts w:ascii="Times New Roman" w:hAnsi="Times New Roman"/>
          <w:sz w:val="28"/>
          <w:szCs w:val="28"/>
        </w:rPr>
        <w:t>телефон:</w:t>
      </w:r>
      <w:r w:rsidRPr="007A7A9C">
        <w:rPr>
          <w:rFonts w:ascii="Times New Roman" w:hAnsi="Times New Roman"/>
          <w:i/>
          <w:sz w:val="28"/>
          <w:szCs w:val="28"/>
        </w:rPr>
        <w:t xml:space="preserve"> </w:t>
      </w:r>
      <w:r w:rsidRPr="007A7A9C">
        <w:rPr>
          <w:rFonts w:ascii="Times New Roman" w:hAnsi="Times New Roman"/>
          <w:sz w:val="28"/>
          <w:szCs w:val="28"/>
        </w:rPr>
        <w:t>(83347) 6</w:t>
      </w:r>
      <w:r>
        <w:rPr>
          <w:rFonts w:ascii="Times New Roman" w:hAnsi="Times New Roman"/>
          <w:sz w:val="28"/>
          <w:szCs w:val="28"/>
        </w:rPr>
        <w:t>1</w:t>
      </w:r>
      <w:r w:rsidRPr="007A7A9C">
        <w:rPr>
          <w:rFonts w:ascii="Times New Roman" w:hAnsi="Times New Roman"/>
          <w:sz w:val="28"/>
          <w:szCs w:val="28"/>
        </w:rPr>
        <w:t>-1-</w:t>
      </w:r>
      <w:r>
        <w:rPr>
          <w:rFonts w:ascii="Times New Roman" w:hAnsi="Times New Roman"/>
          <w:sz w:val="28"/>
          <w:szCs w:val="28"/>
        </w:rPr>
        <w:t>81</w:t>
      </w:r>
      <w:r w:rsidRPr="007A7A9C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61-1-44</w:t>
      </w:r>
    </w:p>
    <w:p w:rsidR="00B81121" w:rsidRDefault="00B81121" w:rsidP="007A7A9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7A7A9C">
        <w:rPr>
          <w:rFonts w:ascii="Times New Roman" w:hAnsi="Times New Roman"/>
          <w:sz w:val="28"/>
          <w:szCs w:val="28"/>
        </w:rPr>
        <w:t>Почтовый адрес: 61292</w:t>
      </w:r>
      <w:r>
        <w:rPr>
          <w:rFonts w:ascii="Times New Roman" w:hAnsi="Times New Roman"/>
          <w:sz w:val="28"/>
          <w:szCs w:val="28"/>
        </w:rPr>
        <w:t>8</w:t>
      </w:r>
      <w:r w:rsidRPr="007A7A9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</w:t>
      </w:r>
      <w:r w:rsidRPr="007A7A9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Новая Смаиль</w:t>
      </w:r>
      <w:r w:rsidRPr="007A7A9C">
        <w:rPr>
          <w:rFonts w:ascii="Times New Roman" w:hAnsi="Times New Roman"/>
          <w:sz w:val="28"/>
          <w:szCs w:val="28"/>
        </w:rPr>
        <w:t xml:space="preserve">  ул. </w:t>
      </w:r>
      <w:r>
        <w:rPr>
          <w:rFonts w:ascii="Times New Roman" w:hAnsi="Times New Roman"/>
          <w:sz w:val="28"/>
          <w:szCs w:val="28"/>
        </w:rPr>
        <w:t>Школь</w:t>
      </w:r>
      <w:r w:rsidRPr="007A7A9C">
        <w:rPr>
          <w:rFonts w:ascii="Times New Roman" w:hAnsi="Times New Roman"/>
          <w:sz w:val="28"/>
          <w:szCs w:val="28"/>
        </w:rPr>
        <w:t>ная, 1</w:t>
      </w:r>
      <w:r>
        <w:rPr>
          <w:rFonts w:ascii="Times New Roman" w:hAnsi="Times New Roman"/>
          <w:sz w:val="28"/>
          <w:szCs w:val="28"/>
        </w:rPr>
        <w:t>7</w:t>
      </w:r>
      <w:r w:rsidRPr="007A7A9C">
        <w:rPr>
          <w:rFonts w:ascii="Times New Roman" w:hAnsi="Times New Roman"/>
          <w:sz w:val="28"/>
          <w:szCs w:val="28"/>
        </w:rPr>
        <w:t xml:space="preserve">  Малмыжского района  Кировской  области</w:t>
      </w:r>
    </w:p>
    <w:p w:rsidR="00B81121" w:rsidRPr="007A7A9C" w:rsidRDefault="00B81121" w:rsidP="007A7A9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7A7A9C">
        <w:rPr>
          <w:rFonts w:ascii="Times New Roman" w:hAnsi="Times New Roman"/>
          <w:sz w:val="28"/>
          <w:szCs w:val="28"/>
        </w:rPr>
        <w:t>телефон:</w:t>
      </w:r>
      <w:r w:rsidRPr="007A7A9C">
        <w:rPr>
          <w:rFonts w:ascii="Times New Roman" w:hAnsi="Times New Roman"/>
          <w:i/>
          <w:sz w:val="28"/>
          <w:szCs w:val="28"/>
        </w:rPr>
        <w:t xml:space="preserve"> </w:t>
      </w:r>
      <w:r w:rsidRPr="007A7A9C">
        <w:rPr>
          <w:rFonts w:ascii="Times New Roman" w:hAnsi="Times New Roman"/>
          <w:sz w:val="28"/>
          <w:szCs w:val="28"/>
        </w:rPr>
        <w:t>(83347) 6</w:t>
      </w:r>
      <w:r>
        <w:rPr>
          <w:rFonts w:ascii="Times New Roman" w:hAnsi="Times New Roman"/>
          <w:sz w:val="28"/>
          <w:szCs w:val="28"/>
        </w:rPr>
        <w:t>1</w:t>
      </w:r>
      <w:r w:rsidRPr="007A7A9C">
        <w:rPr>
          <w:rFonts w:ascii="Times New Roman" w:hAnsi="Times New Roman"/>
          <w:sz w:val="28"/>
          <w:szCs w:val="28"/>
        </w:rPr>
        <w:t>-1-</w:t>
      </w:r>
      <w:r>
        <w:rPr>
          <w:rFonts w:ascii="Times New Roman" w:hAnsi="Times New Roman"/>
          <w:sz w:val="28"/>
          <w:szCs w:val="28"/>
        </w:rPr>
        <w:t>81</w:t>
      </w:r>
      <w:r w:rsidRPr="007A7A9C">
        <w:rPr>
          <w:rFonts w:ascii="Times New Roman" w:hAnsi="Times New Roman"/>
          <w:sz w:val="28"/>
          <w:szCs w:val="28"/>
        </w:rPr>
        <w:t xml:space="preserve">; </w:t>
      </w:r>
    </w:p>
    <w:p w:rsidR="00B81121" w:rsidRPr="007A7A9C" w:rsidRDefault="00B81121" w:rsidP="007A7A9C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en-US"/>
        </w:rPr>
      </w:pPr>
    </w:p>
    <w:p w:rsidR="00B81121" w:rsidRPr="007A7A9C" w:rsidRDefault="00B81121" w:rsidP="007A7A9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7A7A9C">
        <w:rPr>
          <w:rFonts w:ascii="Times New Roman" w:hAnsi="Times New Roman"/>
          <w:sz w:val="28"/>
          <w:szCs w:val="28"/>
        </w:rPr>
        <w:t>адрес электронной почты:</w:t>
      </w:r>
      <w:r w:rsidRPr="007A7A9C">
        <w:rPr>
          <w:rFonts w:ascii="Times New Roman" w:hAnsi="Times New Roman"/>
          <w:i/>
          <w:sz w:val="28"/>
          <w:szCs w:val="28"/>
        </w:rPr>
        <w:t xml:space="preserve"> </w:t>
      </w:r>
      <w:r w:rsidRPr="007A7A9C">
        <w:rPr>
          <w:rFonts w:ascii="Times New Roman" w:hAnsi="Times New Roman"/>
          <w:sz w:val="28"/>
          <w:szCs w:val="28"/>
        </w:rPr>
        <w:t>:</w:t>
      </w:r>
      <w:r w:rsidRPr="007A7A9C">
        <w:rPr>
          <w:rFonts w:ascii="Times New Roman" w:hAnsi="Times New Roman"/>
          <w:sz w:val="28"/>
          <w:szCs w:val="28"/>
          <w:u w:val="single"/>
          <w:lang w:val="en-US"/>
        </w:rPr>
        <w:t>adm</w:t>
      </w:r>
      <w:r>
        <w:rPr>
          <w:rFonts w:ascii="Times New Roman" w:hAnsi="Times New Roman"/>
          <w:sz w:val="28"/>
          <w:szCs w:val="28"/>
          <w:u w:val="single"/>
          <w:lang w:val="en-US"/>
        </w:rPr>
        <w:t>nsmail</w:t>
      </w:r>
      <w:r w:rsidRPr="00AA7CD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A7A9C">
        <w:rPr>
          <w:rFonts w:ascii="Times New Roman" w:hAnsi="Times New Roman"/>
          <w:sz w:val="28"/>
          <w:szCs w:val="28"/>
          <w:u w:val="single"/>
        </w:rPr>
        <w:t>@</w:t>
      </w:r>
      <w:r w:rsidRPr="007A7A9C">
        <w:rPr>
          <w:rFonts w:ascii="Times New Roman" w:hAnsi="Times New Roman"/>
          <w:sz w:val="28"/>
          <w:szCs w:val="28"/>
          <w:u w:val="single"/>
          <w:lang w:val="en-US"/>
        </w:rPr>
        <w:t>mail</w:t>
      </w:r>
      <w:r w:rsidRPr="007A7A9C">
        <w:rPr>
          <w:rFonts w:ascii="Times New Roman" w:hAnsi="Times New Roman"/>
          <w:sz w:val="28"/>
          <w:szCs w:val="28"/>
          <w:u w:val="single"/>
        </w:rPr>
        <w:t>.</w:t>
      </w:r>
      <w:r w:rsidRPr="007A7A9C">
        <w:rPr>
          <w:rFonts w:ascii="Times New Roman" w:hAnsi="Times New Roman"/>
          <w:sz w:val="28"/>
          <w:szCs w:val="28"/>
          <w:u w:val="single"/>
          <w:lang w:val="en-US"/>
        </w:rPr>
        <w:t>ru</w:t>
      </w:r>
    </w:p>
    <w:p w:rsidR="00B81121" w:rsidRPr="007A7A9C" w:rsidRDefault="00B81121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7A7A9C">
        <w:rPr>
          <w:rFonts w:ascii="Times New Roman" w:hAnsi="Times New Roman"/>
          <w:color w:val="444444"/>
          <w:sz w:val="28"/>
          <w:szCs w:val="28"/>
        </w:rPr>
        <w:t> </w:t>
      </w:r>
    </w:p>
    <w:p w:rsidR="00B81121" w:rsidRDefault="00B81121"/>
    <w:sectPr w:rsidR="00B81121" w:rsidSect="00C40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8F9"/>
    <w:rsid w:val="0007032C"/>
    <w:rsid w:val="000D4143"/>
    <w:rsid w:val="00107306"/>
    <w:rsid w:val="001B4EB1"/>
    <w:rsid w:val="00367985"/>
    <w:rsid w:val="00490A04"/>
    <w:rsid w:val="004D710A"/>
    <w:rsid w:val="005E1BDB"/>
    <w:rsid w:val="00694352"/>
    <w:rsid w:val="006C0139"/>
    <w:rsid w:val="006E2905"/>
    <w:rsid w:val="006E3823"/>
    <w:rsid w:val="007A7A9C"/>
    <w:rsid w:val="00852B07"/>
    <w:rsid w:val="00886748"/>
    <w:rsid w:val="00897AB8"/>
    <w:rsid w:val="00900FD1"/>
    <w:rsid w:val="00A118F9"/>
    <w:rsid w:val="00A710ED"/>
    <w:rsid w:val="00A93782"/>
    <w:rsid w:val="00A969A8"/>
    <w:rsid w:val="00AA626A"/>
    <w:rsid w:val="00AA7CD5"/>
    <w:rsid w:val="00B81121"/>
    <w:rsid w:val="00B92C70"/>
    <w:rsid w:val="00C401B6"/>
    <w:rsid w:val="00CF31A2"/>
    <w:rsid w:val="00D34717"/>
    <w:rsid w:val="00ED5C95"/>
    <w:rsid w:val="00FB0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1B6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A118F9"/>
    <w:pPr>
      <w:spacing w:before="100" w:beforeAutospacing="1" w:after="100" w:afterAutospacing="1" w:line="240" w:lineRule="atLeast"/>
      <w:outlineLvl w:val="0"/>
    </w:pPr>
    <w:rPr>
      <w:rFonts w:ascii="Arial" w:hAnsi="Arial" w:cs="Arial"/>
      <w:color w:val="005225"/>
      <w:kern w:val="36"/>
      <w:sz w:val="33"/>
      <w:szCs w:val="3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18F9"/>
    <w:rPr>
      <w:rFonts w:ascii="Arial" w:hAnsi="Arial" w:cs="Arial"/>
      <w:color w:val="005225"/>
      <w:kern w:val="36"/>
      <w:sz w:val="33"/>
      <w:szCs w:val="33"/>
    </w:rPr>
  </w:style>
  <w:style w:type="paragraph" w:styleId="NormalWeb">
    <w:name w:val="Normal (Web)"/>
    <w:basedOn w:val="Normal"/>
    <w:uiPriority w:val="99"/>
    <w:rsid w:val="00A11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A118F9"/>
    <w:rPr>
      <w:rFonts w:cs="Times New Roman"/>
      <w:b/>
      <w:bCs/>
    </w:rPr>
  </w:style>
  <w:style w:type="paragraph" w:customStyle="1" w:styleId="ConsPlusTitle">
    <w:name w:val="ConsPlusTitle"/>
    <w:uiPriority w:val="99"/>
    <w:rsid w:val="00B92C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Spacing">
    <w:name w:val="No Spacing"/>
    <w:uiPriority w:val="99"/>
    <w:qFormat/>
    <w:rsid w:val="00AA7CD5"/>
  </w:style>
  <w:style w:type="paragraph" w:styleId="BalloonText">
    <w:name w:val="Balloon Text"/>
    <w:basedOn w:val="Normal"/>
    <w:link w:val="BalloonTextChar"/>
    <w:uiPriority w:val="99"/>
    <w:semiHidden/>
    <w:rsid w:val="00AA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7C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8</Pages>
  <Words>1625</Words>
  <Characters>9264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Kataklysm</dc:creator>
  <cp:keywords/>
  <dc:description/>
  <cp:lastModifiedBy>User</cp:lastModifiedBy>
  <cp:revision>25</cp:revision>
  <cp:lastPrinted>2012-07-13T10:22:00Z</cp:lastPrinted>
  <dcterms:created xsi:type="dcterms:W3CDTF">2012-04-13T04:36:00Z</dcterms:created>
  <dcterms:modified xsi:type="dcterms:W3CDTF">2014-04-25T10:39:00Z</dcterms:modified>
</cp:coreProperties>
</file>